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版本号：ZCSP-汉台区-2026-0000220260213003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2025年省级林业草原改革发展资金森林防火补助项目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ZCSP-汉台区-2026-00002</w:t>
      </w:r>
      <w:r>
        <w:br/>
      </w:r>
      <w:r>
        <w:br/>
      </w:r>
      <w:r>
        <w:br/>
      </w:r>
    </w:p>
    <w:p>
      <w:pPr>
        <w:pStyle w:val="null3"/>
        <w:jc w:val="center"/>
        <w:outlineLvl w:val="2"/>
      </w:pPr>
      <w:r>
        <w:rPr>
          <w:rFonts w:ascii="仿宋_GB2312" w:hAnsi="仿宋_GB2312" w:cs="仿宋_GB2312" w:eastAsia="仿宋_GB2312"/>
          <w:sz w:val="28"/>
          <w:b/>
        </w:rPr>
        <w:t>汉中市汉台区林业局</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汉中市汉台区林业局</w:t>
      </w:r>
      <w:r>
        <w:rPr>
          <w:rFonts w:ascii="仿宋_GB2312" w:hAnsi="仿宋_GB2312" w:cs="仿宋_GB2312" w:eastAsia="仿宋_GB2312"/>
        </w:rPr>
        <w:t>委托，拟对</w:t>
      </w:r>
      <w:r>
        <w:rPr>
          <w:rFonts w:ascii="仿宋_GB2312" w:hAnsi="仿宋_GB2312" w:cs="仿宋_GB2312" w:eastAsia="仿宋_GB2312"/>
        </w:rPr>
        <w:t>2025年省级林业草原改革发展资金森林防火补助项目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ZCSP-汉台区-2026-00002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2025年省级林业草原改革发展资金森林防火补助项目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1.森林火灾调查监测：购置火场侦察监测无人机； 2.防火物资装备：购置专业防火设备和工具；3.防火宣传：安装智能设备，制作宣传物资。</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1、主体资格：供应商为具有独立承担民事责任能力的企业法人、 事业法人、 其他组织或自然人，提供营业执照（事业单位须事业单位法人证、 组织机构代码证等证明文件； 其他组织应提供合法证明文件； 自然人提供身份证明文件）。</w:t>
      </w:r>
    </w:p>
    <w:p>
      <w:pPr>
        <w:pStyle w:val="null3"/>
      </w:pPr>
      <w:r>
        <w:rPr>
          <w:rFonts w:ascii="仿宋_GB2312" w:hAnsi="仿宋_GB2312" w:cs="仿宋_GB2312" w:eastAsia="仿宋_GB2312"/>
        </w:rPr>
        <w:t>2、投标授权代表：供应商应授权合法的授权代表参加投标全过程，其中法定代表人直接参加投标的，须出具法定代表人证明书及法人身份证，法定代表人授权代表参加投标的，须出具法定代表人授权书、授权代表本人身份证。</w:t>
      </w:r>
    </w:p>
    <w:p>
      <w:pPr>
        <w:pStyle w:val="null3"/>
      </w:pPr>
      <w:r>
        <w:rPr>
          <w:rFonts w:ascii="仿宋_GB2312" w:hAnsi="仿宋_GB2312" w:cs="仿宋_GB2312" w:eastAsia="仿宋_GB2312"/>
        </w:rPr>
        <w:t>3、投标供应商资格承诺函：供应商具有良好的商业信誉和健全的财务会计制度，具有履行合同所必需的设备和专业技术能力，具有依法缴纳税收和社会保障金的良好记录，参加本项目采购活动前三年内无重大违法活动记录。供应商未列入信用中国网站“失信被执行人”、“重大税收违法案件当事人名单”中 ww.creditchina.gov.cn），也未列入中国政府采购网“政府采购严重违法失信行为记录名单”中（ www.ccgp.gov.cn），并按照汉财办采管[2024]20号文件要求，提供《汉中市政府采购供应商资格承诺函》。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汉中市汉台区林业局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汉台区天台路中段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汉中市汉台区林业局经办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15877538330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陕西省汉中市汉台区中山街街道光明南路汉中茶城茗座D座11楼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09168895155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汉中市汉台区政府采购管理股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李红</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13509168535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开户名称：华夏城投项目管理有限公司汉中分公司</w:t>
            </w:r>
          </w:p>
          <w:p>
            <w:pPr>
              <w:pStyle w:val="null3"/>
            </w:pPr>
            <w:r>
              <w:rPr>
                <w:rFonts w:ascii="仿宋_GB2312" w:hAnsi="仿宋_GB2312" w:cs="仿宋_GB2312" w:eastAsia="仿宋_GB2312"/>
              </w:rPr>
              <w:t>开户银行：中国工商银行汉中市中山街支行</w:t>
            </w:r>
          </w:p>
          <w:p>
            <w:pPr>
              <w:pStyle w:val="null3"/>
            </w:pPr>
            <w:r>
              <w:rPr>
                <w:rFonts w:ascii="仿宋_GB2312" w:hAnsi="仿宋_GB2312" w:cs="仿宋_GB2312" w:eastAsia="仿宋_GB2312"/>
              </w:rPr>
              <w:t>银行账号：2606050209024512194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 代理服务费参照《招标代理服务收费管理暂行办法》 计价[2002]1980号和《国家发展改革委员会办公厅关于招标代理服务收费有关问题的通知》（发改办价格〔 2003〕 857号）文件货物类标准计算。 2、 缴费采用银行转账方式一次性交纳。 3、缴纳账户信息： 开户名称：华夏城投项目管理有限公司汉中分公司 开户银行：中国工商银行汉中市中山街支行 账    号：2606050209024512194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汉中市汉台区林业局</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汉中市汉台区林业局</w:t>
      </w:r>
      <w:r>
        <w:rPr>
          <w:rFonts w:ascii="仿宋_GB2312" w:hAnsi="仿宋_GB2312" w:cs="仿宋_GB2312" w:eastAsia="仿宋_GB2312"/>
        </w:rPr>
        <w:t>负责解释。除上述招标文件内容，其他内容由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汉中市汉台区林业局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联系人：朱先生</w:t>
      </w:r>
    </w:p>
    <w:p>
      <w:pPr>
        <w:pStyle w:val="null3"/>
      </w:pPr>
      <w:r>
        <w:rPr>
          <w:rFonts w:ascii="仿宋_GB2312" w:hAnsi="仿宋_GB2312" w:cs="仿宋_GB2312" w:eastAsia="仿宋_GB2312"/>
        </w:rPr>
        <w:t>联系电话：09168895155</w:t>
      </w:r>
    </w:p>
    <w:p>
      <w:pPr>
        <w:pStyle w:val="null3"/>
      </w:pPr>
      <w:r>
        <w:rPr>
          <w:rFonts w:ascii="仿宋_GB2312" w:hAnsi="仿宋_GB2312" w:cs="仿宋_GB2312" w:eastAsia="仿宋_GB2312"/>
        </w:rPr>
        <w:t>地址：陕西省汉中市汉台区中山街街道光明南路汉中茶城茗座D座11楼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1.森林火灾调查监测：购置火场侦察监测无人机； 2.防火物资装备：购置专业防火设备和工具；3.防火宣传：安装智能设备，制作宣传物资。</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1,420,000.00</w:t>
      </w:r>
    </w:p>
    <w:p>
      <w:pPr>
        <w:pStyle w:val="null3"/>
      </w:pPr>
      <w:r>
        <w:rPr>
          <w:rFonts w:ascii="仿宋_GB2312" w:hAnsi="仿宋_GB2312" w:cs="仿宋_GB2312" w:eastAsia="仿宋_GB2312"/>
        </w:rPr>
        <w:t>采购包最高限价（元）: 1,420,000.00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森林防火设备及物资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标的名称：森林防火设备及物资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中小企业声明函标的物名称以技术参数表中标的物名称为准。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single"/>
                <w:left w:val="single"/>
                <w:bottom w:val="single"/>
                <w:right w:val="single"/>
                <w:insideH w:val="single"/>
                <w:insideV w:val="single"/>
              </w:tblBorders>
            </w:tblPr>
            <w:tblGrid>
              <w:gridCol w:w="153"/>
              <w:gridCol w:w="454"/>
              <w:gridCol w:w="1576"/>
              <w:gridCol w:w="178"/>
              <w:gridCol w:w="189"/>
            </w:tblGrid>
            <w:tr>
              <w:tc>
                <w:tcPr>
                  <w:tcW w:type="dxa" w:w="153"/>
                  <w:tcBorders>
                    <w:top w:val="single" w:color="000000" w:sz="4"/>
                    <w:left w:val="single" w:color="000000" w:sz="4"/>
                    <w:bottom w:val="single" w:color="000000" w:sz="4"/>
                    <w:right w:val="single" w:color="000000" w:sz="4"/>
                  </w:tcBorders>
                  <w:shd w:fill="BFBFB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454"/>
                  <w:tcBorders>
                    <w:top w:val="single" w:color="000000" w:sz="4"/>
                    <w:left w:val="single" w:color="000000" w:sz="4"/>
                    <w:bottom w:val="single" w:color="000000" w:sz="4"/>
                    <w:right w:val="single" w:color="000000" w:sz="4"/>
                  </w:tcBorders>
                  <w:shd w:fill="BFBFB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名称</w:t>
                  </w:r>
                </w:p>
              </w:tc>
              <w:tc>
                <w:tcPr>
                  <w:tcW w:type="dxa" w:w="1576"/>
                  <w:tcBorders>
                    <w:top w:val="single" w:color="000000" w:sz="4"/>
                    <w:left w:val="single" w:color="000000" w:sz="4"/>
                    <w:bottom w:val="single" w:color="000000" w:sz="4"/>
                    <w:right w:val="single" w:color="000000" w:sz="4"/>
                  </w:tcBorders>
                  <w:shd w:fill="BFBFB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主要技术参数</w:t>
                  </w:r>
                </w:p>
              </w:tc>
              <w:tc>
                <w:tcPr>
                  <w:tcW w:type="dxa" w:w="178"/>
                  <w:tcBorders>
                    <w:top w:val="single" w:color="000000" w:sz="4"/>
                    <w:left w:val="single" w:color="000000" w:sz="4"/>
                    <w:bottom w:val="single" w:color="000000" w:sz="4"/>
                    <w:right w:val="single" w:color="000000" w:sz="4"/>
                  </w:tcBorders>
                  <w:shd w:fill="BFBFB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c>
                <w:tcPr>
                  <w:tcW w:type="dxa" w:w="189"/>
                  <w:tcBorders>
                    <w:top w:val="single" w:color="000000" w:sz="4"/>
                    <w:left w:val="single" w:color="000000" w:sz="4"/>
                    <w:bottom w:val="single" w:color="000000" w:sz="4"/>
                    <w:right w:val="single" w:color="000000" w:sz="4"/>
                  </w:tcBorders>
                  <w:shd w:fill="BFBFB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r>
            <w:tr>
              <w:tc>
                <w:tcPr>
                  <w:tcW w:type="dxa" w:w="255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一、森林火灾侦查监测</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无人机(高清航拍) 及3年保险费       【核心产品】</w:t>
                  </w:r>
                </w:p>
              </w:tc>
              <w:tc>
                <w:tcPr>
                  <w:tcW w:type="dxa" w:w="15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br/>
                  </w:r>
                  <w:r>
                    <w:rPr>
                      <w:rFonts w:ascii="仿宋_GB2312" w:hAnsi="仿宋_GB2312" w:cs="仿宋_GB2312" w:eastAsia="仿宋_GB2312"/>
                      <w:sz w:val="19"/>
                      <w:color w:val="000000"/>
                    </w:rPr>
                    <w:t xml:space="preserve"> ★起飞重量：约1063克（最大1263.5克）</w:t>
                  </w:r>
                  <w:r>
                    <w:br/>
                  </w:r>
                  <w:r>
                    <w:rPr>
                      <w:rFonts w:ascii="仿宋_GB2312" w:hAnsi="仿宋_GB2312" w:cs="仿宋_GB2312" w:eastAsia="仿宋_GB2312"/>
                      <w:sz w:val="19"/>
                      <w:color w:val="000000"/>
                    </w:rPr>
                    <w:t xml:space="preserve"> ★上升/下降速度：运动挡10米/秒，普通/平稳挡6米/秒</w:t>
                  </w:r>
                  <w:r>
                    <w:br/>
                  </w:r>
                  <w:r>
                    <w:rPr>
                      <w:rFonts w:ascii="仿宋_GB2312" w:hAnsi="仿宋_GB2312" w:cs="仿宋_GB2312" w:eastAsia="仿宋_GB2312"/>
                      <w:sz w:val="19"/>
                      <w:color w:val="000000"/>
                    </w:rPr>
                    <w:t xml:space="preserve"> ★水平飞行速度：运动挡25米/秒</w:t>
                  </w:r>
                  <w:r>
                    <w:br/>
                  </w:r>
                  <w:r>
                    <w:rPr>
                      <w:rFonts w:ascii="仿宋_GB2312" w:hAnsi="仿宋_GB2312" w:cs="仿宋_GB2312" w:eastAsia="仿宋_GB2312"/>
                      <w:sz w:val="19"/>
                      <w:color w:val="000000"/>
                    </w:rPr>
                    <w:t xml:space="preserve"> ★起飞高度：6000米</w:t>
                  </w:r>
                  <w:r>
                    <w:br/>
                  </w:r>
                  <w:r>
                    <w:rPr>
                      <w:rFonts w:ascii="仿宋_GB2312" w:hAnsi="仿宋_GB2312" w:cs="仿宋_GB2312" w:eastAsia="仿宋_GB2312"/>
                      <w:sz w:val="19"/>
                      <w:color w:val="000000"/>
                    </w:rPr>
                    <w:t xml:space="preserve"> ★续航：飞行51分钟/悬停45分钟/里程41公里</w:t>
                  </w:r>
                  <w:r>
                    <w:br/>
                  </w:r>
                  <w:r>
                    <w:rPr>
                      <w:rFonts w:ascii="仿宋_GB2312" w:hAnsi="仿宋_GB2312" w:cs="仿宋_GB2312" w:eastAsia="仿宋_GB2312"/>
                      <w:sz w:val="19"/>
                      <w:color w:val="000000"/>
                    </w:rPr>
                    <w:t xml:space="preserve"> ★抗风等级：12米/秒★卫星导航：GPS+BeiDou+Galileo</w:t>
                  </w:r>
                  <w:r>
                    <w:br/>
                  </w:r>
                  <w:r>
                    <w:rPr>
                      <w:rFonts w:ascii="仿宋_GB2312" w:hAnsi="仿宋_GB2312" w:cs="仿宋_GB2312" w:eastAsia="仿宋_GB2312"/>
                      <w:sz w:val="19"/>
                      <w:color w:val="000000"/>
                    </w:rPr>
                    <w:t xml:space="preserve"> ★工作温度：-10℃~40℃</w:t>
                  </w:r>
                  <w:r>
                    <w:br/>
                  </w:r>
                  <w:r>
                    <w:rPr>
                      <w:rFonts w:ascii="仿宋_GB2312" w:hAnsi="仿宋_GB2312" w:cs="仿宋_GB2312" w:eastAsia="仿宋_GB2312"/>
                      <w:sz w:val="19"/>
                      <w:color w:val="000000"/>
                    </w:rPr>
                    <w:t xml:space="preserve"> ★悬停精度：垂直±0.1米/±0.5米，水平±0.3米/±0.5米</w:t>
                  </w:r>
                  <w:r>
                    <w:br/>
                  </w:r>
                  <w:r>
                    <w:rPr>
                      <w:rFonts w:ascii="仿宋_GB2312" w:hAnsi="仿宋_GB2312" w:cs="仿宋_GB2312" w:eastAsia="仿宋_GB2312"/>
                      <w:sz w:val="19"/>
                      <w:color w:val="000000"/>
                    </w:rPr>
                    <w:t xml:space="preserve"> ★影像传感器：4/3 CMOS 1亿像素等（核心配置）</w:t>
                  </w:r>
                  <w:r>
                    <w:br/>
                  </w:r>
                  <w:r>
                    <w:rPr>
                      <w:rFonts w:ascii="仿宋_GB2312" w:hAnsi="仿宋_GB2312" w:cs="仿宋_GB2312" w:eastAsia="仿宋_GB2312"/>
                      <w:sz w:val="19"/>
                      <w:color w:val="000000"/>
                    </w:rPr>
                    <w:t xml:space="preserve"> ★保险：3年保险费[含机身险，自验收合格起算]</w:t>
                  </w:r>
                  <w:r>
                    <w:br/>
                  </w:r>
                  <w:r>
                    <w:rPr>
                      <w:rFonts w:ascii="仿宋_GB2312" w:hAnsi="仿宋_GB2312" w:cs="仿宋_GB2312" w:eastAsia="仿宋_GB2312"/>
                      <w:sz w:val="19"/>
                      <w:color w:val="000000"/>
                    </w:rPr>
                    <w:t xml:space="preserve"> ★需提供生产企业 </w:t>
                  </w:r>
                  <w:r>
                    <w:rPr>
                      <w:rFonts w:ascii="仿宋_GB2312" w:hAnsi="仿宋_GB2312" w:cs="仿宋_GB2312" w:eastAsia="仿宋_GB2312"/>
                      <w:sz w:val="21"/>
                      <w:color w:val="000000"/>
                    </w:rPr>
                    <w:t xml:space="preserve">SRRC 核准和UOM平台：企业备案 + 产品登记的 </w:t>
                  </w:r>
                  <w:r>
                    <w:rPr>
                      <w:rFonts w:ascii="仿宋_GB2312" w:hAnsi="仿宋_GB2312" w:cs="仿宋_GB2312" w:eastAsia="仿宋_GB2312"/>
                      <w:sz w:val="19"/>
                      <w:color w:val="000000"/>
                    </w:rPr>
                    <w:t>复印件</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架</w:t>
                  </w:r>
                </w:p>
              </w:tc>
            </w:tr>
            <w:tr>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无人机操作员培训费</w:t>
                  </w:r>
                </w:p>
              </w:tc>
              <w:tc>
                <w:tcPr>
                  <w:tcW w:type="dxa" w:w="15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★3名无人机操作员培训费用(取得中国民航CAAC民用无人机驾驶航空器操控员执照)</w:t>
                  </w:r>
                </w:p>
              </w:tc>
              <w:tc>
                <w:tcPr>
                  <w:tcW w:type="dxa" w:w="1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名</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single"/>
                <w:left w:val="single"/>
                <w:bottom w:val="single"/>
                <w:right w:val="single"/>
                <w:insideH w:val="single"/>
                <w:insideV w:val="single"/>
              </w:tblBorders>
            </w:tblPr>
            <w:tblGrid>
              <w:gridCol w:w="145"/>
              <w:gridCol w:w="461"/>
              <w:gridCol w:w="1607"/>
              <w:gridCol w:w="163"/>
              <w:gridCol w:w="174"/>
            </w:tblGrid>
            <w:tr>
              <w:tc>
                <w:tcPr>
                  <w:tcW w:type="dxa" w:w="145"/>
                  <w:tcBorders>
                    <w:top w:val="single" w:color="000000" w:sz="4"/>
                    <w:left w:val="single" w:color="000000" w:sz="4"/>
                    <w:bottom w:val="single" w:color="000000" w:sz="4"/>
                    <w:right w:val="single" w:color="000000" w:sz="4"/>
                  </w:tcBorders>
                  <w:shd w:fill="BFBFB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461"/>
                  <w:tcBorders>
                    <w:top w:val="single" w:color="000000" w:sz="4"/>
                    <w:left w:val="single" w:color="000000" w:sz="4"/>
                    <w:bottom w:val="single" w:color="000000" w:sz="4"/>
                    <w:right w:val="single" w:color="000000" w:sz="4"/>
                  </w:tcBorders>
                  <w:shd w:fill="BFBFB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名称</w:t>
                  </w:r>
                </w:p>
              </w:tc>
              <w:tc>
                <w:tcPr>
                  <w:tcW w:type="dxa" w:w="1607"/>
                  <w:tcBorders>
                    <w:top w:val="single" w:color="000000" w:sz="4"/>
                    <w:left w:val="single" w:color="000000" w:sz="4"/>
                    <w:bottom w:val="single" w:color="000000" w:sz="4"/>
                    <w:right w:val="single" w:color="000000" w:sz="4"/>
                  </w:tcBorders>
                  <w:shd w:fill="BFBFB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主要技术参数</w:t>
                  </w:r>
                </w:p>
              </w:tc>
              <w:tc>
                <w:tcPr>
                  <w:tcW w:type="dxa" w:w="163"/>
                  <w:tcBorders>
                    <w:top w:val="single" w:color="000000" w:sz="4"/>
                    <w:left w:val="single" w:color="000000" w:sz="4"/>
                    <w:bottom w:val="single" w:color="000000" w:sz="4"/>
                    <w:right w:val="single" w:color="000000" w:sz="4"/>
                  </w:tcBorders>
                  <w:shd w:fill="BFBFB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c>
                <w:tcPr>
                  <w:tcW w:type="dxa" w:w="174"/>
                  <w:tcBorders>
                    <w:top w:val="single" w:color="000000" w:sz="4"/>
                    <w:left w:val="single" w:color="000000" w:sz="4"/>
                    <w:bottom w:val="single" w:color="000000" w:sz="4"/>
                    <w:right w:val="single" w:color="000000" w:sz="4"/>
                  </w:tcBorders>
                  <w:shd w:fill="BFBFB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r>
            <w:tr>
              <w:tc>
                <w:tcPr>
                  <w:tcW w:type="dxa" w:w="255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二、防火物资装备</w:t>
                  </w:r>
                </w:p>
              </w:tc>
            </w:tr>
            <w:tr>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背负式风水灭火机</w:t>
                  </w:r>
                </w:p>
              </w:tc>
              <w:tc>
                <w:tcPr>
                  <w:tcW w:type="dxa" w:w="16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发动机类型:二冲程风冷</w:t>
                  </w:r>
                  <w:r>
                    <w:br/>
                  </w:r>
                  <w:r>
                    <w:rPr>
                      <w:rFonts w:ascii="仿宋_GB2312" w:hAnsi="仿宋_GB2312" w:cs="仿宋_GB2312" w:eastAsia="仿宋_GB2312"/>
                      <w:sz w:val="19"/>
                      <w:color w:val="000000"/>
                    </w:rPr>
                    <w:t xml:space="preserve"> 功率(kw) :≥2 .7</w:t>
                  </w:r>
                  <w:r>
                    <w:br/>
                  </w:r>
                  <w:r>
                    <w:rPr>
                      <w:rFonts w:ascii="仿宋_GB2312" w:hAnsi="仿宋_GB2312" w:cs="仿宋_GB2312" w:eastAsia="仿宋_GB2312"/>
                      <w:sz w:val="19"/>
                      <w:color w:val="000000"/>
                    </w:rPr>
                    <w:t xml:space="preserve"> 排量(cc):≥63</w:t>
                  </w:r>
                  <w:r>
                    <w:br/>
                  </w:r>
                  <w:r>
                    <w:rPr>
                      <w:rFonts w:ascii="仿宋_GB2312" w:hAnsi="仿宋_GB2312" w:cs="仿宋_GB2312" w:eastAsia="仿宋_GB2312"/>
                      <w:sz w:val="19"/>
                      <w:color w:val="000000"/>
                    </w:rPr>
                    <w:t xml:space="preserve"> 额定转速(rpm):≥6900风量(m3/s):≥0 .35</w:t>
                  </w:r>
                  <w:r>
                    <w:br/>
                  </w:r>
                  <w:r>
                    <w:rPr>
                      <w:rFonts w:ascii="仿宋_GB2312" w:hAnsi="仿宋_GB2312" w:cs="仿宋_GB2312" w:eastAsia="仿宋_GB2312"/>
                      <w:sz w:val="19"/>
                      <w:color w:val="000000"/>
                    </w:rPr>
                    <w:t xml:space="preserve"> 最大风速(m/s):≥80</w:t>
                  </w:r>
                  <w:r>
                    <w:br/>
                  </w:r>
                  <w:r>
                    <w:rPr>
                      <w:rFonts w:ascii="仿宋_GB2312" w:hAnsi="仿宋_GB2312" w:cs="仿宋_GB2312" w:eastAsia="仿宋_GB2312"/>
                      <w:sz w:val="19"/>
                      <w:color w:val="000000"/>
                    </w:rPr>
                    <w:t xml:space="preserve"> 油箱容积(L):≥2 .3</w:t>
                  </w:r>
                  <w:r>
                    <w:br/>
                  </w:r>
                  <w:r>
                    <w:rPr>
                      <w:rFonts w:ascii="仿宋_GB2312" w:hAnsi="仿宋_GB2312" w:cs="仿宋_GB2312" w:eastAsia="仿宋_GB2312"/>
                      <w:sz w:val="19"/>
                      <w:color w:val="000000"/>
                    </w:rPr>
                    <w:t xml:space="preserve"> 启动方式:拉盘启动</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扑火组合工具</w:t>
                  </w:r>
                </w:p>
              </w:tc>
              <w:tc>
                <w:tcPr>
                  <w:tcW w:type="dxa" w:w="16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1：斧头总长≥45 .8cm,斧头长度≧15 .2 cm,斧头宽度≧4cm ，厚度≧2 .2cm , 手柄长度≧36cm,斧头总重量≦1 .59 kg。</w:t>
                  </w:r>
                  <w:r>
                    <w:br/>
                  </w:r>
                  <w:r>
                    <w:rPr>
                      <w:rFonts w:ascii="仿宋_GB2312" w:hAnsi="仿宋_GB2312" w:cs="仿宋_GB2312" w:eastAsia="仿宋_GB2312"/>
                      <w:sz w:val="19"/>
                      <w:color w:val="000000"/>
                    </w:rPr>
                    <w:t xml:space="preserve"> 2：组合锹:钢板厚度≥1 .8mm,可旋转与工具杆90形成度，允许永久变形量≤ 2mm,锯齿长度;≧10 .5cm.锹外形尺寸长× 宽;14×3cm。</w:t>
                  </w:r>
                  <w:r>
                    <w:br/>
                  </w:r>
                  <w:r>
                    <w:rPr>
                      <w:rFonts w:ascii="仿宋_GB2312" w:hAnsi="仿宋_GB2312" w:cs="仿宋_GB2312" w:eastAsia="仿宋_GB2312"/>
                      <w:sz w:val="19"/>
                      <w:color w:val="000000"/>
                    </w:rPr>
                    <w:t xml:space="preserve"> 3：组合耙:钢板冲压成五齿，外形尺寸175mm* 240mm,厚≥2mm。</w:t>
                  </w:r>
                  <w:r>
                    <w:br/>
                  </w:r>
                  <w:r>
                    <w:rPr>
                      <w:rFonts w:ascii="仿宋_GB2312" w:hAnsi="仿宋_GB2312" w:cs="仿宋_GB2312" w:eastAsia="仿宋_GB2312"/>
                      <w:sz w:val="19"/>
                      <w:color w:val="000000"/>
                    </w:rPr>
                    <w:t xml:space="preserve"> 4：组合拍: 阻燃橡胶，长530mm*宽200mm,胶条尺寸（长*宽*厚mm）： 550*18*2；条数≥7。</w:t>
                  </w:r>
                  <w:r>
                    <w:br/>
                  </w:r>
                  <w:r>
                    <w:rPr>
                      <w:rFonts w:ascii="仿宋_GB2312" w:hAnsi="仿宋_GB2312" w:cs="仿宋_GB2312" w:eastAsia="仿宋_GB2312"/>
                      <w:sz w:val="19"/>
                      <w:color w:val="000000"/>
                    </w:rPr>
                    <w:t xml:space="preserve"> 5：工具杆:金属，两节可组合连结;</w:t>
                  </w:r>
                  <w:r>
                    <w:br/>
                  </w:r>
                  <w:r>
                    <w:rPr>
                      <w:rFonts w:ascii="仿宋_GB2312" w:hAnsi="仿宋_GB2312" w:cs="仿宋_GB2312" w:eastAsia="仿宋_GB2312"/>
                      <w:sz w:val="19"/>
                      <w:color w:val="000000"/>
                    </w:rPr>
                    <w:t xml:space="preserve"> 6：手锯:锯齿厚≥1mm，锯齿长≥405mm，锯宽≥110mm，总长≥500mm。</w:t>
                  </w:r>
                  <w:r>
                    <w:br/>
                  </w:r>
                  <w:r>
                    <w:rPr>
                      <w:rFonts w:ascii="仿宋_GB2312" w:hAnsi="仿宋_GB2312" w:cs="仿宋_GB2312" w:eastAsia="仿宋_GB2312"/>
                      <w:sz w:val="19"/>
                      <w:color w:val="000000"/>
                    </w:rPr>
                    <w:t xml:space="preserve"> 7：砍刀:刀长≧385mm, 刀背厚≦3 .3mm ，刀身宽≧8 cm;刀把长度：130mm。</w:t>
                  </w:r>
                  <w:r>
                    <w:br/>
                  </w:r>
                  <w:r>
                    <w:rPr>
                      <w:rFonts w:ascii="仿宋_GB2312" w:hAnsi="仿宋_GB2312" w:cs="仿宋_GB2312" w:eastAsia="仿宋_GB2312"/>
                      <w:sz w:val="19"/>
                      <w:color w:val="000000"/>
                    </w:rPr>
                    <w:t xml:space="preserve"> 8：工具包:防潮材料、防火迷彩帆布，能合理放置以上7种工具。</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单兵背包</w:t>
                  </w:r>
                </w:p>
              </w:tc>
              <w:tc>
                <w:tcPr>
                  <w:tcW w:type="dxa" w:w="16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面料：同等或优于1000D尼龙</w:t>
                  </w:r>
                  <w:r>
                    <w:br/>
                  </w:r>
                  <w:r>
                    <w:rPr>
                      <w:rFonts w:ascii="仿宋_GB2312" w:hAnsi="仿宋_GB2312" w:cs="仿宋_GB2312" w:eastAsia="仿宋_GB2312"/>
                      <w:sz w:val="19"/>
                      <w:color w:val="000000"/>
                    </w:rPr>
                    <w:t xml:space="preserve"> 辅料：里料420D、拉链YKK、扣具UTX、尼龙织带、尼龙缝合线</w:t>
                  </w:r>
                  <w:r>
                    <w:br/>
                  </w:r>
                  <w:r>
                    <w:rPr>
                      <w:rFonts w:ascii="仿宋_GB2312" w:hAnsi="仿宋_GB2312" w:cs="仿宋_GB2312" w:eastAsia="仿宋_GB2312"/>
                      <w:sz w:val="19"/>
                      <w:color w:val="000000"/>
                    </w:rPr>
                    <w:t xml:space="preserve"> 容积：≥45L，可扩展15L，主包＋副包+盖包+背包，适配扑火/救援物资。</w:t>
                  </w:r>
                  <w:r>
                    <w:br/>
                  </w:r>
                  <w:r>
                    <w:rPr>
                      <w:rFonts w:ascii="仿宋_GB2312" w:hAnsi="仿宋_GB2312" w:cs="仿宋_GB2312" w:eastAsia="仿宋_GB2312"/>
                      <w:sz w:val="19"/>
                      <w:color w:val="000000"/>
                    </w:rPr>
                    <w:t xml:space="preserve"> 防护标识：防水拉链，外侧反光标识。</w:t>
                  </w:r>
                  <w:r>
                    <w:br/>
                  </w:r>
                  <w:r>
                    <w:rPr>
                      <w:rFonts w:ascii="仿宋_GB2312" w:hAnsi="仿宋_GB2312" w:cs="仿宋_GB2312" w:eastAsia="仿宋_GB2312"/>
                      <w:sz w:val="19"/>
                      <w:color w:val="000000"/>
                    </w:rPr>
                    <w:t xml:space="preserve"> 肩带规格:长145cm宽3.8cm（大约尺寸）</w:t>
                  </w:r>
                  <w:r>
                    <w:br/>
                  </w:r>
                  <w:r>
                    <w:rPr>
                      <w:rFonts w:ascii="仿宋_GB2312" w:hAnsi="仿宋_GB2312" w:cs="仿宋_GB2312" w:eastAsia="仿宋_GB2312"/>
                      <w:sz w:val="19"/>
                      <w:color w:val="000000"/>
                    </w:rPr>
                    <w:t xml:space="preserve"> 重量:≥0.5kg</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森林消防高压接力水泵</w:t>
                  </w:r>
                </w:p>
              </w:tc>
              <w:tc>
                <w:tcPr>
                  <w:tcW w:type="dxa" w:w="16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工作方式:二冲程单缸强制风冷</w:t>
                  </w:r>
                  <w:r>
                    <w:br/>
                  </w:r>
                  <w:r>
                    <w:rPr>
                      <w:rFonts w:ascii="仿宋_GB2312" w:hAnsi="仿宋_GB2312" w:cs="仿宋_GB2312" w:eastAsia="仿宋_GB2312"/>
                      <w:sz w:val="19"/>
                      <w:color w:val="000000"/>
                    </w:rPr>
                    <w:t xml:space="preserve"> 燃料:汽油与二冲程机油混合</w:t>
                  </w:r>
                  <w:r>
                    <w:br/>
                  </w:r>
                  <w:r>
                    <w:rPr>
                      <w:rFonts w:ascii="仿宋_GB2312" w:hAnsi="仿宋_GB2312" w:cs="仿宋_GB2312" w:eastAsia="仿宋_GB2312"/>
                      <w:sz w:val="19"/>
                      <w:color w:val="000000"/>
                    </w:rPr>
                    <w:t xml:space="preserve"> 启动方式:手拉反冲启动/电启动</w:t>
                  </w:r>
                  <w:r>
                    <w:br/>
                  </w:r>
                  <w:r>
                    <w:rPr>
                      <w:rFonts w:ascii="仿宋_GB2312" w:hAnsi="仿宋_GB2312" w:cs="仿宋_GB2312" w:eastAsia="仿宋_GB2312"/>
                      <w:sz w:val="19"/>
                      <w:color w:val="000000"/>
                    </w:rPr>
                    <w:t xml:space="preserve"> 流量:≥4.84L/s</w:t>
                  </w:r>
                  <w:r>
                    <w:br/>
                  </w:r>
                  <w:r>
                    <w:rPr>
                      <w:rFonts w:ascii="仿宋_GB2312" w:hAnsi="仿宋_GB2312" w:cs="仿宋_GB2312" w:eastAsia="仿宋_GB2312"/>
                      <w:sz w:val="19"/>
                      <w:color w:val="000000"/>
                    </w:rPr>
                    <w:t xml:space="preserve"> 最大射程:≥30m</w:t>
                  </w:r>
                  <w:r>
                    <w:br/>
                  </w:r>
                  <w:r>
                    <w:rPr>
                      <w:rFonts w:ascii="仿宋_GB2312" w:hAnsi="仿宋_GB2312" w:cs="仿宋_GB2312" w:eastAsia="仿宋_GB2312"/>
                      <w:sz w:val="19"/>
                      <w:color w:val="000000"/>
                    </w:rPr>
                    <w:t xml:space="preserve"> 引水时间:≤10s</w:t>
                  </w:r>
                  <w:r>
                    <w:br/>
                  </w:r>
                  <w:r>
                    <w:rPr>
                      <w:rFonts w:ascii="仿宋_GB2312" w:hAnsi="仿宋_GB2312" w:cs="仿宋_GB2312" w:eastAsia="仿宋_GB2312"/>
                      <w:sz w:val="19"/>
                      <w:color w:val="000000"/>
                    </w:rPr>
                    <w:t xml:space="preserve"> 排量:≥134CC</w:t>
                  </w:r>
                  <w:r>
                    <w:br/>
                  </w:r>
                  <w:r>
                    <w:rPr>
                      <w:rFonts w:ascii="仿宋_GB2312" w:hAnsi="仿宋_GB2312" w:cs="仿宋_GB2312" w:eastAsia="仿宋_GB2312"/>
                      <w:sz w:val="19"/>
                      <w:color w:val="000000"/>
                    </w:rPr>
                    <w:t xml:space="preserve"> 油箱容量:15L</w:t>
                  </w:r>
                  <w:r>
                    <w:br/>
                  </w:r>
                  <w:r>
                    <w:rPr>
                      <w:rFonts w:ascii="仿宋_GB2312" w:hAnsi="仿宋_GB2312" w:cs="仿宋_GB2312" w:eastAsia="仿宋_GB2312"/>
                      <w:sz w:val="19"/>
                      <w:color w:val="000000"/>
                    </w:rPr>
                    <w:t xml:space="preserve"> 进水口径:50mm</w:t>
                  </w:r>
                  <w:r>
                    <w:br/>
                  </w:r>
                  <w:r>
                    <w:rPr>
                      <w:rFonts w:ascii="仿宋_GB2312" w:hAnsi="仿宋_GB2312" w:cs="仿宋_GB2312" w:eastAsia="仿宋_GB2312"/>
                      <w:sz w:val="19"/>
                      <w:color w:val="000000"/>
                    </w:rPr>
                    <w:t xml:space="preserve"> 压力:≥1.35Mpa</w:t>
                  </w:r>
                  <w:r>
                    <w:br/>
                  </w:r>
                  <w:r>
                    <w:rPr>
                      <w:rFonts w:ascii="仿宋_GB2312" w:hAnsi="仿宋_GB2312" w:cs="仿宋_GB2312" w:eastAsia="仿宋_GB2312"/>
                      <w:sz w:val="19"/>
                      <w:color w:val="000000"/>
                    </w:rPr>
                    <w:t xml:space="preserve"> 引水高度:≥7m</w:t>
                  </w:r>
                  <w:r>
                    <w:br/>
                  </w:r>
                  <w:r>
                    <w:rPr>
                      <w:rFonts w:ascii="仿宋_GB2312" w:hAnsi="仿宋_GB2312" w:cs="仿宋_GB2312" w:eastAsia="仿宋_GB2312"/>
                      <w:sz w:val="19"/>
                      <w:color w:val="000000"/>
                    </w:rPr>
                    <w:t xml:space="preserve"> 净重:≤15kg</w:t>
                  </w:r>
                  <w:r>
                    <w:br/>
                  </w:r>
                  <w:r>
                    <w:rPr>
                      <w:rFonts w:ascii="仿宋_GB2312" w:hAnsi="仿宋_GB2312" w:cs="仿宋_GB2312" w:eastAsia="仿宋_GB2312"/>
                      <w:sz w:val="19"/>
                      <w:color w:val="000000"/>
                    </w:rPr>
                    <w:t xml:space="preserve"> 最大功率:≥8HP/7000r/min</w:t>
                  </w:r>
                  <w:r>
                    <w:br/>
                  </w:r>
                  <w:r>
                    <w:rPr>
                      <w:rFonts w:ascii="仿宋_GB2312" w:hAnsi="仿宋_GB2312" w:cs="仿宋_GB2312" w:eastAsia="仿宋_GB2312"/>
                      <w:sz w:val="19"/>
                      <w:color w:val="000000"/>
                    </w:rPr>
                    <w:t xml:space="preserve"> 型式:超轻铝合金离心泵</w:t>
                  </w:r>
                  <w:r>
                    <w:br/>
                  </w:r>
                  <w:r>
                    <w:rPr>
                      <w:rFonts w:ascii="仿宋_GB2312" w:hAnsi="仿宋_GB2312" w:cs="仿宋_GB2312" w:eastAsia="仿宋_GB2312"/>
                      <w:sz w:val="19"/>
                      <w:color w:val="000000"/>
                    </w:rPr>
                    <w:t xml:space="preserve"> 出水口径:40mm</w:t>
                  </w:r>
                  <w:r>
                    <w:br/>
                  </w:r>
                  <w:r>
                    <w:rPr>
                      <w:rFonts w:ascii="仿宋_GB2312" w:hAnsi="仿宋_GB2312" w:cs="仿宋_GB2312" w:eastAsia="仿宋_GB2312"/>
                      <w:sz w:val="19"/>
                      <w:color w:val="000000"/>
                    </w:rPr>
                    <w:t xml:space="preserve"> 最大扬程:≥150m</w:t>
                  </w:r>
                  <w:r>
                    <w:br/>
                  </w:r>
                  <w:r>
                    <w:rPr>
                      <w:rFonts w:ascii="仿宋_GB2312" w:hAnsi="仿宋_GB2312" w:cs="仿宋_GB2312" w:eastAsia="仿宋_GB2312"/>
                      <w:sz w:val="19"/>
                      <w:color w:val="000000"/>
                    </w:rPr>
                    <w:t xml:space="preserve"> 型式:结构紧凑的铜质手动引水泵</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消防水管</w:t>
                  </w:r>
                </w:p>
              </w:tc>
              <w:tc>
                <w:tcPr>
                  <w:tcW w:type="dxa" w:w="16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规格：30-25-30</w:t>
                  </w:r>
                  <w:r>
                    <w:br/>
                  </w:r>
                  <w:r>
                    <w:rPr>
                      <w:rFonts w:ascii="仿宋_GB2312" w:hAnsi="仿宋_GB2312" w:cs="仿宋_GB2312" w:eastAsia="仿宋_GB2312"/>
                      <w:sz w:val="19"/>
                      <w:color w:val="000000"/>
                    </w:rPr>
                    <w:t xml:space="preserve"> 材质：外层同等或优于涤纶长丝。</w:t>
                  </w:r>
                  <w:r>
                    <w:br/>
                  </w:r>
                  <w:r>
                    <w:rPr>
                      <w:rFonts w:ascii="仿宋_GB2312" w:hAnsi="仿宋_GB2312" w:cs="仿宋_GB2312" w:eastAsia="仿宋_GB2312"/>
                      <w:sz w:val="19"/>
                      <w:color w:val="000000"/>
                    </w:rPr>
                    <w:t xml:space="preserve"> 长度：30米</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盘</w:t>
                  </w:r>
                </w:p>
              </w:tc>
            </w:tr>
            <w:tr>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防火专用多功能背包</w:t>
                  </w:r>
                </w:p>
              </w:tc>
              <w:tc>
                <w:tcPr>
                  <w:tcW w:type="dxa" w:w="16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材质:同等或优于防水抗撕裂加厚1200D牛津布</w:t>
                  </w:r>
                  <w:r>
                    <w:br/>
                  </w:r>
                  <w:r>
                    <w:rPr>
                      <w:rFonts w:ascii="仿宋_GB2312" w:hAnsi="仿宋_GB2312" w:cs="仿宋_GB2312" w:eastAsia="仿宋_GB2312"/>
                      <w:sz w:val="19"/>
                      <w:color w:val="000000"/>
                    </w:rPr>
                    <w:t xml:space="preserve"> 尺寸:容积；≥38.5L</w:t>
                  </w:r>
                  <w:r>
                    <w:br/>
                  </w:r>
                  <w:r>
                    <w:rPr>
                      <w:rFonts w:ascii="仿宋_GB2312" w:hAnsi="仿宋_GB2312" w:cs="仿宋_GB2312" w:eastAsia="仿宋_GB2312"/>
                      <w:sz w:val="19"/>
                      <w:color w:val="000000"/>
                    </w:rPr>
                    <w:t xml:space="preserve"> 空重量:≤1.5KG，阻燃、防水。</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森林防火巡护服</w:t>
                  </w:r>
                </w:p>
              </w:tc>
              <w:tc>
                <w:tcPr>
                  <w:tcW w:type="dxa" w:w="16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1：服装颜色与面料:橘红色,服装采用同等或优于直贡缎永久阻燃布料制作而成，具有阻燃、防静电、耐磨、隔热等功能，面料表面肉眼可见黑色导电丝，克重不应小于350g/m2。</w:t>
                  </w:r>
                  <w:r>
                    <w:br/>
                  </w:r>
                  <w:r>
                    <w:rPr>
                      <w:rFonts w:ascii="仿宋_GB2312" w:hAnsi="仿宋_GB2312" w:cs="仿宋_GB2312" w:eastAsia="仿宋_GB2312"/>
                      <w:sz w:val="19"/>
                      <w:color w:val="000000"/>
                    </w:rPr>
                    <w:t xml:space="preserve"> 2：整体标准应符合GB 8965.1-2020《防护服装 阻燃服》面料防护性能 B 级 ；GB 18401-2010《国家纺织产品基础安全技术规范》C类标准。</w:t>
                  </w:r>
                  <w:r>
                    <w:br/>
                  </w:r>
                  <w:r>
                    <w:rPr>
                      <w:rFonts w:ascii="仿宋_GB2312" w:hAnsi="仿宋_GB2312" w:cs="仿宋_GB2312" w:eastAsia="仿宋_GB2312"/>
                      <w:sz w:val="19"/>
                      <w:color w:val="000000"/>
                    </w:rPr>
                    <w:t xml:space="preserve"> 3：款式：上衣有袖口紧，裤腿口有脚口紧设计，防止灰尘进入，采用钩、扣、魔术贴便于连结解脱，扣、钩不易燃，不易融不变形。</w:t>
                  </w:r>
                  <w:r>
                    <w:br/>
                  </w:r>
                  <w:r>
                    <w:rPr>
                      <w:rFonts w:ascii="仿宋_GB2312" w:hAnsi="仿宋_GB2312" w:cs="仿宋_GB2312" w:eastAsia="仿宋_GB2312"/>
                      <w:sz w:val="19"/>
                      <w:color w:val="000000"/>
                    </w:rPr>
                    <w:t xml:space="preserve"> 4：全套补强处理:肩部、肘部、膝部、臀部采用补强工艺；</w:t>
                  </w:r>
                  <w:r>
                    <w:br/>
                  </w:r>
                  <w:r>
                    <w:rPr>
                      <w:rFonts w:ascii="仿宋_GB2312" w:hAnsi="仿宋_GB2312" w:cs="仿宋_GB2312" w:eastAsia="仿宋_GB2312"/>
                      <w:sz w:val="19"/>
                      <w:color w:val="000000"/>
                    </w:rPr>
                    <w:t xml:space="preserve"> 5：上衣有四个口袋设计前胸两个贴袋，下摆两个立体口袋，上衣裤子采用金属拉链，裤子有四个口袋设计裤腰两侧有两个斜插口袋设计，裤腿两个有两个立体口袋，有隔热和存储物品作用。</w:t>
                  </w:r>
                  <w:r>
                    <w:br/>
                  </w:r>
                  <w:r>
                    <w:rPr>
                      <w:rFonts w:ascii="仿宋_GB2312" w:hAnsi="仿宋_GB2312" w:cs="仿宋_GB2312" w:eastAsia="仿宋_GB2312"/>
                      <w:sz w:val="19"/>
                      <w:color w:val="000000"/>
                    </w:rPr>
                    <w:t xml:space="preserve"> 6：上衣左胸设有悬挂对讲机等设备专用袢带，肩部设有肩袢可挂肩灯与袖标，胸围、袖口、裤腿膝盖以下有360可试醒目阻燃反光设计，反光带采用 50X20mm阻燃反光带，左臂有“森林消防”专用臂章，背后可根据客户要求印有反光“森林消防”字样，前胸刺绣有“中国森林消防”胸标。</w:t>
                  </w:r>
                  <w:r>
                    <w:br/>
                  </w:r>
                  <w:r>
                    <w:rPr>
                      <w:rFonts w:ascii="仿宋_GB2312" w:hAnsi="仿宋_GB2312" w:cs="仿宋_GB2312" w:eastAsia="仿宋_GB2312"/>
                      <w:sz w:val="19"/>
                      <w:color w:val="000000"/>
                    </w:rPr>
                    <w:t xml:space="preserve"> 7：面料密度：径向≥400根/10cm ； 纬向≥210根/10cm ；</w:t>
                  </w:r>
                  <w:r>
                    <w:br/>
                  </w:r>
                  <w:r>
                    <w:rPr>
                      <w:rFonts w:ascii="仿宋_GB2312" w:hAnsi="仿宋_GB2312" w:cs="仿宋_GB2312" w:eastAsia="仿宋_GB2312"/>
                      <w:sz w:val="19"/>
                      <w:color w:val="000000"/>
                    </w:rPr>
                    <w:t xml:space="preserve"> 8：可分解致癌芳香胺染料≤20mg/kg ；</w:t>
                  </w:r>
                  <w:r>
                    <w:br/>
                  </w:r>
                  <w:r>
                    <w:rPr>
                      <w:rFonts w:ascii="仿宋_GB2312" w:hAnsi="仿宋_GB2312" w:cs="仿宋_GB2312" w:eastAsia="仿宋_GB2312"/>
                      <w:sz w:val="19"/>
                      <w:color w:val="000000"/>
                    </w:rPr>
                    <w:t xml:space="preserve"> 9：续燃与阴燃时间≤0.1s,阴燃时间≤0.1s；损坏长度：径向≤100mm；纬向≤100mm；</w:t>
                  </w:r>
                  <w:r>
                    <w:br/>
                  </w:r>
                  <w:r>
                    <w:rPr>
                      <w:rFonts w:ascii="仿宋_GB2312" w:hAnsi="仿宋_GB2312" w:cs="仿宋_GB2312" w:eastAsia="仿宋_GB2312"/>
                      <w:sz w:val="19"/>
                      <w:color w:val="000000"/>
                    </w:rPr>
                    <w:t xml:space="preserve"> 10：断裂强度:经向≥950N、纬向≥850N；撕破强度：经向≥35N、纬向≥35 N；</w:t>
                  </w:r>
                  <w:r>
                    <w:br/>
                  </w:r>
                  <w:r>
                    <w:rPr>
                      <w:rFonts w:ascii="仿宋_GB2312" w:hAnsi="仿宋_GB2312" w:cs="仿宋_GB2312" w:eastAsia="仿宋_GB2312"/>
                      <w:sz w:val="19"/>
                      <w:color w:val="000000"/>
                    </w:rPr>
                    <w:t xml:space="preserve"> 11：点对点电阻≥3.0×109Ω ；透气性≥45mm/s ；面料透湿量：≥8850g/（㎡.24h）；</w:t>
                  </w:r>
                  <w:r>
                    <w:br/>
                  </w:r>
                  <w:r>
                    <w:rPr>
                      <w:rFonts w:ascii="仿宋_GB2312" w:hAnsi="仿宋_GB2312" w:cs="仿宋_GB2312" w:eastAsia="仿宋_GB2312"/>
                      <w:sz w:val="19"/>
                      <w:color w:val="000000"/>
                    </w:rPr>
                    <w:t xml:space="preserve"> 12：色牢度:耐皂洗≥4-5级, 耐水(变色/沾色)≥4-5级,耐汗(变色/沾色)4-5级,耐湿摩擦≥3-4级；耐干摩擦≥4-5级；</w:t>
                  </w:r>
                  <w:r>
                    <w:br/>
                  </w:r>
                  <w:r>
                    <w:rPr>
                      <w:rFonts w:ascii="仿宋_GB2312" w:hAnsi="仿宋_GB2312" w:cs="仿宋_GB2312" w:eastAsia="仿宋_GB2312"/>
                      <w:sz w:val="19"/>
                      <w:color w:val="000000"/>
                    </w:rPr>
                    <w:t xml:space="preserve"> 13：水洗尺寸变化率:经向≤±1%，纬向≤±3%之间；</w:t>
                  </w:r>
                  <w:r>
                    <w:br/>
                  </w:r>
                  <w:r>
                    <w:rPr>
                      <w:rFonts w:ascii="仿宋_GB2312" w:hAnsi="仿宋_GB2312" w:cs="仿宋_GB2312" w:eastAsia="仿宋_GB2312"/>
                      <w:sz w:val="19"/>
                      <w:color w:val="000000"/>
                    </w:rPr>
                    <w:t xml:space="preserve"> 14：面料甲醛含量：≤300； pH 值≤8.5； 异味：无异味</w:t>
                  </w:r>
                  <w:r>
                    <w:br/>
                  </w:r>
                  <w:r>
                    <w:rPr>
                      <w:rFonts w:ascii="仿宋_GB2312" w:hAnsi="仿宋_GB2312" w:cs="仿宋_GB2312" w:eastAsia="仿宋_GB2312"/>
                      <w:sz w:val="19"/>
                      <w:color w:val="000000"/>
                    </w:rPr>
                    <w:t xml:space="preserve"> 15：缝纫线密度 经纱≥30tex(15.5S/1) ；纬纱≥60tex(9.1S/1)</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油锯</w:t>
                  </w:r>
                </w:p>
              </w:tc>
              <w:tc>
                <w:tcPr>
                  <w:tcW w:type="dxa" w:w="16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功率：≥2000瓦，</w:t>
                  </w:r>
                  <w:r>
                    <w:br/>
                  </w:r>
                  <w:r>
                    <w:rPr>
                      <w:rFonts w:ascii="仿宋_GB2312" w:hAnsi="仿宋_GB2312" w:cs="仿宋_GB2312" w:eastAsia="仿宋_GB2312"/>
                      <w:sz w:val="19"/>
                      <w:color w:val="000000"/>
                    </w:rPr>
                    <w:t xml:space="preserve"> 排量：≥45CC，</w:t>
                  </w:r>
                  <w:r>
                    <w:br/>
                  </w:r>
                  <w:r>
                    <w:rPr>
                      <w:rFonts w:ascii="仿宋_GB2312" w:hAnsi="仿宋_GB2312" w:cs="仿宋_GB2312" w:eastAsia="仿宋_GB2312"/>
                      <w:sz w:val="19"/>
                      <w:color w:val="000000"/>
                    </w:rPr>
                    <w:t xml:space="preserve"> 锯板最大长度 cm ≥45</w:t>
                  </w:r>
                  <w:r>
                    <w:br/>
                  </w:r>
                  <w:r>
                    <w:rPr>
                      <w:rFonts w:ascii="仿宋_GB2312" w:hAnsi="仿宋_GB2312" w:cs="仿宋_GB2312" w:eastAsia="仿宋_GB2312"/>
                      <w:sz w:val="19"/>
                      <w:color w:val="000000"/>
                    </w:rPr>
                    <w:t xml:space="preserve"> 最大可切割深度 cm ≥45整机质量 kg ≤8.0</w:t>
                  </w:r>
                  <w:r>
                    <w:br/>
                  </w:r>
                  <w:r>
                    <w:rPr>
                      <w:rFonts w:ascii="仿宋_GB2312" w:hAnsi="仿宋_GB2312" w:cs="仿宋_GB2312" w:eastAsia="仿宋_GB2312"/>
                      <w:sz w:val="19"/>
                      <w:color w:val="000000"/>
                    </w:rPr>
                    <w:t xml:space="preserve"> 额定主轴转速 r/min ≥12000噪声 dB (A) ≤95；</w:t>
                  </w:r>
                  <w:r>
                    <w:br/>
                  </w:r>
                  <w:r>
                    <w:rPr>
                      <w:rFonts w:ascii="仿宋_GB2312" w:hAnsi="仿宋_GB2312" w:cs="仿宋_GB2312" w:eastAsia="仿宋_GB2312"/>
                      <w:sz w:val="19"/>
                      <w:color w:val="000000"/>
                    </w:rPr>
                    <w:t xml:space="preserve"> 燃油：汽油与机油的混合燃料</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灭火弹</w:t>
                  </w:r>
                </w:p>
              </w:tc>
              <w:tc>
                <w:tcPr>
                  <w:tcW w:type="dxa" w:w="16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有效灭火空间：4-6.5m2</w:t>
                  </w:r>
                  <w:r>
                    <w:br/>
                  </w:r>
                  <w:r>
                    <w:rPr>
                      <w:rFonts w:ascii="仿宋_GB2312" w:hAnsi="仿宋_GB2312" w:cs="仿宋_GB2312" w:eastAsia="仿宋_GB2312"/>
                      <w:sz w:val="19"/>
                      <w:color w:val="000000"/>
                    </w:rPr>
                    <w:t xml:space="preserve"> 反应时间： ≤3s</w:t>
                  </w:r>
                  <w:r>
                    <w:br/>
                  </w:r>
                  <w:r>
                    <w:rPr>
                      <w:rFonts w:ascii="仿宋_GB2312" w:hAnsi="仿宋_GB2312" w:cs="仿宋_GB2312" w:eastAsia="仿宋_GB2312"/>
                      <w:sz w:val="19"/>
                      <w:color w:val="000000"/>
                    </w:rPr>
                    <w:t xml:space="preserve"> 适用温度：-10 °C~+85 °C</w:t>
                  </w:r>
                  <w:r>
                    <w:br/>
                  </w:r>
                  <w:r>
                    <w:rPr>
                      <w:rFonts w:ascii="仿宋_GB2312" w:hAnsi="仿宋_GB2312" w:cs="仿宋_GB2312" w:eastAsia="仿宋_GB2312"/>
                      <w:sz w:val="19"/>
                      <w:color w:val="000000"/>
                    </w:rPr>
                    <w:t xml:space="preserve"> 产品噪声： ≤ 120db</w:t>
                  </w:r>
                  <w:r>
                    <w:br/>
                  </w:r>
                  <w:r>
                    <w:rPr>
                      <w:rFonts w:ascii="仿宋_GB2312" w:hAnsi="仿宋_GB2312" w:cs="仿宋_GB2312" w:eastAsia="仿宋_GB2312"/>
                      <w:sz w:val="19"/>
                      <w:color w:val="000000"/>
                    </w:rPr>
                    <w:t xml:space="preserve"> 产品保质期：≥5年</w:t>
                  </w:r>
                  <w:r>
                    <w:br/>
                  </w:r>
                  <w:r>
                    <w:rPr>
                      <w:rFonts w:ascii="仿宋_GB2312" w:hAnsi="仿宋_GB2312" w:cs="仿宋_GB2312" w:eastAsia="仿宋_GB2312"/>
                      <w:sz w:val="19"/>
                      <w:color w:val="000000"/>
                    </w:rPr>
                    <w:t xml:space="preserve"> 引爆方式：引燃式</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发</w:t>
                  </w:r>
                </w:p>
              </w:tc>
            </w:tr>
            <w:tr>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对讲机</w:t>
                  </w:r>
                </w:p>
              </w:tc>
              <w:tc>
                <w:tcPr>
                  <w:tcW w:type="dxa" w:w="16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频率范围：400-520MHz</w:t>
                  </w:r>
                  <w:r>
                    <w:br/>
                  </w:r>
                  <w:r>
                    <w:rPr>
                      <w:rFonts w:ascii="仿宋_GB2312" w:hAnsi="仿宋_GB2312" w:cs="仿宋_GB2312" w:eastAsia="仿宋_GB2312"/>
                      <w:sz w:val="19"/>
                      <w:color w:val="000000"/>
                    </w:rPr>
                    <w:t xml:space="preserve"> 工作电压：DC4.2V</w:t>
                  </w:r>
                  <w:r>
                    <w:br/>
                  </w:r>
                  <w:r>
                    <w:rPr>
                      <w:rFonts w:ascii="仿宋_GB2312" w:hAnsi="仿宋_GB2312" w:cs="仿宋_GB2312" w:eastAsia="仿宋_GB2312"/>
                      <w:sz w:val="19"/>
                      <w:color w:val="000000"/>
                    </w:rPr>
                    <w:t xml:space="preserve"> 电池容量：≥4000mAh</w:t>
                  </w:r>
                  <w:r>
                    <w:br/>
                  </w:r>
                  <w:r>
                    <w:rPr>
                      <w:rFonts w:ascii="仿宋_GB2312" w:hAnsi="仿宋_GB2312" w:cs="仿宋_GB2312" w:eastAsia="仿宋_GB2312"/>
                      <w:sz w:val="19"/>
                      <w:color w:val="000000"/>
                    </w:rPr>
                    <w:t xml:space="preserve"> 射频功率：≥5W</w:t>
                  </w:r>
                  <w:r>
                    <w:br/>
                  </w:r>
                  <w:r>
                    <w:rPr>
                      <w:rFonts w:ascii="仿宋_GB2312" w:hAnsi="仿宋_GB2312" w:cs="仿宋_GB2312" w:eastAsia="仿宋_GB2312"/>
                      <w:sz w:val="19"/>
                      <w:color w:val="000000"/>
                    </w:rPr>
                    <w:t xml:space="preserve"> 充电方式：TYPE-C/座充</w:t>
                  </w:r>
                  <w:r>
                    <w:br/>
                  </w:r>
                  <w:r>
                    <w:rPr>
                      <w:rFonts w:ascii="仿宋_GB2312" w:hAnsi="仿宋_GB2312" w:cs="仿宋_GB2312" w:eastAsia="仿宋_GB2312"/>
                      <w:sz w:val="19"/>
                      <w:color w:val="000000"/>
                    </w:rPr>
                    <w:t xml:space="preserve"> 产品重量：≤169g</w:t>
                  </w:r>
                  <w:r>
                    <w:br/>
                  </w:r>
                  <w:r>
                    <w:rPr>
                      <w:rFonts w:ascii="仿宋_GB2312" w:hAnsi="仿宋_GB2312" w:cs="仿宋_GB2312" w:eastAsia="仿宋_GB2312"/>
                      <w:sz w:val="19"/>
                      <w:color w:val="000000"/>
                    </w:rPr>
                    <w:t xml:space="preserve"> 配件清单：主机，电池2块，背夹，充电器，挂绳；</w:t>
                  </w:r>
                  <w:r>
                    <w:br/>
                  </w:r>
                  <w:r>
                    <w:rPr>
                      <w:rFonts w:ascii="仿宋_GB2312" w:hAnsi="仿宋_GB2312" w:cs="仿宋_GB2312" w:eastAsia="仿宋_GB2312"/>
                      <w:sz w:val="19"/>
                      <w:color w:val="000000"/>
                    </w:rPr>
                    <w:t xml:space="preserve"> 通信制式：模拟制式（如FM)。</w:t>
                  </w:r>
                  <w:r>
                    <w:br/>
                  </w:r>
                  <w:r>
                    <w:rPr>
                      <w:rFonts w:ascii="仿宋_GB2312" w:hAnsi="仿宋_GB2312" w:cs="仿宋_GB2312" w:eastAsia="仿宋_GB2312"/>
                      <w:sz w:val="19"/>
                      <w:color w:val="000000"/>
                    </w:rPr>
                    <w:t xml:space="preserve"> 功能:无线复制、扰频压扩、跳频降噪、超时定时。</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强光手电</w:t>
                  </w:r>
                </w:p>
              </w:tc>
              <w:tc>
                <w:tcPr>
                  <w:tcW w:type="dxa" w:w="16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充电模式：Type-C，</w:t>
                  </w:r>
                  <w:r>
                    <w:br/>
                  </w:r>
                  <w:r>
                    <w:rPr>
                      <w:rFonts w:ascii="仿宋_GB2312" w:hAnsi="仿宋_GB2312" w:cs="仿宋_GB2312" w:eastAsia="仿宋_GB2312"/>
                      <w:sz w:val="19"/>
                      <w:color w:val="000000"/>
                    </w:rPr>
                    <w:t xml:space="preserve"> 电池类型：圆柱型锂电池</w:t>
                  </w:r>
                  <w:r>
                    <w:br/>
                  </w:r>
                  <w:r>
                    <w:rPr>
                      <w:rFonts w:ascii="仿宋_GB2312" w:hAnsi="仿宋_GB2312" w:cs="仿宋_GB2312" w:eastAsia="仿宋_GB2312"/>
                      <w:sz w:val="19"/>
                      <w:color w:val="000000"/>
                    </w:rPr>
                    <w:t xml:space="preserve"> 额定容量：≥3500mAh</w:t>
                  </w:r>
                  <w:r>
                    <w:br/>
                  </w:r>
                  <w:r>
                    <w:rPr>
                      <w:rFonts w:ascii="仿宋_GB2312" w:hAnsi="仿宋_GB2312" w:cs="仿宋_GB2312" w:eastAsia="仿宋_GB2312"/>
                      <w:sz w:val="19"/>
                      <w:color w:val="000000"/>
                    </w:rPr>
                    <w:t xml:space="preserve"> 标准电压：≥3.7V</w:t>
                  </w:r>
                  <w:r>
                    <w:br/>
                  </w:r>
                  <w:r>
                    <w:rPr>
                      <w:rFonts w:ascii="仿宋_GB2312" w:hAnsi="仿宋_GB2312" w:cs="仿宋_GB2312" w:eastAsia="仿宋_GB2312"/>
                      <w:sz w:val="19"/>
                      <w:color w:val="000000"/>
                    </w:rPr>
                    <w:t xml:space="preserve"> 工作温度：-10°C至50°C</w:t>
                  </w:r>
                  <w:r>
                    <w:br/>
                  </w:r>
                  <w:r>
                    <w:rPr>
                      <w:rFonts w:ascii="仿宋_GB2312" w:hAnsi="仿宋_GB2312" w:cs="仿宋_GB2312" w:eastAsia="仿宋_GB2312"/>
                      <w:sz w:val="19"/>
                      <w:color w:val="000000"/>
                    </w:rPr>
                    <w:t xml:space="preserve"> 亮度：≥350流明</w:t>
                  </w:r>
                  <w:r>
                    <w:br/>
                  </w:r>
                  <w:r>
                    <w:rPr>
                      <w:rFonts w:ascii="仿宋_GB2312" w:hAnsi="仿宋_GB2312" w:cs="仿宋_GB2312" w:eastAsia="仿宋_GB2312"/>
                      <w:sz w:val="19"/>
                      <w:color w:val="000000"/>
                    </w:rPr>
                    <w:t xml:space="preserve"> 照射距离：≥200米。</w:t>
                  </w:r>
                  <w:r>
                    <w:br/>
                  </w:r>
                  <w:r>
                    <w:rPr>
                      <w:rFonts w:ascii="仿宋_GB2312" w:hAnsi="仿宋_GB2312" w:cs="仿宋_GB2312" w:eastAsia="仿宋_GB2312"/>
                      <w:sz w:val="19"/>
                      <w:color w:val="000000"/>
                    </w:rPr>
                    <w:t xml:space="preserve"> 材质与结构：航空铝合金、散热好，一体化设计。</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4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便携式移动电源</w:t>
                  </w:r>
                </w:p>
              </w:tc>
              <w:tc>
                <w:tcPr>
                  <w:tcW w:type="dxa" w:w="16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1：电池容量:≥20000mAh</w:t>
                  </w:r>
                  <w:r>
                    <w:br/>
                  </w:r>
                  <w:r>
                    <w:rPr>
                      <w:rFonts w:ascii="仿宋_GB2312" w:hAnsi="仿宋_GB2312" w:cs="仿宋_GB2312" w:eastAsia="仿宋_GB2312"/>
                      <w:sz w:val="19"/>
                      <w:color w:val="000000"/>
                    </w:rPr>
                    <w:t xml:space="preserve"> 2：电芯类型:锂离子电池</w:t>
                  </w:r>
                  <w:r>
                    <w:br/>
                  </w:r>
                  <w:r>
                    <w:rPr>
                      <w:rFonts w:ascii="仿宋_GB2312" w:hAnsi="仿宋_GB2312" w:cs="仿宋_GB2312" w:eastAsia="仿宋_GB2312"/>
                      <w:sz w:val="19"/>
                      <w:color w:val="000000"/>
                    </w:rPr>
                    <w:t xml:space="preserve"> 3：输入功率:30W</w:t>
                  </w:r>
                  <w:r>
                    <w:br/>
                  </w:r>
                  <w:r>
                    <w:rPr>
                      <w:rFonts w:ascii="仿宋_GB2312" w:hAnsi="仿宋_GB2312" w:cs="仿宋_GB2312" w:eastAsia="仿宋_GB2312"/>
                      <w:sz w:val="19"/>
                      <w:color w:val="000000"/>
                    </w:rPr>
                    <w:t xml:space="preserve"> 4：接口配置:USB-C；</w:t>
                  </w:r>
                  <w:r>
                    <w:br/>
                  </w:r>
                  <w:r>
                    <w:rPr>
                      <w:rFonts w:ascii="仿宋_GB2312" w:hAnsi="仿宋_GB2312" w:cs="仿宋_GB2312" w:eastAsia="仿宋_GB2312"/>
                      <w:sz w:val="19"/>
                      <w:color w:val="000000"/>
                    </w:rPr>
                    <w:t xml:space="preserve"> 5：交流输出：</w:t>
                  </w:r>
                  <w:r>
                    <w:br/>
                  </w:r>
                  <w:r>
                    <w:rPr>
                      <w:rFonts w:ascii="仿宋_GB2312" w:hAnsi="仿宋_GB2312" w:cs="仿宋_GB2312" w:eastAsia="仿宋_GB2312"/>
                      <w:sz w:val="19"/>
                      <w:color w:val="000000"/>
                    </w:rPr>
                    <w:t xml:space="preserve"> ·电压范围：100V-230V，支持纯正弦波输出。</w:t>
                  </w:r>
                  <w:r>
                    <w:br/>
                  </w:r>
                  <w:r>
                    <w:rPr>
                      <w:rFonts w:ascii="仿宋_GB2312" w:hAnsi="仿宋_GB2312" w:cs="仿宋_GB2312" w:eastAsia="仿宋_GB2312"/>
                      <w:sz w:val="19"/>
                      <w:color w:val="000000"/>
                    </w:rPr>
                    <w:t xml:space="preserve"> ·输出端口：≥3个。</w:t>
                  </w:r>
                  <w:r>
                    <w:br/>
                  </w:r>
                  <w:r>
                    <w:rPr>
                      <w:rFonts w:ascii="仿宋_GB2312" w:hAnsi="仿宋_GB2312" w:cs="仿宋_GB2312" w:eastAsia="仿宋_GB2312"/>
                      <w:sz w:val="19"/>
                      <w:color w:val="000000"/>
                    </w:rPr>
                    <w:t xml:space="preserve"> 6：直流输出：</w:t>
                  </w:r>
                  <w:r>
                    <w:br/>
                  </w:r>
                  <w:r>
                    <w:rPr>
                      <w:rFonts w:ascii="仿宋_GB2312" w:hAnsi="仿宋_GB2312" w:cs="仿宋_GB2312" w:eastAsia="仿宋_GB2312"/>
                      <w:sz w:val="19"/>
                      <w:color w:val="000000"/>
                    </w:rPr>
                    <w:t xml:space="preserve"> ·USB-C接口：支持PD快充。</w:t>
                  </w:r>
                  <w:r>
                    <w:br/>
                  </w:r>
                  <w:r>
                    <w:rPr>
                      <w:rFonts w:ascii="仿宋_GB2312" w:hAnsi="仿宋_GB2312" w:cs="仿宋_GB2312" w:eastAsia="仿宋_GB2312"/>
                      <w:sz w:val="19"/>
                      <w:color w:val="000000"/>
                    </w:rPr>
                    <w:t xml:space="preserve"> 7：输入规格：</w:t>
                  </w:r>
                  <w:r>
                    <w:br/>
                  </w:r>
                  <w:r>
                    <w:rPr>
                      <w:rFonts w:ascii="仿宋_GB2312" w:hAnsi="仿宋_GB2312" w:cs="仿宋_GB2312" w:eastAsia="仿宋_GB2312"/>
                      <w:sz w:val="19"/>
                      <w:color w:val="000000"/>
                    </w:rPr>
                    <w:t xml:space="preserve"> ·市电充电：支持 100V-240V，50Hz/60Hz</w:t>
                  </w:r>
                  <w:r>
                    <w:br/>
                  </w:r>
                  <w:r>
                    <w:rPr>
                      <w:rFonts w:ascii="仿宋_GB2312" w:hAnsi="仿宋_GB2312" w:cs="仿宋_GB2312" w:eastAsia="仿宋_GB2312"/>
                      <w:sz w:val="19"/>
                      <w:color w:val="000000"/>
                    </w:rPr>
                    <w:t xml:space="preserve"> 8：运行温度：</w:t>
                  </w:r>
                  <w:r>
                    <w:br/>
                  </w:r>
                  <w:r>
                    <w:rPr>
                      <w:rFonts w:ascii="仿宋_GB2312" w:hAnsi="仿宋_GB2312" w:cs="仿宋_GB2312" w:eastAsia="仿宋_GB2312"/>
                      <w:sz w:val="19"/>
                      <w:color w:val="000000"/>
                    </w:rPr>
                    <w:t xml:space="preserve"> ·充电温度：0°C -40°C。</w:t>
                  </w:r>
                  <w:r>
                    <w:br/>
                  </w:r>
                  <w:r>
                    <w:rPr>
                      <w:rFonts w:ascii="仿宋_GB2312" w:hAnsi="仿宋_GB2312" w:cs="仿宋_GB2312" w:eastAsia="仿宋_GB2312"/>
                      <w:sz w:val="19"/>
                      <w:color w:val="000000"/>
                    </w:rPr>
                    <w:t xml:space="preserve"> ·放电温度：-10°C -40°C。</w:t>
                  </w:r>
                  <w:r>
                    <w:br/>
                  </w:r>
                  <w:r>
                    <w:rPr>
                      <w:rFonts w:ascii="仿宋_GB2312" w:hAnsi="仿宋_GB2312" w:cs="仿宋_GB2312" w:eastAsia="仿宋_GB2312"/>
                      <w:sz w:val="19"/>
                      <w:color w:val="000000"/>
                    </w:rPr>
                    <w:t xml:space="preserve"> ·存储温度：-20°C-45°C。</w:t>
                  </w:r>
                  <w:r>
                    <w:br/>
                  </w:r>
                  <w:r>
                    <w:rPr>
                      <w:rFonts w:ascii="仿宋_GB2312" w:hAnsi="仿宋_GB2312" w:cs="仿宋_GB2312" w:eastAsia="仿宋_GB2312"/>
                      <w:sz w:val="19"/>
                      <w:color w:val="000000"/>
                    </w:rPr>
                    <w:t xml:space="preserve"> 9：产品重量和尺寸：</w:t>
                  </w:r>
                  <w:r>
                    <w:br/>
                  </w:r>
                  <w:r>
                    <w:rPr>
                      <w:rFonts w:ascii="仿宋_GB2312" w:hAnsi="仿宋_GB2312" w:cs="仿宋_GB2312" w:eastAsia="仿宋_GB2312"/>
                      <w:sz w:val="19"/>
                      <w:color w:val="000000"/>
                    </w:rPr>
                    <w:t xml:space="preserve"> 10：重量：≤9KG</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single"/>
                <w:left w:val="single"/>
                <w:bottom w:val="single"/>
                <w:right w:val="single"/>
                <w:insideH w:val="single"/>
                <w:insideV w:val="single"/>
              </w:tblBorders>
            </w:tblPr>
            <w:tblGrid>
              <w:gridCol w:w="118"/>
              <w:gridCol w:w="387"/>
              <w:gridCol w:w="1717"/>
              <w:gridCol w:w="161"/>
              <w:gridCol w:w="168"/>
            </w:tblGrid>
            <w:tr>
              <w:tc>
                <w:tcPr>
                  <w:tcW w:type="dxa" w:w="118"/>
                  <w:tcBorders>
                    <w:top w:val="single" w:color="000000" w:sz="4"/>
                    <w:left w:val="single" w:color="000000" w:sz="4"/>
                    <w:bottom w:val="single" w:color="000000" w:sz="4"/>
                    <w:right w:val="single" w:color="000000" w:sz="4"/>
                  </w:tcBorders>
                  <w:shd w:fill="BFBFB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387"/>
                  <w:tcBorders>
                    <w:top w:val="single" w:color="000000" w:sz="4"/>
                    <w:left w:val="single" w:color="000000" w:sz="4"/>
                    <w:bottom w:val="single" w:color="000000" w:sz="4"/>
                    <w:right w:val="single" w:color="000000" w:sz="4"/>
                  </w:tcBorders>
                  <w:shd w:fill="BFBFB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名称</w:t>
                  </w:r>
                </w:p>
              </w:tc>
              <w:tc>
                <w:tcPr>
                  <w:tcW w:type="dxa" w:w="1717"/>
                  <w:tcBorders>
                    <w:top w:val="single" w:color="000000" w:sz="4"/>
                    <w:left w:val="single" w:color="000000" w:sz="4"/>
                    <w:bottom w:val="single" w:color="000000" w:sz="4"/>
                    <w:right w:val="single" w:color="000000" w:sz="4"/>
                  </w:tcBorders>
                  <w:shd w:fill="BFBFB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主要技术参数</w:t>
                  </w:r>
                </w:p>
              </w:tc>
              <w:tc>
                <w:tcPr>
                  <w:tcW w:type="dxa" w:w="161"/>
                  <w:tcBorders>
                    <w:top w:val="single" w:color="000000" w:sz="4"/>
                    <w:left w:val="single" w:color="000000" w:sz="4"/>
                    <w:bottom w:val="single" w:color="000000" w:sz="4"/>
                    <w:right w:val="single" w:color="000000" w:sz="4"/>
                  </w:tcBorders>
                  <w:shd w:fill="BFBFB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c>
                <w:tcPr>
                  <w:tcW w:type="dxa" w:w="168"/>
                  <w:tcBorders>
                    <w:top w:val="single" w:color="000000" w:sz="4"/>
                    <w:left w:val="single" w:color="000000" w:sz="4"/>
                    <w:bottom w:val="single" w:color="000000" w:sz="4"/>
                    <w:right w:val="single" w:color="000000" w:sz="4"/>
                  </w:tcBorders>
                  <w:shd w:fill="BFBFB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r>
            <w:tr>
              <w:tc>
                <w:tcPr>
                  <w:tcW w:type="dxa" w:w="2551"/>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三、防火宣传教育</w:t>
                  </w:r>
                </w:p>
              </w:tc>
            </w:tr>
            <w:tr>
              <w:tc>
                <w:tcPr>
                  <w:tcW w:type="dxa" w:w="1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视频语音警示器</w:t>
                  </w:r>
                </w:p>
              </w:tc>
              <w:tc>
                <w:tcPr>
                  <w:tcW w:type="dxa" w:w="17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color w:val="000000"/>
                    </w:rPr>
                    <w:t>★感应触发：红外传感器（1-12米，120°探测角）</w:t>
                  </w:r>
                  <w:r>
                    <w:br/>
                  </w:r>
                  <w:r>
                    <w:rPr>
                      <w:rFonts w:ascii="仿宋_GB2312" w:hAnsi="仿宋_GB2312" w:cs="仿宋_GB2312" w:eastAsia="仿宋_GB2312"/>
                      <w:sz w:val="20"/>
                      <w:color w:val="000000"/>
                    </w:rPr>
                    <w:t xml:space="preserve"> ★存储容量≥16MB（可存≥900首语音）</w:t>
                  </w:r>
                  <w:r>
                    <w:br/>
                  </w:r>
                  <w:r>
                    <w:rPr>
                      <w:rFonts w:ascii="仿宋_GB2312" w:hAnsi="仿宋_GB2312" w:cs="仿宋_GB2312" w:eastAsia="仿宋_GB2312"/>
                      <w:sz w:val="20"/>
                      <w:color w:val="000000"/>
                    </w:rPr>
                    <w:t xml:space="preserve"> ★输出功率：10W</w:t>
                  </w:r>
                  <w:r>
                    <w:br/>
                  </w:r>
                  <w:r>
                    <w:rPr>
                      <w:rFonts w:ascii="仿宋_GB2312" w:hAnsi="仿宋_GB2312" w:cs="仿宋_GB2312" w:eastAsia="仿宋_GB2312"/>
                      <w:sz w:val="20"/>
                      <w:color w:val="000000"/>
                    </w:rPr>
                    <w:t xml:space="preserve"> ★远程管理：4G全网通+GPS/北斗定位</w:t>
                  </w:r>
                  <w:r>
                    <w:br/>
                  </w:r>
                  <w:r>
                    <w:rPr>
                      <w:rFonts w:ascii="仿宋_GB2312" w:hAnsi="仿宋_GB2312" w:cs="仿宋_GB2312" w:eastAsia="仿宋_GB2312"/>
                      <w:sz w:val="20"/>
                      <w:color w:val="000000"/>
                    </w:rPr>
                    <w:t xml:space="preserve"> ★供电：太阳能+铅酸电池，续航≥5天</w:t>
                  </w:r>
                  <w:r>
                    <w:br/>
                  </w:r>
                  <w:r>
                    <w:rPr>
                      <w:rFonts w:ascii="仿宋_GB2312" w:hAnsi="仿宋_GB2312" w:cs="仿宋_GB2312" w:eastAsia="仿宋_GB2312"/>
                      <w:sz w:val="20"/>
                      <w:color w:val="000000"/>
                    </w:rPr>
                    <w:t xml:space="preserve"> ★防护等级：IP65</w:t>
                  </w:r>
                  <w:r>
                    <w:br/>
                  </w:r>
                  <w:r>
                    <w:rPr>
                      <w:rFonts w:ascii="仿宋_GB2312" w:hAnsi="仿宋_GB2312" w:cs="仿宋_GB2312" w:eastAsia="仿宋_GB2312"/>
                      <w:sz w:val="20"/>
                      <w:color w:val="000000"/>
                    </w:rPr>
                    <w:t xml:space="preserve"> ★日均工作8小时、-10℃~40℃环境下续航≥5天，需提供第三方检测报告</w:t>
                  </w:r>
                  <w:r>
                    <w:br/>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视频监控摄像头</w:t>
                  </w:r>
                </w:p>
              </w:tc>
              <w:tc>
                <w:tcPr>
                  <w:tcW w:type="dxa" w:w="17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★像素：400万，23倍光学变焦</w:t>
                  </w:r>
                  <w:r>
                    <w:br/>
                  </w:r>
                  <w:r>
                    <w:rPr>
                      <w:rFonts w:ascii="仿宋_GB2312" w:hAnsi="仿宋_GB2312" w:cs="仿宋_GB2312" w:eastAsia="仿宋_GB2312"/>
                      <w:sz w:val="19"/>
                      <w:color w:val="000000"/>
                    </w:rPr>
                    <w:t xml:space="preserve"> ★夜视：红外补光100米，白光补光30米</w:t>
                  </w:r>
                  <w:r>
                    <w:br/>
                  </w:r>
                  <w:r>
                    <w:rPr>
                      <w:rFonts w:ascii="仿宋_GB2312" w:hAnsi="仿宋_GB2312" w:cs="仿宋_GB2312" w:eastAsia="仿宋_GB2312"/>
                      <w:sz w:val="19"/>
                      <w:color w:val="000000"/>
                    </w:rPr>
                    <w:t xml:space="preserve"> ★视频输出：2560×1440@30fps</w:t>
                  </w:r>
                  <w:r>
                    <w:br/>
                  </w:r>
                  <w:r>
                    <w:rPr>
                      <w:rFonts w:ascii="仿宋_GB2312" w:hAnsi="仿宋_GB2312" w:cs="仿宋_GB2312" w:eastAsia="仿宋_GB2312"/>
                      <w:sz w:val="19"/>
                      <w:color w:val="000000"/>
                    </w:rPr>
                    <w:t xml:space="preserve"> ★通信：4G全网通，4G模块兼容移动、联通、电信，内置物联网卡（年流量≥10GB）</w:t>
                  </w:r>
                  <w:r>
                    <w:br/>
                  </w:r>
                  <w:r>
                    <w:rPr>
                      <w:rFonts w:ascii="仿宋_GB2312" w:hAnsi="仿宋_GB2312" w:cs="仿宋_GB2312" w:eastAsia="仿宋_GB2312"/>
                      <w:sz w:val="19"/>
                      <w:color w:val="000000"/>
                    </w:rPr>
                    <w:t xml:space="preserve"> ★防护等级：IP65</w:t>
                  </w:r>
                  <w:r>
                    <w:br/>
                  </w:r>
                  <w:r>
                    <w:rPr>
                      <w:rFonts w:ascii="仿宋_GB2312" w:hAnsi="仿宋_GB2312" w:cs="仿宋_GB2312" w:eastAsia="仿宋_GB2312"/>
                      <w:sz w:val="19"/>
                      <w:color w:val="000000"/>
                    </w:rPr>
                    <w:t xml:space="preserve"> ★工作温度：-30℃~65℃</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钢架结构宣传字(5米x5米）</w:t>
                  </w:r>
                </w:p>
              </w:tc>
              <w:tc>
                <w:tcPr>
                  <w:tcW w:type="dxa" w:w="17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1：钢构架：</w:t>
                  </w:r>
                  <w:r>
                    <w:br/>
                  </w:r>
                  <w:r>
                    <w:rPr>
                      <w:rFonts w:ascii="仿宋_GB2312" w:hAnsi="仿宋_GB2312" w:cs="仿宋_GB2312" w:eastAsia="仿宋_GB2312"/>
                      <w:sz w:val="19"/>
                      <w:color w:val="000000"/>
                    </w:rPr>
                    <w:t xml:space="preserve"> 材质：低合金高强度结构钢</w:t>
                  </w:r>
                  <w:r>
                    <w:br/>
                  </w:r>
                  <w:r>
                    <w:rPr>
                      <w:rFonts w:ascii="仿宋_GB2312" w:hAnsi="仿宋_GB2312" w:cs="仿宋_GB2312" w:eastAsia="仿宋_GB2312"/>
                      <w:sz w:val="19"/>
                      <w:color w:val="000000"/>
                    </w:rPr>
                    <w:t xml:space="preserve"> 钢板厚度：5-8毫米</w:t>
                  </w:r>
                  <w:r>
                    <w:br/>
                  </w:r>
                  <w:r>
                    <w:rPr>
                      <w:rFonts w:ascii="仿宋_GB2312" w:hAnsi="仿宋_GB2312" w:cs="仿宋_GB2312" w:eastAsia="仿宋_GB2312"/>
                      <w:sz w:val="19"/>
                      <w:color w:val="000000"/>
                    </w:rPr>
                    <w:t xml:space="preserve"> 结构尺寸：5米x5米x10个，总重量：≥17吨；</w:t>
                  </w:r>
                  <w:r>
                    <w:br/>
                  </w:r>
                  <w:r>
                    <w:rPr>
                      <w:rFonts w:ascii="仿宋_GB2312" w:hAnsi="仿宋_GB2312" w:cs="仿宋_GB2312" w:eastAsia="仿宋_GB2312"/>
                      <w:sz w:val="19"/>
                      <w:color w:val="000000"/>
                    </w:rPr>
                    <w:t xml:space="preserve"> 连接形式：焊接；</w:t>
                  </w:r>
                  <w:r>
                    <w:br/>
                  </w:r>
                  <w:r>
                    <w:rPr>
                      <w:rFonts w:ascii="仿宋_GB2312" w:hAnsi="仿宋_GB2312" w:cs="仿宋_GB2312" w:eastAsia="仿宋_GB2312"/>
                      <w:sz w:val="19"/>
                      <w:color w:val="000000"/>
                    </w:rPr>
                    <w:t xml:space="preserve"> 承载能力：须满足自重、风荷载、雪荷载及活荷载等，满足《建筑结构荷载规范》GB50009—2019。支架为镀锌管和方钢骨架，面板为铝合金板，厚度≥1.5mm，采用反光膜印刷。</w:t>
                  </w:r>
                  <w:r>
                    <w:br/>
                  </w:r>
                  <w:r>
                    <w:rPr>
                      <w:rFonts w:ascii="仿宋_GB2312" w:hAnsi="仿宋_GB2312" w:cs="仿宋_GB2312" w:eastAsia="仿宋_GB2312"/>
                      <w:sz w:val="19"/>
                      <w:color w:val="000000"/>
                    </w:rPr>
                    <w:t xml:space="preserve"> 2：字：</w:t>
                  </w:r>
                  <w:r>
                    <w:br/>
                  </w:r>
                  <w:r>
                    <w:rPr>
                      <w:rFonts w:ascii="仿宋_GB2312" w:hAnsi="仿宋_GB2312" w:cs="仿宋_GB2312" w:eastAsia="仿宋_GB2312"/>
                      <w:sz w:val="19"/>
                      <w:color w:val="000000"/>
                    </w:rPr>
                    <w:t xml:space="preserve"> 尺寸：5米*5米</w:t>
                  </w:r>
                  <w:r>
                    <w:br/>
                  </w:r>
                  <w:r>
                    <w:rPr>
                      <w:rFonts w:ascii="仿宋_GB2312" w:hAnsi="仿宋_GB2312" w:cs="仿宋_GB2312" w:eastAsia="仿宋_GB2312"/>
                      <w:sz w:val="19"/>
                      <w:color w:val="000000"/>
                    </w:rPr>
                    <w:t xml:space="preserve"> 材质：≥1.8mm铝板，喷红色调和漆两遍。</w:t>
                  </w:r>
                  <w:r>
                    <w:br/>
                  </w:r>
                  <w:r>
                    <w:rPr>
                      <w:rFonts w:ascii="仿宋_GB2312" w:hAnsi="仿宋_GB2312" w:cs="仿宋_GB2312" w:eastAsia="仿宋_GB2312"/>
                      <w:sz w:val="19"/>
                      <w:color w:val="000000"/>
                    </w:rPr>
                    <w:t xml:space="preserve"> 面积：250平方3.安装</w:t>
                  </w:r>
                  <w:r>
                    <w:br/>
                  </w:r>
                  <w:r>
                    <w:rPr>
                      <w:rFonts w:ascii="仿宋_GB2312" w:hAnsi="仿宋_GB2312" w:cs="仿宋_GB2312" w:eastAsia="仿宋_GB2312"/>
                      <w:sz w:val="19"/>
                      <w:color w:val="000000"/>
                    </w:rPr>
                    <w:t xml:space="preserve"> 地下基础部分需设固定十字架铁棒15cm长，安装时浇注混凝土。混凝土等级：C25；数量：60立方米</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块</w:t>
                  </w:r>
                </w:p>
              </w:tc>
            </w:tr>
            <w:tr>
              <w:tc>
                <w:tcPr>
                  <w:tcW w:type="dxa" w:w="1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315省道转盘周边林业宣传牌(100米x3米)</w:t>
                  </w:r>
                </w:p>
              </w:tc>
              <w:tc>
                <w:tcPr>
                  <w:tcW w:type="dxa" w:w="17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1：画幅：</w:t>
                  </w:r>
                  <w:r>
                    <w:br/>
                  </w:r>
                  <w:r>
                    <w:rPr>
                      <w:rFonts w:ascii="仿宋_GB2312" w:hAnsi="仿宋_GB2312" w:cs="仿宋_GB2312" w:eastAsia="仿宋_GB2312"/>
                      <w:sz w:val="19"/>
                      <w:color w:val="000000"/>
                    </w:rPr>
                    <w:t xml:space="preserve"> 底板材质：3MM铝板，面板材料为3.5MM耐力板</w:t>
                  </w:r>
                  <w:r>
                    <w:br/>
                  </w:r>
                  <w:r>
                    <w:rPr>
                      <w:rFonts w:ascii="仿宋_GB2312" w:hAnsi="仿宋_GB2312" w:cs="仿宋_GB2312" w:eastAsia="仿宋_GB2312"/>
                      <w:sz w:val="19"/>
                      <w:color w:val="000000"/>
                    </w:rPr>
                    <w:t xml:space="preserve"> 尺寸：3米*100米</w:t>
                  </w:r>
                  <w:r>
                    <w:br/>
                  </w:r>
                  <w:r>
                    <w:rPr>
                      <w:rFonts w:ascii="仿宋_GB2312" w:hAnsi="仿宋_GB2312" w:cs="仿宋_GB2312" w:eastAsia="仿宋_GB2312"/>
                      <w:sz w:val="19"/>
                      <w:color w:val="000000"/>
                    </w:rPr>
                    <w:t xml:space="preserve"> 面积：300平方</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螺丝固定，墙上安装；</w:t>
                  </w:r>
                  <w:r>
                    <w:br/>
                  </w:r>
                  <w:r>
                    <w:rPr>
                      <w:rFonts w:ascii="仿宋_GB2312" w:hAnsi="仿宋_GB2312" w:cs="仿宋_GB2312" w:eastAsia="仿宋_GB2312"/>
                      <w:sz w:val="19"/>
                      <w:color w:val="000000"/>
                    </w:rPr>
                    <w:t xml:space="preserve"> 3：承载能力：须满足自重、风荷载、雪荷载及活荷载等，满足《建筑结构荷载规范》GB50009—2019。</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r>
            <w:tr>
              <w:tc>
                <w:tcPr>
                  <w:tcW w:type="dxa" w:w="1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制作宣传物资(宣传彩页、海报、口袋等)</w:t>
                  </w:r>
                </w:p>
              </w:tc>
              <w:tc>
                <w:tcPr>
                  <w:tcW w:type="dxa" w:w="17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1：宣传彩页、海报：重量：105g铜版纸，尺寸：A4纸，总张数：100000张</w:t>
                  </w:r>
                  <w:r>
                    <w:br/>
                  </w:r>
                  <w:r>
                    <w:rPr>
                      <w:rFonts w:ascii="仿宋_GB2312" w:hAnsi="仿宋_GB2312" w:cs="仿宋_GB2312" w:eastAsia="仿宋_GB2312"/>
                      <w:sz w:val="19"/>
                      <w:color w:val="000000"/>
                    </w:rPr>
                    <w:t xml:space="preserve"> 2：口袋：材质：无纺布；型号：300x380x100mm，数量：500个</w:t>
                  </w:r>
                </w:p>
              </w:tc>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自合同签订后30个日历天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产品到货后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产品安装后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产品验收合格后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1、设备质保期： 验收合格之日起1年。 2、质量要求： 符合国家相关质量标准并满足采购人的采购要求。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 事业法人、 其他组织或自然人，提供营业执照（事业单位须事业单位法人证、 组织机构代码证等证明文件； 其他组织应提供合法证明文件； 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供应商应授权合法的授权代表参加投标全过程，其中法定代表人直接参加投标的，须出具法定代表人证明书及法人身份证，法定代表人授权代表参加投标的，须出具法定代表人授权书、授权代表本人身份证。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供应商未列入信用中国网站“失信被执行人”、“重大税收违法案件当事人名单”中 ww.creditchina.gov.cn），也未列入中国政府采购网“政府采购严重违法失信行为记录名单”中（ www.ccgp.gov.cn），并按照汉财办采管[2024]20号文件要求，提供《汉中市政府采购供应商资格承诺函》。</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自合同签订后30个日历天</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投标保证金缴纳</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产品技术参数表 分项报价表.docx 投标函 中小企业声明函 残疾人福利性单位声明函 商务应答表 标的清单 投标文件封面 实施方案.docx 资格证明文件.docx 监狱企业的证明文件 投标保证金.docx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投标人所投产品技术参数清楚、明确，并能逐条响应招标文件参数要求，除“★ ”外其他参数（共 25项），得 25 分；有负偏离每项扣 1 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提供所报产品的合法来源渠道证明文件（包括但不限于产品制造商授权、销售协议、代理协议等其中任意一种证明文件），得 4分。 提供证明文件扫描件或复印件，并加盖投标人公章，不提供不得分。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投标人所投产品为“环境标志产品政府采购品目清单 ”内的，应提供该产品由国家确定的认证机构出具的中国环境标志产品认证证书且处于有效期内的，得 3 分。 备注：以加盖投标人公章的证明材料为计分依据。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投标人针对本项目制定实施方案，包括①项目总进度计划②供货组织安排③运输方案④安装调试方案⑤质量保证方案⑥应急保障方案。 二、赋分标准 1、完整性：方案内容完整全面，对上述各项内容均有描述，得6分；缺1项，得5分，依此类推； 2、针对性：针对性强，得6分；针对性一般，得3分；缺乏针对性，得0分。 3、可实施性：可实施性强，得6分；可实施性一般，得3分； 4、缺乏可实施性，得0分。 此项不提供不得分。 评审标准： 1、针对性： （1）针对性强：方案能够完全切合本项目实际情况。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投标人针对本项目制定安全文明施工措施方案，包括①安全施工措施（安全责任归属划分、安全设施装备配备、安全警戒标识标语、安全教育培训等）；②文明施工措施（降噪、除尘及垃圾清运措施等）。 二、赋分标准 1、完整性：方案内容完整全面，对上述各项内容均有描述，得4分；缺1项，得2分，依此类推。 2、针对性：针对性强，得2分；针对性一般，得1分；缺乏针对性，得0分。 3、可实施性：可实施性强，得2分；可实施性一般，得1分；缺乏可实施性，得0分。 此项不提供不得分。 评审标准： 1、针对性：（1）针对性强：方案能够完全切合本项目实际情况。（2）针对性一般：方案中多数内容能够切合本项目实际情况，但存在至少一处不适用本项目实际的内容。（3）缺乏针对性：方案描述不符合本项目采购情况，存在明显套用其他项目方案的内容。 2、可实施性：（1）可实施性强：方案工作流程完善，实施步骤清晰，科学合理，可操作性强。（2）可实施性一般：方案中存在至少一处表述模糊、难以执行或不够科学合理的内容。（3）缺乏可实施性：方案内容空洞，工作流程不完善，实施标准、实施质量不利于采购需求的实现，存在逻辑漏洞、常识错误或合理性差。</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投标人针对本项目制定售后服务方案，内容包含：①售后服务网点及售后服务人员安排；②故障响应时间、响应方式、处理方案；③售后服务质量保证措施及服务承诺等内容。 二、赋分标准： 1、完整性：方案内容完整全面，对上述内容均有描述及说明，得6 分 ；缺 1 项 ，得 4分，依此类推 。 2、针对性：针对性强，得 3 分；针对性一般，得1.5分；缺乏针对性，不得分。 3、可实施性：可实施性强，得 3 分；可实施性一般，得 1.5分；缺乏可实施性，不得分。 此项不提供不得分。 评审标准： 1、针对性： （1）针对性强：方案能够完全切合本项目实际情况。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有效最低投标人报价（落实政府采购政策进行价格调整的，以调整后的价格计算）为基准价，计 30 分； 其他投标人的报价按下列公式计算：（基准价/投标报价） × 30＝报价得分。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