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8229D56">
      <w:pPr>
        <w:pStyle w:val="2"/>
        <w:numPr>
          <w:ilvl w:val="2"/>
          <w:numId w:val="0"/>
        </w:numPr>
        <w:jc w:val="center"/>
        <w:rPr>
          <w:sz w:val="36"/>
          <w:szCs w:val="36"/>
        </w:rPr>
      </w:pPr>
      <w:r>
        <w:rPr>
          <w:rFonts w:hint="eastAsia"/>
          <w:bCs w:val="0"/>
          <w:sz w:val="36"/>
          <w:szCs w:val="36"/>
        </w:rPr>
        <w:t>产品技术参数表</w:t>
      </w:r>
    </w:p>
    <w:p w14:paraId="32FA93E1">
      <w:pPr>
        <w:spacing w:line="360" w:lineRule="auto"/>
        <w:ind w:left="1532" w:hanging="1532" w:hangingChars="545"/>
        <w:rPr>
          <w:rFonts w:hint="eastAsia" w:eastAsia="宋体"/>
          <w:b/>
          <w:bCs/>
          <w:sz w:val="28"/>
          <w:szCs w:val="28"/>
          <w:lang w:eastAsia="zh-CN"/>
        </w:rPr>
      </w:pPr>
      <w:r>
        <w:rPr>
          <w:rFonts w:hint="eastAsia"/>
          <w:b/>
          <w:bCs/>
          <w:sz w:val="28"/>
          <w:szCs w:val="28"/>
        </w:rPr>
        <w:t>项目名称：</w:t>
      </w:r>
      <w:r>
        <w:rPr>
          <w:rFonts w:hint="eastAsia"/>
          <w:sz w:val="28"/>
          <w:szCs w:val="28"/>
          <w:lang w:val="en-US" w:eastAsia="zh-CN"/>
        </w:rPr>
        <w:t xml:space="preserve"> </w:t>
      </w:r>
    </w:p>
    <w:p w14:paraId="1759719F">
      <w:pPr>
        <w:spacing w:line="360" w:lineRule="auto"/>
        <w:rPr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项目编号：</w:t>
      </w: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sz w:val="28"/>
          <w:szCs w:val="28"/>
        </w:rPr>
        <w:t xml:space="preserve">                     </w:t>
      </w:r>
    </w:p>
    <w:tbl>
      <w:tblPr>
        <w:tblStyle w:val="3"/>
        <w:tblW w:w="8608" w:type="dxa"/>
        <w:tblInd w:w="131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0"/>
        <w:gridCol w:w="2835"/>
        <w:gridCol w:w="2835"/>
        <w:gridCol w:w="2098"/>
      </w:tblGrid>
      <w:tr w14:paraId="3B6721E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40" w:type="dxa"/>
            <w:noWrap w:val="0"/>
            <w:vAlign w:val="center"/>
          </w:tcPr>
          <w:p w14:paraId="4FDB1A2C">
            <w:pPr>
              <w:spacing w:line="360" w:lineRule="auto"/>
              <w:jc w:val="center"/>
              <w:rPr>
                <w:rFonts w:hint="eastAsia" w:ascii="宋体" w:hAnsi="宋体" w:eastAsia="宋体"/>
                <w:color w:val="auto"/>
                <w:sz w:val="24"/>
              </w:rPr>
            </w:pPr>
            <w:r>
              <w:rPr>
                <w:rFonts w:hint="eastAsia" w:ascii="宋体" w:hAnsi="宋体" w:eastAsia="宋体"/>
                <w:color w:val="auto"/>
                <w:sz w:val="24"/>
              </w:rPr>
              <w:t>序号</w:t>
            </w:r>
          </w:p>
        </w:tc>
        <w:tc>
          <w:tcPr>
            <w:tcW w:w="2835" w:type="dxa"/>
            <w:noWrap w:val="0"/>
            <w:vAlign w:val="center"/>
          </w:tcPr>
          <w:p w14:paraId="2D70E7D2">
            <w:pPr>
              <w:spacing w:line="360" w:lineRule="auto"/>
              <w:jc w:val="center"/>
              <w:rPr>
                <w:rFonts w:hint="eastAsia" w:ascii="宋体" w:hAnsi="宋体" w:eastAsia="宋体"/>
                <w:color w:val="auto"/>
                <w:sz w:val="24"/>
              </w:rPr>
            </w:pPr>
            <w:r>
              <w:rPr>
                <w:rFonts w:hint="eastAsia" w:ascii="宋体" w:hAnsi="宋体" w:eastAsia="宋体"/>
                <w:color w:val="auto"/>
                <w:sz w:val="24"/>
                <w:lang w:val="en-US" w:eastAsia="zh-CN"/>
              </w:rPr>
              <w:t>采购</w:t>
            </w:r>
            <w:r>
              <w:rPr>
                <w:rFonts w:hint="eastAsia" w:ascii="宋体" w:hAnsi="宋体" w:eastAsia="宋体"/>
                <w:color w:val="auto"/>
                <w:sz w:val="24"/>
              </w:rPr>
              <w:t>文件</w:t>
            </w:r>
            <w:r>
              <w:rPr>
                <w:rFonts w:hint="eastAsia" w:ascii="宋体" w:hAnsi="宋体" w:eastAsia="宋体"/>
                <w:color w:val="auto"/>
                <w:sz w:val="24"/>
                <w:lang w:val="en-US" w:eastAsia="zh-CN"/>
              </w:rPr>
              <w:t>产品参数</w:t>
            </w:r>
            <w:r>
              <w:rPr>
                <w:rFonts w:hint="eastAsia" w:ascii="宋体" w:hAnsi="宋体" w:eastAsia="宋体"/>
                <w:color w:val="auto"/>
                <w:sz w:val="24"/>
              </w:rPr>
              <w:t>要求</w:t>
            </w:r>
          </w:p>
        </w:tc>
        <w:tc>
          <w:tcPr>
            <w:tcW w:w="2835" w:type="dxa"/>
            <w:noWrap w:val="0"/>
            <w:vAlign w:val="center"/>
          </w:tcPr>
          <w:p w14:paraId="503EAB29">
            <w:pPr>
              <w:spacing w:line="360" w:lineRule="auto"/>
              <w:jc w:val="center"/>
              <w:rPr>
                <w:rFonts w:hint="eastAsia" w:ascii="宋体" w:hAnsi="宋体" w:eastAsia="宋体"/>
                <w:color w:val="auto"/>
                <w:sz w:val="24"/>
              </w:rPr>
            </w:pPr>
            <w:r>
              <w:rPr>
                <w:rFonts w:hint="eastAsia" w:ascii="宋体" w:hAnsi="宋体" w:eastAsia="宋体"/>
                <w:color w:val="auto"/>
                <w:sz w:val="24"/>
              </w:rPr>
              <w:t>投标文件</w:t>
            </w:r>
            <w:r>
              <w:rPr>
                <w:rFonts w:hint="eastAsia" w:ascii="宋体" w:hAnsi="宋体" w:eastAsia="宋体"/>
                <w:color w:val="auto"/>
                <w:sz w:val="24"/>
                <w:lang w:val="en-US" w:eastAsia="zh-CN"/>
              </w:rPr>
              <w:t>产品参数</w:t>
            </w:r>
            <w:r>
              <w:rPr>
                <w:rFonts w:hint="eastAsia" w:ascii="宋体" w:hAnsi="宋体" w:eastAsia="宋体"/>
                <w:color w:val="auto"/>
                <w:sz w:val="24"/>
              </w:rPr>
              <w:t>响应</w:t>
            </w:r>
          </w:p>
        </w:tc>
        <w:tc>
          <w:tcPr>
            <w:tcW w:w="2098" w:type="dxa"/>
            <w:noWrap w:val="0"/>
            <w:vAlign w:val="center"/>
          </w:tcPr>
          <w:p w14:paraId="5050209C">
            <w:pPr>
              <w:spacing w:line="360" w:lineRule="auto"/>
              <w:jc w:val="center"/>
              <w:rPr>
                <w:rFonts w:hint="eastAsia" w:ascii="宋体" w:hAnsi="宋体" w:eastAsia="宋体"/>
                <w:color w:val="auto"/>
                <w:sz w:val="24"/>
              </w:rPr>
            </w:pPr>
            <w:r>
              <w:rPr>
                <w:rFonts w:hint="eastAsia" w:ascii="宋体" w:hAnsi="宋体" w:eastAsia="宋体"/>
                <w:color w:val="auto"/>
                <w:sz w:val="24"/>
              </w:rPr>
              <w:t>说明</w:t>
            </w:r>
          </w:p>
        </w:tc>
      </w:tr>
      <w:tr w14:paraId="1A5E9F4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40" w:type="dxa"/>
            <w:noWrap w:val="0"/>
            <w:vAlign w:val="top"/>
          </w:tcPr>
          <w:p w14:paraId="6F95C615">
            <w:pPr>
              <w:spacing w:line="560" w:lineRule="exact"/>
              <w:rPr>
                <w:rFonts w:hint="eastAsia" w:ascii="宋体" w:hAnsi="宋体" w:eastAsia="宋体" w:cs="宋体"/>
                <w:b/>
                <w:bCs/>
                <w:color w:val="auto"/>
                <w:position w:val="4"/>
                <w:sz w:val="32"/>
                <w:szCs w:val="32"/>
              </w:rPr>
            </w:pPr>
          </w:p>
        </w:tc>
        <w:tc>
          <w:tcPr>
            <w:tcW w:w="2835" w:type="dxa"/>
            <w:noWrap w:val="0"/>
            <w:vAlign w:val="top"/>
          </w:tcPr>
          <w:p w14:paraId="5D1FDA22">
            <w:pPr>
              <w:spacing w:line="560" w:lineRule="exact"/>
              <w:rPr>
                <w:rFonts w:hint="eastAsia" w:ascii="宋体" w:hAnsi="宋体" w:eastAsia="宋体" w:cs="宋体"/>
                <w:b/>
                <w:bCs/>
                <w:color w:val="auto"/>
                <w:position w:val="4"/>
                <w:sz w:val="32"/>
                <w:szCs w:val="32"/>
              </w:rPr>
            </w:pPr>
          </w:p>
        </w:tc>
        <w:tc>
          <w:tcPr>
            <w:tcW w:w="2835" w:type="dxa"/>
            <w:noWrap w:val="0"/>
            <w:vAlign w:val="top"/>
          </w:tcPr>
          <w:p w14:paraId="5B7B0006">
            <w:pPr>
              <w:spacing w:line="560" w:lineRule="exact"/>
              <w:rPr>
                <w:rFonts w:hint="eastAsia" w:ascii="宋体" w:hAnsi="宋体" w:eastAsia="宋体" w:cs="宋体"/>
                <w:b/>
                <w:bCs/>
                <w:color w:val="auto"/>
                <w:position w:val="4"/>
                <w:sz w:val="32"/>
                <w:szCs w:val="32"/>
              </w:rPr>
            </w:pPr>
          </w:p>
        </w:tc>
        <w:tc>
          <w:tcPr>
            <w:tcW w:w="2098" w:type="dxa"/>
            <w:noWrap w:val="0"/>
            <w:vAlign w:val="top"/>
          </w:tcPr>
          <w:p w14:paraId="53B5FE85">
            <w:pPr>
              <w:spacing w:line="560" w:lineRule="exact"/>
              <w:rPr>
                <w:rFonts w:hint="eastAsia" w:ascii="宋体" w:hAnsi="宋体" w:eastAsia="宋体" w:cs="宋体"/>
                <w:b/>
                <w:bCs/>
                <w:color w:val="auto"/>
                <w:position w:val="4"/>
                <w:sz w:val="32"/>
                <w:szCs w:val="32"/>
              </w:rPr>
            </w:pPr>
          </w:p>
        </w:tc>
      </w:tr>
      <w:tr w14:paraId="11DD5DF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40" w:type="dxa"/>
            <w:noWrap w:val="0"/>
            <w:vAlign w:val="top"/>
          </w:tcPr>
          <w:p w14:paraId="480CC6C7">
            <w:pPr>
              <w:spacing w:line="560" w:lineRule="exact"/>
              <w:rPr>
                <w:rFonts w:hint="eastAsia" w:ascii="宋体" w:hAnsi="宋体" w:eastAsia="宋体" w:cs="宋体"/>
                <w:b/>
                <w:bCs/>
                <w:color w:val="auto"/>
                <w:position w:val="4"/>
                <w:sz w:val="32"/>
                <w:szCs w:val="32"/>
              </w:rPr>
            </w:pPr>
          </w:p>
        </w:tc>
        <w:tc>
          <w:tcPr>
            <w:tcW w:w="2835" w:type="dxa"/>
            <w:noWrap w:val="0"/>
            <w:vAlign w:val="top"/>
          </w:tcPr>
          <w:p w14:paraId="050F1E08">
            <w:pPr>
              <w:spacing w:line="560" w:lineRule="exact"/>
              <w:rPr>
                <w:rFonts w:hint="eastAsia" w:ascii="宋体" w:hAnsi="宋体" w:eastAsia="宋体" w:cs="宋体"/>
                <w:b/>
                <w:bCs/>
                <w:color w:val="auto"/>
                <w:position w:val="4"/>
                <w:sz w:val="32"/>
                <w:szCs w:val="32"/>
              </w:rPr>
            </w:pPr>
          </w:p>
        </w:tc>
        <w:tc>
          <w:tcPr>
            <w:tcW w:w="2835" w:type="dxa"/>
            <w:noWrap w:val="0"/>
            <w:vAlign w:val="top"/>
          </w:tcPr>
          <w:p w14:paraId="2260A347">
            <w:pPr>
              <w:spacing w:line="560" w:lineRule="exact"/>
              <w:rPr>
                <w:rFonts w:hint="eastAsia" w:ascii="宋体" w:hAnsi="宋体" w:eastAsia="宋体" w:cs="宋体"/>
                <w:b/>
                <w:bCs/>
                <w:color w:val="auto"/>
                <w:position w:val="4"/>
                <w:sz w:val="32"/>
                <w:szCs w:val="32"/>
              </w:rPr>
            </w:pPr>
          </w:p>
        </w:tc>
        <w:tc>
          <w:tcPr>
            <w:tcW w:w="2098" w:type="dxa"/>
            <w:noWrap w:val="0"/>
            <w:vAlign w:val="top"/>
          </w:tcPr>
          <w:p w14:paraId="6CE4A2C5">
            <w:pPr>
              <w:spacing w:line="560" w:lineRule="exact"/>
              <w:rPr>
                <w:rFonts w:hint="eastAsia" w:ascii="宋体" w:hAnsi="宋体" w:eastAsia="宋体" w:cs="宋体"/>
                <w:b/>
                <w:bCs/>
                <w:color w:val="auto"/>
                <w:position w:val="4"/>
                <w:sz w:val="32"/>
                <w:szCs w:val="32"/>
              </w:rPr>
            </w:pPr>
          </w:p>
        </w:tc>
      </w:tr>
      <w:tr w14:paraId="4AA9051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40" w:type="dxa"/>
            <w:noWrap w:val="0"/>
            <w:vAlign w:val="top"/>
          </w:tcPr>
          <w:p w14:paraId="71B37748">
            <w:pPr>
              <w:spacing w:line="560" w:lineRule="exact"/>
              <w:rPr>
                <w:rFonts w:hint="eastAsia" w:ascii="宋体" w:hAnsi="宋体" w:eastAsia="宋体" w:cs="宋体"/>
                <w:b/>
                <w:bCs/>
                <w:color w:val="auto"/>
                <w:position w:val="4"/>
                <w:sz w:val="32"/>
                <w:szCs w:val="32"/>
              </w:rPr>
            </w:pPr>
          </w:p>
        </w:tc>
        <w:tc>
          <w:tcPr>
            <w:tcW w:w="2835" w:type="dxa"/>
            <w:noWrap w:val="0"/>
            <w:vAlign w:val="top"/>
          </w:tcPr>
          <w:p w14:paraId="48768080">
            <w:pPr>
              <w:spacing w:line="560" w:lineRule="exact"/>
              <w:rPr>
                <w:rFonts w:hint="eastAsia" w:ascii="宋体" w:hAnsi="宋体" w:eastAsia="宋体" w:cs="宋体"/>
                <w:b/>
                <w:bCs/>
                <w:color w:val="auto"/>
                <w:position w:val="4"/>
                <w:sz w:val="32"/>
                <w:szCs w:val="32"/>
              </w:rPr>
            </w:pPr>
          </w:p>
        </w:tc>
        <w:tc>
          <w:tcPr>
            <w:tcW w:w="2835" w:type="dxa"/>
            <w:noWrap w:val="0"/>
            <w:vAlign w:val="top"/>
          </w:tcPr>
          <w:p w14:paraId="4BE746F5">
            <w:pPr>
              <w:spacing w:line="560" w:lineRule="exact"/>
              <w:rPr>
                <w:rFonts w:hint="eastAsia" w:ascii="宋体" w:hAnsi="宋体" w:eastAsia="宋体" w:cs="宋体"/>
                <w:b/>
                <w:bCs/>
                <w:color w:val="auto"/>
                <w:position w:val="4"/>
                <w:sz w:val="32"/>
                <w:szCs w:val="32"/>
              </w:rPr>
            </w:pPr>
          </w:p>
        </w:tc>
        <w:tc>
          <w:tcPr>
            <w:tcW w:w="2098" w:type="dxa"/>
            <w:noWrap w:val="0"/>
            <w:vAlign w:val="top"/>
          </w:tcPr>
          <w:p w14:paraId="614F32B3">
            <w:pPr>
              <w:spacing w:line="560" w:lineRule="exact"/>
              <w:rPr>
                <w:rFonts w:hint="eastAsia" w:ascii="宋体" w:hAnsi="宋体" w:eastAsia="宋体" w:cs="宋体"/>
                <w:b/>
                <w:bCs/>
                <w:color w:val="auto"/>
                <w:position w:val="4"/>
                <w:sz w:val="32"/>
                <w:szCs w:val="32"/>
              </w:rPr>
            </w:pPr>
          </w:p>
        </w:tc>
      </w:tr>
      <w:tr w14:paraId="36A8FCE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40" w:type="dxa"/>
            <w:noWrap w:val="0"/>
            <w:vAlign w:val="top"/>
          </w:tcPr>
          <w:p w14:paraId="48BBA608">
            <w:pPr>
              <w:spacing w:line="560" w:lineRule="exact"/>
              <w:rPr>
                <w:rFonts w:hint="eastAsia" w:ascii="宋体" w:hAnsi="宋体" w:eastAsia="宋体" w:cs="宋体"/>
                <w:b/>
                <w:bCs/>
                <w:color w:val="auto"/>
                <w:position w:val="4"/>
                <w:sz w:val="32"/>
                <w:szCs w:val="32"/>
              </w:rPr>
            </w:pPr>
          </w:p>
        </w:tc>
        <w:tc>
          <w:tcPr>
            <w:tcW w:w="2835" w:type="dxa"/>
            <w:noWrap w:val="0"/>
            <w:vAlign w:val="top"/>
          </w:tcPr>
          <w:p w14:paraId="03104D9D">
            <w:pPr>
              <w:spacing w:line="560" w:lineRule="exact"/>
              <w:rPr>
                <w:rFonts w:hint="eastAsia" w:ascii="宋体" w:hAnsi="宋体" w:eastAsia="宋体" w:cs="宋体"/>
                <w:b/>
                <w:bCs/>
                <w:color w:val="auto"/>
                <w:position w:val="4"/>
                <w:sz w:val="32"/>
                <w:szCs w:val="32"/>
              </w:rPr>
            </w:pPr>
          </w:p>
        </w:tc>
        <w:tc>
          <w:tcPr>
            <w:tcW w:w="2835" w:type="dxa"/>
            <w:noWrap w:val="0"/>
            <w:vAlign w:val="top"/>
          </w:tcPr>
          <w:p w14:paraId="4CF15482">
            <w:pPr>
              <w:spacing w:line="560" w:lineRule="exact"/>
              <w:rPr>
                <w:rFonts w:hint="eastAsia" w:ascii="宋体" w:hAnsi="宋体" w:eastAsia="宋体" w:cs="宋体"/>
                <w:b/>
                <w:bCs/>
                <w:color w:val="auto"/>
                <w:position w:val="4"/>
                <w:sz w:val="32"/>
                <w:szCs w:val="32"/>
              </w:rPr>
            </w:pPr>
          </w:p>
        </w:tc>
        <w:tc>
          <w:tcPr>
            <w:tcW w:w="2098" w:type="dxa"/>
            <w:noWrap w:val="0"/>
            <w:vAlign w:val="top"/>
          </w:tcPr>
          <w:p w14:paraId="53DFA685">
            <w:pPr>
              <w:spacing w:line="560" w:lineRule="exact"/>
              <w:rPr>
                <w:rFonts w:hint="eastAsia" w:ascii="宋体" w:hAnsi="宋体" w:eastAsia="宋体" w:cs="宋体"/>
                <w:b/>
                <w:bCs/>
                <w:color w:val="auto"/>
                <w:position w:val="4"/>
                <w:sz w:val="32"/>
                <w:szCs w:val="32"/>
              </w:rPr>
            </w:pPr>
          </w:p>
        </w:tc>
      </w:tr>
      <w:tr w14:paraId="5B90A98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40" w:type="dxa"/>
            <w:noWrap w:val="0"/>
            <w:vAlign w:val="top"/>
          </w:tcPr>
          <w:p w14:paraId="4BA39C1D">
            <w:pPr>
              <w:spacing w:line="560" w:lineRule="exact"/>
              <w:rPr>
                <w:rFonts w:hint="eastAsia" w:ascii="宋体" w:hAnsi="宋体" w:eastAsia="宋体" w:cs="宋体"/>
                <w:b/>
                <w:bCs/>
                <w:color w:val="auto"/>
                <w:position w:val="4"/>
                <w:sz w:val="32"/>
                <w:szCs w:val="32"/>
              </w:rPr>
            </w:pPr>
          </w:p>
        </w:tc>
        <w:tc>
          <w:tcPr>
            <w:tcW w:w="2835" w:type="dxa"/>
            <w:noWrap w:val="0"/>
            <w:vAlign w:val="top"/>
          </w:tcPr>
          <w:p w14:paraId="547730AA">
            <w:pPr>
              <w:spacing w:line="560" w:lineRule="exact"/>
              <w:rPr>
                <w:rFonts w:hint="eastAsia" w:ascii="宋体" w:hAnsi="宋体" w:eastAsia="宋体" w:cs="宋体"/>
                <w:b/>
                <w:bCs/>
                <w:color w:val="auto"/>
                <w:position w:val="4"/>
                <w:sz w:val="32"/>
                <w:szCs w:val="32"/>
              </w:rPr>
            </w:pPr>
          </w:p>
        </w:tc>
        <w:tc>
          <w:tcPr>
            <w:tcW w:w="2835" w:type="dxa"/>
            <w:noWrap w:val="0"/>
            <w:vAlign w:val="top"/>
          </w:tcPr>
          <w:p w14:paraId="542B5EF7">
            <w:pPr>
              <w:spacing w:line="560" w:lineRule="exact"/>
              <w:rPr>
                <w:rFonts w:hint="eastAsia" w:ascii="宋体" w:hAnsi="宋体" w:eastAsia="宋体" w:cs="宋体"/>
                <w:b/>
                <w:bCs/>
                <w:color w:val="auto"/>
                <w:position w:val="4"/>
                <w:sz w:val="32"/>
                <w:szCs w:val="32"/>
              </w:rPr>
            </w:pPr>
          </w:p>
        </w:tc>
        <w:tc>
          <w:tcPr>
            <w:tcW w:w="2098" w:type="dxa"/>
            <w:noWrap w:val="0"/>
            <w:vAlign w:val="top"/>
          </w:tcPr>
          <w:p w14:paraId="01153DDE">
            <w:pPr>
              <w:spacing w:line="560" w:lineRule="exact"/>
              <w:rPr>
                <w:rFonts w:hint="eastAsia" w:ascii="宋体" w:hAnsi="宋体" w:eastAsia="宋体" w:cs="宋体"/>
                <w:b/>
                <w:bCs/>
                <w:color w:val="auto"/>
                <w:position w:val="4"/>
                <w:sz w:val="32"/>
                <w:szCs w:val="32"/>
              </w:rPr>
            </w:pPr>
          </w:p>
        </w:tc>
      </w:tr>
      <w:tr w14:paraId="65A7644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40" w:type="dxa"/>
            <w:noWrap w:val="0"/>
            <w:vAlign w:val="top"/>
          </w:tcPr>
          <w:p w14:paraId="7226A511">
            <w:pPr>
              <w:spacing w:line="560" w:lineRule="exact"/>
              <w:rPr>
                <w:rFonts w:hint="eastAsia" w:ascii="宋体" w:hAnsi="宋体" w:eastAsia="宋体" w:cs="宋体"/>
                <w:b/>
                <w:bCs/>
                <w:color w:val="auto"/>
                <w:position w:val="4"/>
                <w:sz w:val="32"/>
                <w:szCs w:val="32"/>
              </w:rPr>
            </w:pPr>
          </w:p>
        </w:tc>
        <w:tc>
          <w:tcPr>
            <w:tcW w:w="2835" w:type="dxa"/>
            <w:noWrap w:val="0"/>
            <w:vAlign w:val="top"/>
          </w:tcPr>
          <w:p w14:paraId="57F00EE7">
            <w:pPr>
              <w:spacing w:line="560" w:lineRule="exact"/>
              <w:rPr>
                <w:rFonts w:hint="eastAsia" w:ascii="宋体" w:hAnsi="宋体" w:eastAsia="宋体" w:cs="宋体"/>
                <w:b/>
                <w:bCs/>
                <w:color w:val="auto"/>
                <w:position w:val="4"/>
                <w:sz w:val="32"/>
                <w:szCs w:val="32"/>
              </w:rPr>
            </w:pPr>
          </w:p>
        </w:tc>
        <w:tc>
          <w:tcPr>
            <w:tcW w:w="2835" w:type="dxa"/>
            <w:noWrap w:val="0"/>
            <w:vAlign w:val="top"/>
          </w:tcPr>
          <w:p w14:paraId="7E862BDA">
            <w:pPr>
              <w:spacing w:line="560" w:lineRule="exact"/>
              <w:rPr>
                <w:rFonts w:hint="eastAsia" w:ascii="宋体" w:hAnsi="宋体" w:eastAsia="宋体" w:cs="宋体"/>
                <w:b/>
                <w:bCs/>
                <w:color w:val="auto"/>
                <w:position w:val="4"/>
                <w:sz w:val="32"/>
                <w:szCs w:val="32"/>
              </w:rPr>
            </w:pPr>
          </w:p>
        </w:tc>
        <w:tc>
          <w:tcPr>
            <w:tcW w:w="2098" w:type="dxa"/>
            <w:noWrap w:val="0"/>
            <w:vAlign w:val="top"/>
          </w:tcPr>
          <w:p w14:paraId="51DC5439">
            <w:pPr>
              <w:spacing w:line="560" w:lineRule="exact"/>
              <w:rPr>
                <w:rFonts w:hint="eastAsia" w:ascii="宋体" w:hAnsi="宋体" w:eastAsia="宋体" w:cs="宋体"/>
                <w:b/>
                <w:bCs/>
                <w:color w:val="auto"/>
                <w:position w:val="4"/>
                <w:sz w:val="32"/>
                <w:szCs w:val="32"/>
              </w:rPr>
            </w:pPr>
          </w:p>
        </w:tc>
      </w:tr>
    </w:tbl>
    <w:p w14:paraId="65D6F362">
      <w:pPr>
        <w:autoSpaceDE w:val="0"/>
        <w:autoSpaceDN w:val="0"/>
        <w:adjustRightInd w:val="0"/>
        <w:spacing w:line="360" w:lineRule="auto"/>
        <w:rPr>
          <w:rFonts w:ascii="宋体" w:hAnsi="宋体" w:eastAsia="宋体"/>
          <w:color w:val="auto"/>
          <w:sz w:val="24"/>
        </w:rPr>
      </w:pPr>
      <w:r>
        <w:rPr>
          <w:rFonts w:hint="eastAsia" w:ascii="宋体" w:hAnsi="宋体" w:eastAsia="宋体"/>
          <w:color w:val="auto"/>
          <w:sz w:val="24"/>
        </w:rPr>
        <w:t>注：</w:t>
      </w:r>
      <w:r>
        <w:rPr>
          <w:rFonts w:ascii="宋体" w:hAnsi="宋体" w:eastAsia="宋体"/>
          <w:color w:val="auto"/>
          <w:sz w:val="24"/>
        </w:rPr>
        <w:t>1.以上表格格式行、列可增减。</w:t>
      </w:r>
    </w:p>
    <w:p w14:paraId="5896C5E3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/>
          <w:color w:val="auto"/>
          <w:sz w:val="24"/>
          <w:lang w:val="en-US" w:eastAsia="zh-CN"/>
        </w:rPr>
      </w:pPr>
      <w:r>
        <w:rPr>
          <w:rFonts w:hint="eastAsia" w:ascii="宋体" w:hAnsi="宋体" w:eastAsia="宋体"/>
          <w:color w:val="auto"/>
          <w:sz w:val="24"/>
        </w:rPr>
        <w:t>2.根据</w:t>
      </w:r>
      <w:r>
        <w:rPr>
          <w:rFonts w:hint="eastAsia" w:ascii="宋体" w:hAnsi="宋体" w:eastAsia="宋体"/>
          <w:color w:val="auto"/>
          <w:sz w:val="24"/>
          <w:lang w:val="en-US" w:eastAsia="zh-CN"/>
        </w:rPr>
        <w:t>磋商</w:t>
      </w:r>
      <w:r>
        <w:rPr>
          <w:rFonts w:hint="eastAsia" w:ascii="宋体" w:hAnsi="宋体" w:eastAsia="宋体"/>
          <w:color w:val="auto"/>
          <w:sz w:val="24"/>
        </w:rPr>
        <w:t>文件</w:t>
      </w:r>
      <w:r>
        <w:rPr>
          <w:rFonts w:hint="eastAsia" w:ascii="宋体" w:hAnsi="宋体" w:eastAsia="宋体"/>
          <w:color w:val="auto"/>
          <w:sz w:val="24"/>
          <w:lang w:eastAsia="zh-CN"/>
        </w:rPr>
        <w:t>“</w:t>
      </w:r>
      <w:r>
        <w:rPr>
          <w:rFonts w:hint="eastAsia" w:ascii="宋体" w:hAnsi="宋体" w:eastAsia="宋体"/>
          <w:color w:val="auto"/>
          <w:sz w:val="24"/>
        </w:rPr>
        <w:t>第</w:t>
      </w:r>
      <w:r>
        <w:rPr>
          <w:rFonts w:hint="eastAsia" w:ascii="宋体" w:hAnsi="宋体"/>
          <w:color w:val="auto"/>
          <w:sz w:val="24"/>
          <w:lang w:val="en-US" w:eastAsia="zh-CN"/>
        </w:rPr>
        <w:t>三</w:t>
      </w:r>
      <w:r>
        <w:rPr>
          <w:rFonts w:hint="eastAsia" w:ascii="宋体" w:hAnsi="宋体" w:eastAsia="宋体"/>
          <w:color w:val="auto"/>
          <w:sz w:val="24"/>
        </w:rPr>
        <w:t>章-</w:t>
      </w:r>
      <w:r>
        <w:rPr>
          <w:rFonts w:hint="eastAsia" w:ascii="宋体" w:hAnsi="宋体"/>
          <w:color w:val="auto"/>
          <w:sz w:val="24"/>
          <w:lang w:val="en-US" w:eastAsia="zh-CN"/>
        </w:rPr>
        <w:t>3.2.2服务</w:t>
      </w:r>
      <w:r>
        <w:rPr>
          <w:rFonts w:hint="eastAsia" w:ascii="宋体" w:hAnsi="宋体" w:eastAsia="宋体"/>
          <w:color w:val="auto"/>
          <w:sz w:val="24"/>
        </w:rPr>
        <w:t>要求”的</w:t>
      </w:r>
      <w:r>
        <w:rPr>
          <w:rFonts w:hint="eastAsia" w:ascii="宋体" w:hAnsi="宋体" w:eastAsia="宋体"/>
          <w:color w:val="auto"/>
          <w:sz w:val="24"/>
          <w:lang w:val="en-US" w:eastAsia="zh-CN"/>
        </w:rPr>
        <w:t>序号2项技术参数与性能指标</w:t>
      </w:r>
      <w:r>
        <w:rPr>
          <w:rFonts w:hint="eastAsia" w:ascii="宋体" w:hAnsi="宋体"/>
          <w:color w:val="auto"/>
          <w:sz w:val="24"/>
          <w:lang w:val="en-US" w:eastAsia="zh-CN"/>
        </w:rPr>
        <w:t>，</w:t>
      </w:r>
      <w:r>
        <w:rPr>
          <w:rFonts w:hint="eastAsia" w:ascii="宋体" w:hAnsi="宋体" w:eastAsia="宋体"/>
          <w:color w:val="auto"/>
          <w:sz w:val="24"/>
          <w:lang w:val="en-US" w:eastAsia="zh-CN"/>
        </w:rPr>
        <w:t xml:space="preserve"> </w:t>
      </w:r>
    </w:p>
    <w:p w14:paraId="0243EC8B">
      <w:pPr>
        <w:autoSpaceDE w:val="0"/>
        <w:autoSpaceDN w:val="0"/>
        <w:adjustRightInd w:val="0"/>
        <w:spacing w:line="360" w:lineRule="auto"/>
        <w:ind w:firstLine="480" w:firstLineChars="200"/>
        <w:rPr>
          <w:rFonts w:ascii="宋体" w:hAnsi="宋体" w:eastAsia="宋体"/>
          <w:color w:val="auto"/>
          <w:sz w:val="24"/>
        </w:rPr>
      </w:pPr>
      <w:r>
        <w:rPr>
          <w:rFonts w:hint="eastAsia" w:ascii="宋体" w:hAnsi="宋体"/>
          <w:color w:val="auto"/>
          <w:sz w:val="24"/>
          <w:lang w:val="en-US" w:eastAsia="zh-CN"/>
        </w:rPr>
        <w:t>按其</w:t>
      </w:r>
      <w:r>
        <w:rPr>
          <w:rFonts w:hint="eastAsia" w:ascii="宋体" w:hAnsi="宋体" w:eastAsia="宋体"/>
          <w:color w:val="auto"/>
          <w:sz w:val="24"/>
        </w:rPr>
        <w:t>全部内容及要求逐条填写此表，并提供相应的证明材料</w:t>
      </w:r>
      <w:r>
        <w:rPr>
          <w:rFonts w:hint="eastAsia" w:ascii="宋体" w:hAnsi="宋体" w:eastAsia="宋体"/>
          <w:color w:val="auto"/>
          <w:sz w:val="24"/>
          <w:lang w:val="en-US" w:eastAsia="zh-CN"/>
        </w:rPr>
        <w:t>标明页码</w:t>
      </w:r>
      <w:r>
        <w:rPr>
          <w:rFonts w:hint="eastAsia" w:ascii="宋体" w:hAnsi="宋体" w:eastAsia="宋体"/>
          <w:color w:val="auto"/>
          <w:sz w:val="24"/>
        </w:rPr>
        <w:t>。</w:t>
      </w:r>
    </w:p>
    <w:p w14:paraId="44F1BFBA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b w:val="0"/>
          <w:color w:val="auto"/>
          <w:sz w:val="21"/>
          <w:szCs w:val="21"/>
        </w:rPr>
      </w:pPr>
      <w:r>
        <w:rPr>
          <w:rFonts w:hint="eastAsia" w:ascii="宋体" w:hAnsi="宋体" w:eastAsia="宋体"/>
          <w:color w:val="auto"/>
          <w:sz w:val="24"/>
        </w:rPr>
        <w:t>3.</w:t>
      </w:r>
      <w:r>
        <w:rPr>
          <w:rFonts w:hint="eastAsia" w:ascii="宋体" w:hAnsi="宋体"/>
          <w:color w:val="auto"/>
          <w:sz w:val="24"/>
          <w:lang w:val="en-US" w:eastAsia="zh-CN"/>
        </w:rPr>
        <w:t>供应商</w:t>
      </w:r>
      <w:r>
        <w:rPr>
          <w:rFonts w:hint="eastAsia" w:ascii="宋体" w:hAnsi="宋体" w:eastAsia="宋体"/>
          <w:color w:val="auto"/>
          <w:sz w:val="24"/>
        </w:rPr>
        <w:t>响应产品的制造商家、规格型号、数量进行在此表中明确响应，否则视为未实质性响应本项目。</w:t>
      </w:r>
      <w:bookmarkStart w:id="0" w:name="_GoBack"/>
      <w:bookmarkEnd w:id="0"/>
    </w:p>
    <w:p w14:paraId="304F067E">
      <w:pPr>
        <w:pStyle w:val="5"/>
        <w:spacing w:line="480" w:lineRule="auto"/>
        <w:ind w:firstLine="3570" w:firstLineChars="1700"/>
        <w:jc w:val="left"/>
        <w:rPr>
          <w:rFonts w:hint="eastAsia" w:ascii="宋体" w:hAnsi="宋体" w:eastAsia="宋体" w:cs="宋体"/>
          <w:b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color w:val="auto"/>
          <w:sz w:val="21"/>
          <w:szCs w:val="21"/>
        </w:rPr>
        <w:t>供应商：</w:t>
      </w:r>
      <w:r>
        <w:rPr>
          <w:rFonts w:hint="eastAsia" w:ascii="宋体" w:hAnsi="宋体" w:eastAsia="宋体" w:cs="宋体"/>
          <w:b w:val="0"/>
          <w:color w:val="auto"/>
          <w:sz w:val="21"/>
          <w:szCs w:val="21"/>
          <w:u w:val="single"/>
        </w:rPr>
        <w:t xml:space="preserve">               （单位全称、盖章）   </w:t>
      </w:r>
    </w:p>
    <w:p w14:paraId="1441EF40">
      <w:pPr>
        <w:pStyle w:val="5"/>
        <w:spacing w:line="480" w:lineRule="auto"/>
        <w:jc w:val="left"/>
        <w:rPr>
          <w:rFonts w:hint="eastAsia" w:ascii="宋体" w:hAnsi="宋体" w:eastAsia="宋体" w:cs="宋体"/>
          <w:b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color w:val="auto"/>
          <w:sz w:val="21"/>
          <w:szCs w:val="21"/>
        </w:rPr>
        <w:t xml:space="preserve">                                  法定代表人或授权代表：</w:t>
      </w:r>
      <w:r>
        <w:rPr>
          <w:rFonts w:hint="eastAsia" w:ascii="宋体" w:hAnsi="宋体" w:eastAsia="宋体" w:cs="宋体"/>
          <w:b w:val="0"/>
          <w:color w:val="auto"/>
          <w:sz w:val="21"/>
          <w:szCs w:val="21"/>
          <w:u w:val="single"/>
        </w:rPr>
        <w:t xml:space="preserve">     （盖章/签字）    </w:t>
      </w:r>
    </w:p>
    <w:p w14:paraId="215E5D36">
      <w:pPr>
        <w:spacing w:line="480" w:lineRule="auto"/>
        <w:jc w:val="left"/>
        <w:outlineLvl w:val="2"/>
        <w:rPr>
          <w:rFonts w:hint="eastAsia" w:ascii="宋体" w:hAnsi="宋体" w:eastAsia="宋体" w:cs="宋体"/>
          <w:b/>
          <w:bCs/>
          <w:color w:val="auto"/>
          <w:szCs w:val="21"/>
        </w:rPr>
      </w:pPr>
      <w:r>
        <w:rPr>
          <w:rFonts w:hint="eastAsia" w:ascii="宋体" w:hAnsi="宋体" w:eastAsia="宋体" w:cs="宋体"/>
          <w:color w:val="auto"/>
          <w:szCs w:val="21"/>
        </w:rPr>
        <w:t xml:space="preserve">                                               日期：</w:t>
      </w:r>
      <w:r>
        <w:rPr>
          <w:rFonts w:hint="eastAsia" w:ascii="宋体" w:hAnsi="宋体" w:eastAsia="宋体" w:cs="宋体"/>
          <w:color w:val="auto"/>
          <w:szCs w:val="21"/>
          <w:u w:val="single"/>
        </w:rPr>
        <w:t xml:space="preserve">        </w:t>
      </w:r>
      <w:r>
        <w:rPr>
          <w:rFonts w:hint="eastAsia" w:ascii="宋体" w:hAnsi="宋体" w:eastAsia="宋体" w:cs="宋体"/>
          <w:color w:val="auto"/>
          <w:szCs w:val="21"/>
        </w:rPr>
        <w:t>年</w:t>
      </w:r>
      <w:r>
        <w:rPr>
          <w:rFonts w:hint="eastAsia" w:ascii="宋体" w:hAnsi="宋体" w:eastAsia="宋体" w:cs="宋体"/>
          <w:color w:val="auto"/>
          <w:szCs w:val="21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szCs w:val="21"/>
        </w:rPr>
        <w:t>月</w:t>
      </w:r>
      <w:r>
        <w:rPr>
          <w:rFonts w:hint="eastAsia" w:ascii="宋体" w:hAnsi="宋体" w:eastAsia="宋体" w:cs="宋体"/>
          <w:color w:val="auto"/>
          <w:szCs w:val="21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szCs w:val="21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2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6046E04"/>
    <w:rsid w:val="46046E04"/>
    <w:rsid w:val="4F311AFC"/>
    <w:rsid w:val="74F93F1A"/>
    <w:rsid w:val="779561E8"/>
    <w:rsid w:val="7FA22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color w:val="000000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目录"/>
    <w:basedOn w:val="1"/>
    <w:autoRedefine/>
    <w:qFormat/>
    <w:uiPriority w:val="0"/>
    <w:pPr>
      <w:widowControl/>
      <w:jc w:val="center"/>
    </w:pPr>
    <w:rPr>
      <w:rFonts w:ascii="Times New Roman" w:hAnsi="Times New Roman" w:cs="Times New Roman"/>
      <w:b/>
      <w:color w:val="auto"/>
      <w:sz w:val="36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203</Words>
  <Characters>211</Characters>
  <Lines>0</Lines>
  <Paragraphs>0</Paragraphs>
  <TotalTime>0</TotalTime>
  <ScaleCrop>false</ScaleCrop>
  <LinksUpToDate>false</LinksUpToDate>
  <CharactersWithSpaces>359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2026-02-09T09:19:00Z</dcterms:created>
  <dc:creator>Papa.Z</dc:creator>
  <cp:lastModifiedBy>Papa.Z</cp:lastModifiedBy>
  <dcterms:modified xsi:type="dcterms:W3CDTF">2026-02-09T09:25:19Z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DBD5119CF1404A3DBA5E089B40FBB2B9_11</vt:lpwstr>
  </property>
  <property fmtid="{D5CDD505-2E9C-101B-9397-08002B2CF9AE}" pid="4" name="KSOTemplateDocerSaveRecord">
    <vt:lpwstr>eyJoZGlkIjoiZWRiNzc5Yjk0ODkyZThhZWFmM2RlYzg3NzNkZWY1MGUiLCJ1c2VySWQiOiIyMjk0ODMyNjkifQ==</vt:lpwstr>
  </property>
</Properties>
</file>