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6F66B2">
      <w:pPr>
        <w:rPr>
          <w:rFonts w:hint="eastAsia"/>
          <w:b/>
          <w:bCs/>
          <w:sz w:val="32"/>
          <w:szCs w:val="40"/>
          <w:lang w:val="en-US" w:eastAsia="zh-CN"/>
        </w:rPr>
      </w:pPr>
    </w:p>
    <w:p w14:paraId="39086461">
      <w:pPr>
        <w:rPr>
          <w:rFonts w:hint="default"/>
          <w:b/>
          <w:bCs/>
          <w:sz w:val="32"/>
          <w:szCs w:val="40"/>
          <w:lang w:val="en-US"/>
        </w:rPr>
      </w:pPr>
      <w:r>
        <w:rPr>
          <w:rFonts w:hint="default"/>
          <w:b/>
          <w:bCs/>
          <w:sz w:val="32"/>
          <w:szCs w:val="40"/>
          <w:lang w:val="en-US"/>
        </w:rPr>
        <w:t>售后服务方案：</w:t>
      </w:r>
    </w:p>
    <w:p w14:paraId="20011674">
      <w:pPr>
        <w:rPr>
          <w:rFonts w:hint="default"/>
          <w:sz w:val="28"/>
          <w:szCs w:val="36"/>
          <w:lang w:val="en-US"/>
        </w:rPr>
      </w:pPr>
      <w:r>
        <w:rPr>
          <w:rFonts w:hint="default"/>
          <w:sz w:val="28"/>
          <w:szCs w:val="36"/>
          <w:lang w:val="en-US"/>
        </w:rPr>
        <w:t>1.售后服务机构设置，包括但不限于售后</w:t>
      </w:r>
      <w:r>
        <w:rPr>
          <w:rFonts w:hint="eastAsia"/>
          <w:sz w:val="28"/>
          <w:szCs w:val="36"/>
          <w:lang w:val="en-US" w:eastAsia="zh-CN"/>
        </w:rPr>
        <w:t>门店</w:t>
      </w:r>
      <w:r>
        <w:rPr>
          <w:rFonts w:hint="default"/>
          <w:sz w:val="28"/>
          <w:szCs w:val="36"/>
          <w:lang w:val="en-US"/>
        </w:rPr>
        <w:t>、地址、联系方式、人员配备等；</w:t>
      </w:r>
    </w:p>
    <w:p w14:paraId="598B65CB">
      <w:pPr>
        <w:rPr>
          <w:rFonts w:hint="default"/>
          <w:sz w:val="28"/>
          <w:szCs w:val="36"/>
          <w:lang w:val="en-US"/>
        </w:rPr>
      </w:pPr>
      <w:r>
        <w:rPr>
          <w:rFonts w:hint="default"/>
          <w:sz w:val="28"/>
          <w:szCs w:val="36"/>
          <w:lang w:val="en-US"/>
        </w:rPr>
        <w:t>2.提供详细的售后服务方案，内容包括但不限于售后响应时间、退换货措施。</w:t>
      </w:r>
    </w:p>
    <w:p w14:paraId="7A09E9D3">
      <w:pPr>
        <w:rPr>
          <w:rFonts w:hint="default"/>
          <w:sz w:val="28"/>
          <w:szCs w:val="36"/>
          <w:lang w:val="en-US"/>
        </w:rPr>
      </w:pPr>
      <w:r>
        <w:rPr>
          <w:rFonts w:hint="default"/>
          <w:sz w:val="28"/>
          <w:szCs w:val="36"/>
          <w:lang w:val="en-US"/>
        </w:rPr>
        <w:t>3.质量承诺、服务承诺。</w:t>
      </w:r>
    </w:p>
    <w:p w14:paraId="40C654F2">
      <w:pPr>
        <w:rPr>
          <w:rFonts w:hint="default"/>
          <w:sz w:val="28"/>
          <w:szCs w:val="36"/>
          <w:lang w:val="en-US"/>
        </w:rPr>
      </w:pPr>
    </w:p>
    <w:p w14:paraId="35B1EE35">
      <w:pPr>
        <w:rPr>
          <w:rFonts w:hint="default"/>
          <w:sz w:val="28"/>
          <w:szCs w:val="36"/>
          <w:lang w:val="en-U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CA4A8A"/>
    <w:rsid w:val="2355143D"/>
    <w:rsid w:val="23AC3027"/>
    <w:rsid w:val="375179E7"/>
    <w:rsid w:val="4E41243B"/>
    <w:rsid w:val="5A533C21"/>
    <w:rsid w:val="5AA87F65"/>
    <w:rsid w:val="61F23D20"/>
    <w:rsid w:val="700E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90</Characters>
  <Lines>0</Lines>
  <Paragraphs>0</Paragraphs>
  <TotalTime>10</TotalTime>
  <ScaleCrop>false</ScaleCrop>
  <LinksUpToDate>false</LinksUpToDate>
  <CharactersWithSpaces>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2026-03-31T12:54:00Z</dcterms:created>
  <dc:creator>Administrator</dc:creator>
  <cp:lastModifiedBy>薛怡婷</cp:lastModifiedBy>
  <dcterms:modified xsi:type="dcterms:W3CDTF">2026-03-31T13:15:15Z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eyJoZGlkIjoiYjJjOTQxYzhjODMyMDAzZmE0MDJkMWFkNmJlNDkwYTUiLCJ1c2VySWQiOiIxNTExNzY2Njc0In0=</vt:lpwstr>
  </property>
  <property fmtid="{D5CDD505-2E9C-101B-9397-08002B2CF9AE}" pid="4" name="ICV">
    <vt:lpwstr>AD0291F92A4641FE923A2A3493A5CDFC_12</vt:lpwstr>
  </property>
</Properties>
</file>