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480A1">
      <w:pPr>
        <w:kinsoku w:val="0"/>
        <w:overflowPunct w:val="0"/>
        <w:adjustRightInd w:val="0"/>
        <w:snapToGrid w:val="0"/>
        <w:spacing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格式</w:t>
      </w:r>
    </w:p>
    <w:p w14:paraId="0ACF927C">
      <w:pPr>
        <w:tabs>
          <w:tab w:val="left" w:pos="4700"/>
        </w:tabs>
        <w:kinsoku w:val="0"/>
        <w:overflowPunct w:val="0"/>
        <w:spacing w:after="0" w:line="240" w:lineRule="auto"/>
        <w:jc w:val="center"/>
        <w:outlineLvl w:val="1"/>
        <w:rPr>
          <w:rFonts w:ascii="宋体" w:hAnsi="宋体" w:eastAsia="宋体" w:cs="宋体"/>
          <w:sz w:val="22"/>
        </w:rPr>
      </w:pPr>
      <w:bookmarkStart w:id="0" w:name="_Toc4332"/>
      <w:r>
        <w:rPr>
          <w:rFonts w:hint="eastAsia" w:ascii="宋体" w:hAnsi="宋体" w:eastAsia="宋体" w:cs="宋体"/>
          <w:sz w:val="22"/>
        </w:rPr>
        <w:t>开标一览表</w:t>
      </w:r>
      <w:bookmarkEnd w:id="0"/>
    </w:p>
    <w:p w14:paraId="21F9BCBC">
      <w:pPr>
        <w:kinsoku w:val="0"/>
        <w:overflowPunct w:val="0"/>
        <w:spacing w:after="0" w:line="240" w:lineRule="auto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lang w:bidi="ar"/>
        </w:rPr>
        <w:t xml:space="preserve">项目名称：汉中市人民医院放射治疗模拟及图像引导系统（大孔径定位CT等设备）采购项目 </w:t>
      </w:r>
    </w:p>
    <w:p w14:paraId="7052B2BD">
      <w:pPr>
        <w:kinsoku w:val="0"/>
        <w:overflowPunct w:val="0"/>
        <w:spacing w:after="0" w:line="240" w:lineRule="auto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lang w:bidi="ar"/>
        </w:rPr>
        <w:t>项目编号：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SXZBHZ2026-07</w:t>
      </w:r>
      <w:r>
        <w:rPr>
          <w:rFonts w:hint="eastAsia" w:ascii="宋体" w:hAnsi="宋体" w:eastAsia="宋体" w:cs="宋体"/>
          <w:color w:val="000000"/>
          <w:kern w:val="0"/>
          <w:sz w:val="22"/>
          <w:lang w:bidi="ar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6"/>
        <w:gridCol w:w="6426"/>
      </w:tblGrid>
      <w:tr w14:paraId="050B8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86" w:type="dxa"/>
          </w:tcPr>
          <w:p w14:paraId="03B5B269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供应商名称</w:t>
            </w:r>
          </w:p>
        </w:tc>
        <w:tc>
          <w:tcPr>
            <w:tcW w:w="6426" w:type="dxa"/>
          </w:tcPr>
          <w:p w14:paraId="78E3F20E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14:paraId="39192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486" w:type="dxa"/>
          </w:tcPr>
          <w:p w14:paraId="09375CDB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投标总报价（元）</w:t>
            </w:r>
          </w:p>
        </w:tc>
        <w:tc>
          <w:tcPr>
            <w:tcW w:w="6426" w:type="dxa"/>
          </w:tcPr>
          <w:p w14:paraId="63E88312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大写：</w:t>
            </w:r>
          </w:p>
          <w:p w14:paraId="7EBE7895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小写：</w:t>
            </w:r>
          </w:p>
        </w:tc>
      </w:tr>
      <w:tr w14:paraId="1F1C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86" w:type="dxa"/>
          </w:tcPr>
          <w:p w14:paraId="2EBD317F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交货期</w:t>
            </w:r>
          </w:p>
        </w:tc>
        <w:tc>
          <w:tcPr>
            <w:tcW w:w="6426" w:type="dxa"/>
          </w:tcPr>
          <w:p w14:paraId="58FD6EFA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14:paraId="1002E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86" w:type="dxa"/>
          </w:tcPr>
          <w:p w14:paraId="5DDE34E4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质保期</w:t>
            </w:r>
          </w:p>
        </w:tc>
        <w:tc>
          <w:tcPr>
            <w:tcW w:w="6426" w:type="dxa"/>
          </w:tcPr>
          <w:p w14:paraId="525D6462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14:paraId="3A45B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86" w:type="dxa"/>
          </w:tcPr>
          <w:p w14:paraId="41754E07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交货地点</w:t>
            </w:r>
          </w:p>
        </w:tc>
        <w:tc>
          <w:tcPr>
            <w:tcW w:w="6426" w:type="dxa"/>
          </w:tcPr>
          <w:p w14:paraId="6197BF81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14:paraId="0C516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86" w:type="dxa"/>
          </w:tcPr>
          <w:p w14:paraId="1578CF28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备注</w:t>
            </w:r>
          </w:p>
        </w:tc>
        <w:tc>
          <w:tcPr>
            <w:tcW w:w="6426" w:type="dxa"/>
          </w:tcPr>
          <w:p w14:paraId="56694B9B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</w:tbl>
    <w:p w14:paraId="4ADB1A00">
      <w:pPr>
        <w:kinsoku w:val="0"/>
        <w:overflowPunct w:val="0"/>
        <w:spacing w:after="0" w:line="240" w:lineRule="auto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lang w:bidi="ar"/>
        </w:rPr>
        <w:t>注：合同总价一次包死，所有相关费用均包含在内。</w:t>
      </w:r>
    </w:p>
    <w:p w14:paraId="018831F0">
      <w:pPr>
        <w:pStyle w:val="2"/>
        <w:tabs>
          <w:tab w:val="left" w:pos="0"/>
        </w:tabs>
        <w:kinsoku w:val="0"/>
        <w:overflowPunct w:val="0"/>
        <w:spacing w:after="0" w:line="240" w:lineRule="auto"/>
        <w:ind w:firstLine="440" w:firstLineChars="200"/>
        <w:rPr>
          <w:rFonts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3C8655A7">
      <w:pPr>
        <w:pStyle w:val="2"/>
        <w:tabs>
          <w:tab w:val="left" w:pos="0"/>
        </w:tabs>
        <w:kinsoku w:val="0"/>
        <w:overflowPunct w:val="0"/>
        <w:spacing w:after="0" w:line="240" w:lineRule="auto"/>
        <w:ind w:firstLine="440" w:firstLineChars="200"/>
        <w:rPr>
          <w:rFonts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投标单位名称（加盖公章）:</w:t>
      </w:r>
    </w:p>
    <w:p w14:paraId="118DA505">
      <w:pPr>
        <w:pStyle w:val="2"/>
        <w:tabs>
          <w:tab w:val="left" w:pos="0"/>
        </w:tabs>
        <w:kinsoku w:val="0"/>
        <w:overflowPunct w:val="0"/>
        <w:spacing w:after="0" w:line="240" w:lineRule="auto"/>
        <w:ind w:firstLine="440" w:firstLineChars="200"/>
        <w:rPr>
          <w:rFonts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法定代表人或被授权代表（签字）:</w:t>
      </w:r>
    </w:p>
    <w:p w14:paraId="3E6A28E2">
      <w:pPr>
        <w:pStyle w:val="2"/>
        <w:tabs>
          <w:tab w:val="left" w:pos="0"/>
        </w:tabs>
        <w:kinsoku w:val="0"/>
        <w:overflowPunct w:val="0"/>
        <w:spacing w:after="0" w:line="240" w:lineRule="auto"/>
        <w:ind w:firstLine="440" w:firstLineChars="200"/>
        <w:rPr>
          <w:rFonts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日    期：     年    月   日</w:t>
      </w:r>
    </w:p>
    <w:p w14:paraId="4A925FE5">
      <w:pPr>
        <w:kinsoku w:val="0"/>
        <w:overflowPunct w:val="0"/>
        <w:spacing w:after="0" w:line="240" w:lineRule="auto"/>
        <w:ind w:firstLine="480"/>
        <w:rPr>
          <w:rFonts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4F7C0FC3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2CBECC20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63A5059C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5B56E3FF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p w14:paraId="06D605D0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5F501C2B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539470D3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29030017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6C964EE3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023FCA80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01D8009A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150100A5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340BB7C3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5BA500F2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7C188226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7DA3A65D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4D5A415E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754818B0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39F1752E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06637314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2C6C5ED1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0EA628DF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32B0C07E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71003327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4628136D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3AB3E6F9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4CED38FF">
      <w:pPr>
        <w:kinsoku w:val="0"/>
        <w:overflowPunct w:val="0"/>
        <w:spacing w:after="0" w:line="240" w:lineRule="auto"/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</w:p>
    <w:p w14:paraId="5DE0CC38">
      <w:pPr>
        <w:kinsoku w:val="0"/>
        <w:overflowPunct w:val="0"/>
        <w:spacing w:after="0" w:line="240" w:lineRule="auto"/>
        <w:rPr>
          <w:rFonts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Cs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格式</w:t>
      </w:r>
    </w:p>
    <w:p w14:paraId="2779392D">
      <w:pPr>
        <w:kinsoku w:val="0"/>
        <w:overflowPunct w:val="0"/>
        <w:spacing w:after="0" w:line="240" w:lineRule="auto"/>
        <w:jc w:val="center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lang w:bidi="ar"/>
        </w:rPr>
        <w:t>分项报价表</w:t>
      </w:r>
    </w:p>
    <w:p w14:paraId="41F9C4D8">
      <w:pPr>
        <w:kinsoku w:val="0"/>
        <w:overflowPunct w:val="0"/>
        <w:spacing w:after="0" w:line="240" w:lineRule="auto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lang w:bidi="ar"/>
        </w:rPr>
        <w:t xml:space="preserve">项目名称：汉中市人民医院放射治疗模拟及图像引导系统（大孔径定位CT等设备）采购项目 </w:t>
      </w:r>
    </w:p>
    <w:p w14:paraId="1D95F379">
      <w:pPr>
        <w:kinsoku w:val="0"/>
        <w:overflowPunct w:val="0"/>
        <w:spacing w:after="0" w:line="240" w:lineRule="auto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lang w:bidi="ar"/>
        </w:rPr>
        <w:t>项目编号：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SXZBHZ2026-07</w:t>
      </w:r>
      <w:r>
        <w:rPr>
          <w:rFonts w:hint="eastAsia" w:ascii="宋体" w:hAnsi="宋体" w:eastAsia="宋体" w:cs="宋体"/>
          <w:color w:val="000000"/>
          <w:kern w:val="0"/>
          <w:sz w:val="22"/>
          <w:lang w:bidi="ar"/>
        </w:rPr>
        <w:t xml:space="preserve"> </w:t>
      </w:r>
    </w:p>
    <w:p w14:paraId="0D20A3B5">
      <w:pPr>
        <w:kinsoku w:val="0"/>
        <w:overflowPunct w:val="0"/>
        <w:spacing w:after="0" w:line="240" w:lineRule="auto"/>
        <w:jc w:val="both"/>
        <w:rPr>
          <w:rFonts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lang w:bidi="ar"/>
        </w:rPr>
        <w:t xml:space="preserve">单位：元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1374"/>
        <w:gridCol w:w="1374"/>
        <w:gridCol w:w="1375"/>
        <w:gridCol w:w="1375"/>
        <w:gridCol w:w="1375"/>
        <w:gridCol w:w="1375"/>
      </w:tblGrid>
      <w:tr w14:paraId="0A2F3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</w:tcPr>
          <w:p w14:paraId="3B23D62F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品目</w:t>
            </w:r>
          </w:p>
        </w:tc>
        <w:tc>
          <w:tcPr>
            <w:tcW w:w="1374" w:type="dxa"/>
          </w:tcPr>
          <w:p w14:paraId="01788ECD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分项名称</w:t>
            </w:r>
          </w:p>
        </w:tc>
        <w:tc>
          <w:tcPr>
            <w:tcW w:w="1374" w:type="dxa"/>
          </w:tcPr>
          <w:p w14:paraId="6CA9189C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规格型号</w:t>
            </w:r>
          </w:p>
        </w:tc>
        <w:tc>
          <w:tcPr>
            <w:tcW w:w="1375" w:type="dxa"/>
          </w:tcPr>
          <w:p w14:paraId="42AC40CD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制造厂商</w:t>
            </w:r>
          </w:p>
        </w:tc>
        <w:tc>
          <w:tcPr>
            <w:tcW w:w="1375" w:type="dxa"/>
          </w:tcPr>
          <w:p w14:paraId="7E895D62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数量（台）</w:t>
            </w:r>
          </w:p>
        </w:tc>
        <w:tc>
          <w:tcPr>
            <w:tcW w:w="1375" w:type="dxa"/>
          </w:tcPr>
          <w:p w14:paraId="6B73339B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单价</w:t>
            </w:r>
          </w:p>
        </w:tc>
        <w:tc>
          <w:tcPr>
            <w:tcW w:w="1375" w:type="dxa"/>
          </w:tcPr>
          <w:p w14:paraId="5000201A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总价</w:t>
            </w:r>
          </w:p>
        </w:tc>
      </w:tr>
      <w:tr w14:paraId="06341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</w:tcPr>
          <w:p w14:paraId="5FB12E79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74" w:type="dxa"/>
          </w:tcPr>
          <w:p w14:paraId="3659F6D6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74" w:type="dxa"/>
          </w:tcPr>
          <w:p w14:paraId="21470628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75" w:type="dxa"/>
          </w:tcPr>
          <w:p w14:paraId="45133377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75" w:type="dxa"/>
          </w:tcPr>
          <w:p w14:paraId="421C7117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75" w:type="dxa"/>
          </w:tcPr>
          <w:p w14:paraId="61F1C0F7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75" w:type="dxa"/>
          </w:tcPr>
          <w:p w14:paraId="5978F445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14:paraId="0A55E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4" w:type="dxa"/>
          </w:tcPr>
          <w:p w14:paraId="5EEC6218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74" w:type="dxa"/>
          </w:tcPr>
          <w:p w14:paraId="02A5BC5E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74" w:type="dxa"/>
          </w:tcPr>
          <w:p w14:paraId="3382AD4B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75" w:type="dxa"/>
          </w:tcPr>
          <w:p w14:paraId="086B6A49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75" w:type="dxa"/>
          </w:tcPr>
          <w:p w14:paraId="18B0C9A0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75" w:type="dxa"/>
          </w:tcPr>
          <w:p w14:paraId="1601711F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75" w:type="dxa"/>
          </w:tcPr>
          <w:p w14:paraId="1C407E02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14:paraId="3CB63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2"/>
          </w:tcPr>
          <w:p w14:paraId="2DF1B738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投标总价合计</w:t>
            </w:r>
          </w:p>
        </w:tc>
        <w:tc>
          <w:tcPr>
            <w:tcW w:w="6874" w:type="dxa"/>
            <w:gridSpan w:val="5"/>
          </w:tcPr>
          <w:p w14:paraId="12CE756A">
            <w:pPr>
              <w:kinsoku w:val="0"/>
              <w:overflowPunct w:val="0"/>
              <w:spacing w:after="0" w:line="24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大写：（小写：￥）</w:t>
            </w:r>
          </w:p>
        </w:tc>
      </w:tr>
    </w:tbl>
    <w:p w14:paraId="3F5B1AEE">
      <w:pPr>
        <w:pStyle w:val="2"/>
        <w:tabs>
          <w:tab w:val="left" w:pos="0"/>
        </w:tabs>
        <w:kinsoku w:val="0"/>
        <w:overflowPunct w:val="0"/>
        <w:spacing w:after="0" w:line="240" w:lineRule="auto"/>
        <w:ind w:firstLine="440" w:firstLineChars="200"/>
        <w:rPr>
          <w:rFonts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投标单位名称（加盖公章）:</w:t>
      </w:r>
    </w:p>
    <w:p w14:paraId="27A6296F">
      <w:pPr>
        <w:pStyle w:val="2"/>
        <w:tabs>
          <w:tab w:val="left" w:pos="0"/>
        </w:tabs>
        <w:kinsoku w:val="0"/>
        <w:overflowPunct w:val="0"/>
        <w:spacing w:after="0" w:line="240" w:lineRule="auto"/>
        <w:ind w:firstLine="440" w:firstLineChars="200"/>
        <w:rPr>
          <w:rFonts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法定代表人或被授权代表（签字）:</w:t>
      </w:r>
    </w:p>
    <w:p w14:paraId="224BE9B0">
      <w:pPr>
        <w:pStyle w:val="2"/>
        <w:tabs>
          <w:tab w:val="left" w:pos="0"/>
        </w:tabs>
        <w:kinsoku w:val="0"/>
        <w:overflowPunct w:val="0"/>
        <w:spacing w:after="0" w:line="240" w:lineRule="auto"/>
        <w:ind w:firstLine="440" w:firstLineChars="200"/>
        <w:rPr>
          <w:rFonts w:hint="eastAsia" w:hAnsi="宋体" w:eastAsia="宋体" w:cs="宋体"/>
          <w:iCs/>
          <w:color w:val="000000" w:themeColor="text1"/>
          <w:kern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iCs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日   期：     年    月   日</w:t>
      </w:r>
    </w:p>
    <w:sectPr>
      <w:pgSz w:w="11906" w:h="16838"/>
      <w:pgMar w:top="1440" w:right="1066" w:bottom="1440" w:left="11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462B49"/>
    <w:rsid w:val="6C4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2026-04-10T04:20:00Z</dcterms:created>
  <dc:creator>刘兴华</dc:creator>
  <cp:lastModifiedBy>刘兴华</cp:lastModifiedBy>
  <dcterms:modified xsi:type="dcterms:W3CDTF">2026-04-10T04:27:01Z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7F9B707619074A1890195025845525D9_11</vt:lpwstr>
  </property>
  <property fmtid="{D5CDD505-2E9C-101B-9397-08002B2CF9AE}" pid="4" name="KSOTemplateDocerSaveRecord">
    <vt:lpwstr>eyJoZGlkIjoiMWRhYWQ5YWYxMWFjODU4Yzc0Yjk3YTg5NDZmNzM5MTkiLCJ1c2VySWQiOiIyODc2OTQ0In0=</vt:lpwstr>
  </property>
</Properties>
</file>