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w w:val="100"/>
          <w:sz w:val="36"/>
          <w:szCs w:val="36"/>
          <w:highlight w:val="none"/>
          <w:lang w:val="en-US" w:eastAsia="zh-CN"/>
        </w:rPr>
        <w:t>采购需求</w:t>
      </w:r>
    </w:p>
    <w:p>
      <w:pPr>
        <w:rPr>
          <w:rFonts w:hint="eastAsia" w:ascii="宋体" w:hAnsi="宋体" w:cs="宋体"/>
          <w:w w:val="100"/>
          <w:sz w:val="22"/>
          <w:szCs w:val="22"/>
          <w:highlight w:val="none"/>
          <w:lang w:val="en-US" w:eastAsia="zh-CN"/>
        </w:rPr>
      </w:pPr>
    </w:p>
    <w:p>
      <w:pPr>
        <w:rPr>
          <w:rFonts w:hint="eastAsia" w:ascii="宋体" w:hAnsi="宋体" w:cs="宋体"/>
          <w:w w:val="100"/>
          <w:sz w:val="22"/>
          <w:szCs w:val="22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宋体"/>
          <w:w w:val="100"/>
          <w:sz w:val="22"/>
          <w:szCs w:val="22"/>
          <w:highlight w:val="none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w w:val="100"/>
          <w:sz w:val="28"/>
          <w:szCs w:val="28"/>
          <w:highlight w:val="none"/>
          <w:lang w:val="en-US" w:eastAsia="zh-CN"/>
        </w:rPr>
        <w:t>本项目采购内容为新建智能科技阳光温室大棚及附属设施面积为1300㎡；农产品粗加工车间及附属设施440㎡；农产品储藏中心300平方米（具体要求详见竞争性磋商文件)。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jY4NzIxOGUyMjMxMjQ1MWZjNDcxOWE3NWUwMmEifQ=="/>
  </w:docVars>
  <w:rsids>
    <w:rsidRoot w:val="4068440D"/>
    <w:rsid w:val="406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2024-04-06T09:08:00Z</dcterms:created>
  <dc:creator>waiting</dc:creator>
  <cp:lastModifiedBy>waiting</cp:lastModifiedBy>
  <dcterms:modified xsi:type="dcterms:W3CDTF">2024-04-06T09:10:31Z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2098E160D7C14B1AB1B79DAAF96B7AA7_11</vt:lpwstr>
  </property>
</Properties>
</file>