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004963">
      <w:pPr>
        <w:jc w:val="center"/>
        <w:rPr>
          <w:rFonts w:hint="eastAsia"/>
          <w:sz w:val="40"/>
          <w:szCs w:val="48"/>
        </w:rPr>
      </w:pPr>
      <w:r>
        <w:rPr>
          <w:rFonts w:hint="eastAsia"/>
          <w:sz w:val="40"/>
          <w:szCs w:val="48"/>
          <w:lang w:val="en-US" w:eastAsia="zh-CN"/>
        </w:rPr>
        <w:t>供应商</w:t>
      </w:r>
      <w:r>
        <w:rPr>
          <w:rFonts w:hint="eastAsia"/>
          <w:sz w:val="40"/>
          <w:szCs w:val="48"/>
        </w:rPr>
        <w:t>应提交的相关资格证明材料</w:t>
      </w:r>
    </w:p>
    <w:p w14:paraId="64242B80">
      <w:pPr>
        <w:jc w:val="center"/>
        <w:rPr>
          <w:rFonts w:hint="eastAsia"/>
          <w:sz w:val="40"/>
          <w:szCs w:val="48"/>
        </w:rPr>
      </w:pPr>
    </w:p>
    <w:p w14:paraId="34D0BC1E">
      <w:pPr>
        <w:jc w:val="center"/>
        <w:rPr>
          <w:rFonts w:hint="eastAsia"/>
          <w:sz w:val="40"/>
          <w:szCs w:val="48"/>
        </w:rPr>
      </w:pPr>
    </w:p>
    <w:p w14:paraId="1D6A53BC">
      <w:pPr>
        <w:jc w:val="center"/>
        <w:rPr>
          <w:rFonts w:hint="eastAsia"/>
          <w:sz w:val="40"/>
          <w:szCs w:val="48"/>
        </w:rPr>
      </w:pPr>
    </w:p>
    <w:p w14:paraId="4D629BC4">
      <w:pPr>
        <w:jc w:val="center"/>
        <w:rPr>
          <w:rFonts w:hint="eastAsia"/>
          <w:sz w:val="40"/>
          <w:szCs w:val="48"/>
        </w:rPr>
      </w:pPr>
    </w:p>
    <w:p w14:paraId="0D6C4FDE">
      <w:pPr>
        <w:jc w:val="center"/>
        <w:rPr>
          <w:rFonts w:hint="eastAsia"/>
          <w:sz w:val="40"/>
          <w:szCs w:val="48"/>
        </w:rPr>
      </w:pPr>
    </w:p>
    <w:p w14:paraId="1B1B37F7">
      <w:pPr>
        <w:jc w:val="center"/>
        <w:rPr>
          <w:rFonts w:hint="eastAsia"/>
          <w:sz w:val="40"/>
          <w:szCs w:val="48"/>
        </w:rPr>
      </w:pPr>
    </w:p>
    <w:p w14:paraId="7E20D9C7">
      <w:pPr>
        <w:jc w:val="center"/>
        <w:rPr>
          <w:rFonts w:hint="eastAsia"/>
          <w:sz w:val="40"/>
          <w:szCs w:val="48"/>
        </w:rPr>
      </w:pPr>
    </w:p>
    <w:p w14:paraId="1B67487C">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sz w:val="40"/>
          <w:szCs w:val="48"/>
        </w:rPr>
      </w:pPr>
    </w:p>
    <w:p w14:paraId="217440D0">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32"/>
          <w:szCs w:val="40"/>
          <w:u w:val="single"/>
          <w:lang w:val="en-US" w:eastAsia="zh-CN"/>
        </w:rPr>
      </w:pPr>
    </w:p>
    <w:p w14:paraId="7617D8F8">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640" w:firstLineChars="200"/>
        <w:textAlignment w:val="auto"/>
        <w:outlineLvl w:val="0"/>
        <w:rPr>
          <w:rFonts w:hint="eastAsia"/>
          <w:sz w:val="32"/>
          <w:szCs w:val="40"/>
          <w:u w:val="none"/>
          <w:lang w:val="en-US" w:eastAsia="zh-CN"/>
        </w:rPr>
      </w:pPr>
    </w:p>
    <w:p w14:paraId="5070FF41">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640" w:firstLineChars="200"/>
        <w:textAlignment w:val="auto"/>
        <w:outlineLvl w:val="0"/>
        <w:rPr>
          <w:rFonts w:hint="eastAsia"/>
          <w:sz w:val="32"/>
          <w:szCs w:val="40"/>
          <w:u w:val="none"/>
          <w:lang w:val="en-US" w:eastAsia="zh-CN"/>
        </w:rPr>
      </w:pPr>
    </w:p>
    <w:p w14:paraId="7E98AC4D">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640" w:firstLineChars="200"/>
        <w:textAlignment w:val="auto"/>
        <w:outlineLvl w:val="0"/>
        <w:rPr>
          <w:rFonts w:hint="eastAsia"/>
          <w:sz w:val="32"/>
          <w:szCs w:val="40"/>
          <w:u w:val="none"/>
          <w:lang w:val="en-US" w:eastAsia="zh-CN"/>
        </w:rPr>
      </w:pPr>
    </w:p>
    <w:p w14:paraId="3B50D6AB">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640" w:firstLineChars="200"/>
        <w:textAlignment w:val="auto"/>
        <w:outlineLvl w:val="0"/>
        <w:rPr>
          <w:rFonts w:hint="eastAsia" w:asciiTheme="minorEastAsia" w:hAnsiTheme="minorEastAsia" w:eastAsiaTheme="minorEastAsia" w:cstheme="minorEastAsia"/>
          <w:b w:val="0"/>
          <w:bCs w:val="0"/>
          <w:sz w:val="36"/>
          <w:szCs w:val="36"/>
          <w:lang w:val="en-US" w:eastAsia="zh-CN"/>
        </w:rPr>
      </w:pPr>
      <w:r>
        <w:rPr>
          <w:rFonts w:hint="eastAsia"/>
          <w:sz w:val="32"/>
          <w:szCs w:val="40"/>
          <w:u w:val="none"/>
          <w:lang w:val="en-US" w:eastAsia="zh-CN"/>
        </w:rPr>
        <w:t>供应商名称：</w:t>
      </w:r>
      <w:r>
        <w:rPr>
          <w:rFonts w:hint="eastAsia"/>
          <w:sz w:val="32"/>
          <w:szCs w:val="40"/>
          <w:u w:val="single"/>
          <w:lang w:val="en-US" w:eastAsia="zh-CN"/>
        </w:rPr>
        <w:t xml:space="preserve">        （填写全称并加盖公章）</w:t>
      </w:r>
    </w:p>
    <w:p w14:paraId="24DD6E70">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720" w:firstLineChars="200"/>
        <w:textAlignment w:val="auto"/>
        <w:outlineLvl w:val="0"/>
        <w:rPr>
          <w:rFonts w:hint="eastAsia" w:asciiTheme="minorEastAsia" w:hAnsiTheme="minorEastAsia" w:eastAsiaTheme="minorEastAsia" w:cstheme="minorEastAsia"/>
          <w:b w:val="0"/>
          <w:bCs w:val="0"/>
          <w:sz w:val="36"/>
          <w:szCs w:val="36"/>
          <w:lang w:val="en-US" w:eastAsia="zh-CN"/>
        </w:rPr>
      </w:pPr>
    </w:p>
    <w:p w14:paraId="6E060BC7">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720" w:firstLineChars="200"/>
        <w:textAlignment w:val="auto"/>
        <w:outlineLvl w:val="0"/>
        <w:rPr>
          <w:rFonts w:hint="eastAsia" w:asciiTheme="minorEastAsia" w:hAnsiTheme="minorEastAsia" w:eastAsiaTheme="minorEastAsia" w:cstheme="minorEastAsia"/>
          <w:b w:val="0"/>
          <w:bCs w:val="0"/>
          <w:sz w:val="36"/>
          <w:szCs w:val="36"/>
          <w:lang w:val="en-US" w:eastAsia="zh-CN"/>
        </w:rPr>
      </w:pPr>
    </w:p>
    <w:p w14:paraId="2296B878">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720" w:firstLineChars="200"/>
        <w:textAlignment w:val="auto"/>
        <w:outlineLvl w:val="0"/>
        <w:rPr>
          <w:rFonts w:hint="eastAsia" w:asciiTheme="minorEastAsia" w:hAnsiTheme="minorEastAsia" w:eastAsiaTheme="minorEastAsia" w:cstheme="minorEastAsia"/>
          <w:b w:val="0"/>
          <w:bCs w:val="0"/>
          <w:sz w:val="36"/>
          <w:szCs w:val="36"/>
          <w:lang w:val="en-US" w:eastAsia="zh-CN"/>
        </w:rPr>
      </w:pPr>
    </w:p>
    <w:p w14:paraId="71CD0297">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720" w:firstLineChars="200"/>
        <w:textAlignment w:val="auto"/>
        <w:outlineLvl w:val="0"/>
        <w:rPr>
          <w:rFonts w:hint="eastAsia" w:asciiTheme="minorEastAsia" w:hAnsiTheme="minorEastAsia" w:eastAsiaTheme="minorEastAsia" w:cstheme="minorEastAsia"/>
          <w:b w:val="0"/>
          <w:bCs w:val="0"/>
          <w:sz w:val="36"/>
          <w:szCs w:val="36"/>
          <w:lang w:val="en-US" w:eastAsia="zh-CN"/>
        </w:rPr>
      </w:pPr>
    </w:p>
    <w:p w14:paraId="0EE33955">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720" w:firstLineChars="200"/>
        <w:textAlignment w:val="auto"/>
        <w:outlineLvl w:val="0"/>
        <w:rPr>
          <w:rFonts w:hint="eastAsia" w:asciiTheme="minorEastAsia" w:hAnsiTheme="minorEastAsia" w:eastAsiaTheme="minorEastAsia" w:cstheme="minorEastAsia"/>
          <w:b w:val="0"/>
          <w:bCs w:val="0"/>
          <w:sz w:val="36"/>
          <w:szCs w:val="36"/>
          <w:lang w:val="en-US" w:eastAsia="zh-CN"/>
        </w:rPr>
      </w:pPr>
    </w:p>
    <w:p w14:paraId="7DC08D18">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720" w:firstLineChars="200"/>
        <w:textAlignment w:val="auto"/>
        <w:outlineLvl w:val="0"/>
        <w:rPr>
          <w:rFonts w:hint="eastAsia" w:asciiTheme="minorEastAsia" w:hAnsiTheme="minorEastAsia" w:eastAsiaTheme="minorEastAsia" w:cstheme="minorEastAsia"/>
          <w:b w:val="0"/>
          <w:bCs w:val="0"/>
          <w:sz w:val="36"/>
          <w:szCs w:val="36"/>
          <w:lang w:val="en-US" w:eastAsia="zh-CN"/>
        </w:rPr>
      </w:pPr>
    </w:p>
    <w:p w14:paraId="1DB891D6">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720" w:firstLineChars="200"/>
        <w:textAlignment w:val="auto"/>
        <w:outlineLvl w:val="0"/>
        <w:rPr>
          <w:rFonts w:hint="eastAsia" w:asciiTheme="minorEastAsia" w:hAnsiTheme="minorEastAsia" w:eastAsiaTheme="minorEastAsia" w:cstheme="minorEastAsia"/>
          <w:b w:val="0"/>
          <w:bCs w:val="0"/>
          <w:sz w:val="36"/>
          <w:szCs w:val="36"/>
          <w:lang w:val="en-US" w:eastAsia="zh-CN"/>
        </w:rPr>
      </w:pPr>
    </w:p>
    <w:p w14:paraId="09111AB9">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720" w:firstLineChars="200"/>
        <w:textAlignment w:val="auto"/>
        <w:outlineLvl w:val="0"/>
        <w:rPr>
          <w:rFonts w:hint="eastAsia" w:asciiTheme="minorEastAsia" w:hAnsiTheme="minorEastAsia" w:eastAsiaTheme="minorEastAsia" w:cstheme="minorEastAsia"/>
          <w:b w:val="0"/>
          <w:bCs w:val="0"/>
          <w:sz w:val="36"/>
          <w:szCs w:val="36"/>
          <w:lang w:val="en-US" w:eastAsia="zh-CN"/>
        </w:rPr>
      </w:pPr>
    </w:p>
    <w:p w14:paraId="18637CF4">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720" w:firstLineChars="200"/>
        <w:textAlignment w:val="auto"/>
        <w:outlineLvl w:val="0"/>
        <w:rPr>
          <w:rFonts w:hint="eastAsia" w:asciiTheme="minorEastAsia" w:hAnsiTheme="minorEastAsia" w:eastAsiaTheme="minorEastAsia" w:cstheme="minorEastAsia"/>
          <w:b w:val="0"/>
          <w:bCs w:val="0"/>
          <w:sz w:val="36"/>
          <w:szCs w:val="36"/>
          <w:lang w:val="en-US" w:eastAsia="zh-CN"/>
        </w:rPr>
      </w:pPr>
    </w:p>
    <w:p w14:paraId="7F37143F">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0" w:firstLineChars="0"/>
        <w:textAlignment w:val="auto"/>
        <w:outlineLvl w:val="0"/>
        <w:rPr>
          <w:rFonts w:hint="eastAsia" w:asciiTheme="minorEastAsia" w:hAnsiTheme="minorEastAsia" w:eastAsiaTheme="minorEastAsia" w:cstheme="minorEastAsia"/>
          <w:b w:val="0"/>
          <w:bCs w:val="0"/>
          <w:sz w:val="36"/>
          <w:szCs w:val="36"/>
          <w:lang w:val="en-US" w:eastAsia="zh-CN"/>
        </w:rPr>
      </w:pPr>
    </w:p>
    <w:p w14:paraId="6EDC6029">
      <w:pPr>
        <w:pStyle w:val="8"/>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i w:val="0"/>
          <w:iCs w:val="0"/>
          <w:caps w:val="0"/>
          <w:color w:val="auto"/>
          <w:spacing w:val="0"/>
          <w:shd w:val="clear" w:fill="FFFFFF"/>
        </w:rPr>
      </w:pPr>
      <w:r>
        <w:rPr>
          <w:rFonts w:hint="eastAsia" w:asciiTheme="minorEastAsia" w:hAnsiTheme="minorEastAsia" w:eastAsiaTheme="minorEastAsia" w:cstheme="minorEastAsia"/>
          <w:i w:val="0"/>
          <w:iCs w:val="0"/>
          <w:caps w:val="0"/>
          <w:color w:val="auto"/>
          <w:spacing w:val="0"/>
          <w:shd w:val="clear" w:fill="FFFFFF"/>
        </w:rPr>
        <w:t>供应商须为具有独立承担民事责任能力的法人、其他组织或自然人；出具合法有效的营业执照或事业单位法人证书等国家规定的相关证明，自然人参与的提供其身份证明。</w:t>
      </w:r>
    </w:p>
    <w:p w14:paraId="5891E8D2">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7603AADD">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660D8AE8">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5E102D8E">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3722C4B2">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457EEE66">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560F1D5D">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71E692C1">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4E475F54">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55A1BF7E">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76FAC216">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70C78DF8">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578E53D5">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402E2B0F">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1EC4C172">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0162E60F">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1453246D">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35BC4BE5">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455D7735">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2DCBD421">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63160866">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0714EDC0">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55CDD908">
      <w:pPr>
        <w:keepNext w:val="0"/>
        <w:keepLines w:val="0"/>
        <w:widowControl/>
        <w:suppressLineNumbers w:val="0"/>
        <w:jc w:val="left"/>
        <w:rPr>
          <w:rFonts w:hint="eastAsia" w:asciiTheme="minorEastAsia" w:hAnsiTheme="minorEastAsia" w:eastAsiaTheme="minorEastAsia" w:cstheme="minorEastAsia"/>
          <w:i w:val="0"/>
          <w:iCs w:val="0"/>
          <w:caps w:val="0"/>
          <w:color w:val="auto"/>
          <w:spacing w:val="0"/>
          <w:shd w:val="clear" w:fill="FFFFFF"/>
          <w:lang w:val="en-US" w:eastAsia="zh-CN"/>
        </w:rPr>
      </w:pPr>
    </w:p>
    <w:p w14:paraId="2871457B">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24"/>
          <w:szCs w:val="24"/>
          <w:lang w:val="en-US" w:eastAsia="zh-CN" w:bidi="ar"/>
        </w:rPr>
      </w:pPr>
    </w:p>
    <w:p w14:paraId="69D95933">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i w:val="0"/>
          <w:iCs w:val="0"/>
          <w:caps w:val="0"/>
          <w:color w:val="auto"/>
          <w:spacing w:val="0"/>
          <w:shd w:val="clear" w:fill="FFFFFF"/>
          <w:lang w:val="en-US" w:eastAsia="zh-CN"/>
        </w:rPr>
      </w:pPr>
      <w:r>
        <w:rPr>
          <w:rFonts w:hint="eastAsia" w:ascii="宋体" w:hAnsi="宋体" w:eastAsia="宋体" w:cs="宋体"/>
          <w:kern w:val="0"/>
          <w:sz w:val="24"/>
          <w:szCs w:val="24"/>
          <w:lang w:val="en-US" w:eastAsia="zh-CN" w:bidi="ar"/>
        </w:rPr>
        <w:t xml:space="preserve">2.供应商须提供健全的财务会计制度的证明材料及供应商资格要求，提供  《汉中市政府采购供应商资格承诺函》 。  </w:t>
      </w:r>
      <w:r>
        <w:rPr>
          <w:rFonts w:hint="eastAsia" w:asciiTheme="minorEastAsia" w:hAnsiTheme="minorEastAsia" w:eastAsiaTheme="minorEastAsia" w:cstheme="minorEastAsia"/>
          <w:i w:val="0"/>
          <w:iCs w:val="0"/>
          <w:caps w:val="0"/>
          <w:color w:val="auto"/>
          <w:spacing w:val="0"/>
          <w:shd w:val="clear" w:fill="FFFFFF"/>
          <w:lang w:val="en-US" w:eastAsia="zh-CN"/>
        </w:rPr>
        <w:t xml:space="preserve">       </w:t>
      </w:r>
    </w:p>
    <w:p w14:paraId="0F3B988C">
      <w:pPr>
        <w:keepLines w:val="0"/>
        <w:pageBreakBefore w:val="0"/>
        <w:kinsoku/>
        <w:wordWrap/>
        <w:overflowPunct/>
        <w:topLinePunct w:val="0"/>
        <w:bidi w:val="0"/>
        <w:adjustRightInd w:val="0"/>
        <w:snapToGrid w:val="0"/>
        <w:spacing w:line="500" w:lineRule="exact"/>
        <w:ind w:right="420" w:firstLine="482" w:firstLineChars="200"/>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cstheme="minorEastAsia"/>
          <w:b/>
          <w:bCs/>
          <w:color w:val="auto"/>
          <w:sz w:val="24"/>
          <w:szCs w:val="24"/>
          <w:highlight w:val="none"/>
          <w:lang w:val="en-US" w:eastAsia="zh-CN"/>
        </w:rPr>
        <w:t>2.1</w:t>
      </w:r>
      <w:r>
        <w:rPr>
          <w:rFonts w:hint="eastAsia" w:asciiTheme="minorEastAsia" w:hAnsiTheme="minorEastAsia" w:eastAsiaTheme="minorEastAsia" w:cstheme="minorEastAsia"/>
          <w:b/>
          <w:bCs/>
          <w:color w:val="auto"/>
          <w:sz w:val="24"/>
          <w:szCs w:val="24"/>
          <w:highlight w:val="none"/>
          <w:lang w:val="en-US" w:eastAsia="zh-CN"/>
        </w:rPr>
        <w:t xml:space="preserve">格式： </w:t>
      </w:r>
    </w:p>
    <w:p w14:paraId="2DA90866">
      <w:pPr>
        <w:keepLines w:val="0"/>
        <w:pageBreakBefore w:val="0"/>
        <w:kinsoku/>
        <w:wordWrap/>
        <w:overflowPunct/>
        <w:topLinePunct w:val="0"/>
        <w:bidi w:val="0"/>
        <w:adjustRightInd w:val="0"/>
        <w:snapToGrid w:val="0"/>
        <w:spacing w:line="500" w:lineRule="exact"/>
        <w:ind w:right="420" w:firstLine="1687" w:firstLineChars="600"/>
        <w:textAlignment w:val="auto"/>
        <w:outlineLvl w:val="9"/>
        <w:rPr>
          <w:rFonts w:hint="eastAsia" w:asciiTheme="minorEastAsia" w:hAnsiTheme="minorEastAsia" w:eastAsiaTheme="minorEastAsia" w:cstheme="minorEastAsia"/>
          <w:b/>
          <w:bCs/>
          <w:color w:val="auto"/>
          <w:sz w:val="28"/>
          <w:szCs w:val="28"/>
          <w:highlight w:val="none"/>
          <w:lang w:val="en-US" w:eastAsia="zh-CN"/>
        </w:rPr>
      </w:pPr>
      <w:r>
        <w:rPr>
          <w:rFonts w:hint="eastAsia" w:asciiTheme="minorEastAsia" w:hAnsiTheme="minorEastAsia" w:eastAsiaTheme="minorEastAsia" w:cstheme="minorEastAsia"/>
          <w:b/>
          <w:bCs/>
          <w:color w:val="auto"/>
          <w:sz w:val="28"/>
          <w:szCs w:val="28"/>
          <w:highlight w:val="none"/>
        </w:rPr>
        <w:t>汉中市政府采购供应商资格承诺函</w:t>
      </w:r>
    </w:p>
    <w:p w14:paraId="1A64562E">
      <w:pPr>
        <w:bidi w:val="0"/>
        <w:spacing w:line="360" w:lineRule="auto"/>
        <w:outlineLvl w:val="9"/>
        <w:rPr>
          <w:rFonts w:hint="eastAsia" w:ascii="黑体" w:hAnsi="黑体" w:eastAsia="黑体" w:cs="黑体"/>
          <w:color w:val="000000" w:themeColor="text1"/>
          <w:sz w:val="22"/>
          <w:szCs w:val="22"/>
          <w:lang w:val="en-US" w:eastAsia="zh-CN"/>
          <w14:textFill>
            <w14:solidFill>
              <w14:schemeClr w14:val="tx1"/>
            </w14:solidFill>
          </w14:textFill>
        </w:rPr>
      </w:pPr>
    </w:p>
    <w:p w14:paraId="40154FD9">
      <w:pPr>
        <w:bidi w:val="0"/>
        <w:spacing w:line="360" w:lineRule="auto"/>
        <w:outlineLvl w:val="9"/>
        <w:rPr>
          <w:rFonts w:hint="eastAsia" w:ascii="黑体" w:hAnsi="黑体" w:eastAsia="黑体" w:cs="黑体"/>
          <w:color w:val="000000" w:themeColor="text1"/>
          <w:sz w:val="22"/>
          <w:szCs w:val="22"/>
          <w:lang w:val="en-US" w:eastAsia="zh-CN"/>
          <w14:textFill>
            <w14:solidFill>
              <w14:schemeClr w14:val="tx1"/>
            </w14:solidFill>
          </w14:textFill>
        </w:rPr>
      </w:pPr>
      <w:r>
        <w:rPr>
          <w:rFonts w:hint="eastAsia" w:ascii="黑体" w:hAnsi="黑体" w:eastAsia="黑体" w:cs="黑体"/>
          <w:color w:val="000000" w:themeColor="text1"/>
          <w:sz w:val="22"/>
          <w:szCs w:val="22"/>
          <w:lang w:val="en-US" w:eastAsia="zh-CN"/>
          <w14:textFill>
            <w14:solidFill>
              <w14:schemeClr w14:val="tx1"/>
            </w14:solidFill>
          </w14:textFill>
        </w:rPr>
        <w:t>致:</w:t>
      </w:r>
      <w:r>
        <w:rPr>
          <w:rFonts w:hint="eastAsia" w:ascii="黑体" w:hAnsi="黑体" w:eastAsia="黑体" w:cs="黑体"/>
          <w:color w:val="000000" w:themeColor="text1"/>
          <w:sz w:val="22"/>
          <w:szCs w:val="22"/>
          <w:u w:val="single"/>
          <w:lang w:val="en-US" w:eastAsia="zh-CN"/>
          <w14:textFill>
            <w14:solidFill>
              <w14:schemeClr w14:val="tx1"/>
            </w14:solidFill>
          </w14:textFill>
        </w:rPr>
        <w:t xml:space="preserve">          （采购人名称）、            （采购代理机构名称）</w:t>
      </w:r>
    </w:p>
    <w:p w14:paraId="2F87580F">
      <w:pPr>
        <w:bidi w:val="0"/>
        <w:spacing w:line="360" w:lineRule="auto"/>
        <w:ind w:firstLine="440" w:firstLineChars="200"/>
        <w:outlineLvl w:val="9"/>
        <w:rPr>
          <w:rFonts w:hint="eastAsia" w:ascii="黑体" w:hAnsi="黑体" w:eastAsia="黑体" w:cs="黑体"/>
          <w:color w:val="000000" w:themeColor="text1"/>
          <w:sz w:val="22"/>
          <w:szCs w:val="22"/>
          <w:u w:val="single"/>
          <w:lang w:val="en-US" w:eastAsia="zh-CN"/>
          <w14:textFill>
            <w14:solidFill>
              <w14:schemeClr w14:val="tx1"/>
            </w14:solidFill>
          </w14:textFill>
        </w:rPr>
      </w:pPr>
      <w:r>
        <w:rPr>
          <w:rFonts w:hint="eastAsia" w:ascii="黑体" w:hAnsi="黑体" w:eastAsia="黑体" w:cs="黑体"/>
          <w:color w:val="000000" w:themeColor="text1"/>
          <w:sz w:val="22"/>
          <w:szCs w:val="22"/>
          <w:u w:val="single"/>
          <w:lang w:val="en-US" w:eastAsia="zh-CN"/>
          <w14:textFill>
            <w14:solidFill>
              <w14:schemeClr w14:val="tx1"/>
            </w14:solidFill>
          </w14:textFill>
        </w:rPr>
        <w:t xml:space="preserve">         （</w:t>
      </w:r>
    </w:p>
    <w:p w14:paraId="7E4B0D4F">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r>
        <w:rPr>
          <w:rFonts w:hint="eastAsia" w:ascii="黑体" w:hAnsi="黑体" w:eastAsia="黑体" w:cs="黑体"/>
          <w:color w:val="000000" w:themeColor="text1"/>
          <w:sz w:val="22"/>
          <w:szCs w:val="22"/>
          <w:u w:val="single"/>
          <w:lang w:val="en-US" w:eastAsia="zh-CN"/>
          <w14:textFill>
            <w14:solidFill>
              <w14:schemeClr w14:val="tx1"/>
            </w14:solidFill>
          </w14:textFill>
        </w:rPr>
        <w:t>响应人名称)</w:t>
      </w:r>
      <w:r>
        <w:rPr>
          <w:rFonts w:hint="eastAsia" w:ascii="黑体" w:hAnsi="黑体" w:eastAsia="黑体" w:cs="黑体"/>
          <w:color w:val="000000" w:themeColor="text1"/>
          <w:sz w:val="22"/>
          <w:szCs w:val="22"/>
          <w:lang w:val="en-US" w:eastAsia="zh-CN"/>
          <w14:textFill>
            <w14:solidFill>
              <w14:schemeClr w14:val="tx1"/>
            </w14:solidFill>
          </w14:textFill>
        </w:rPr>
        <w:t>郑重承诺:</w:t>
      </w:r>
    </w:p>
    <w:p w14:paraId="16B4F4A3">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r>
        <w:rPr>
          <w:rFonts w:hint="eastAsia" w:ascii="黑体" w:hAnsi="黑体" w:eastAsia="黑体" w:cs="黑体"/>
          <w:color w:val="000000" w:themeColor="text1"/>
          <w:sz w:val="22"/>
          <w:szCs w:val="22"/>
          <w:lang w:val="en-US" w:eastAsia="zh-CN"/>
          <w14:textFill>
            <w14:solidFill>
              <w14:schemeClr w14:val="tx1"/>
            </w14:solidFill>
          </w14:textFill>
        </w:rPr>
        <w:t>1.我方具有良好的商业信誉和健全的财务会计制度，具有履行合同所必需的设备和专业技术能力，具有依法缴纳税收和社会保障金的良好记录，参加本项目采购活动前三年内无重大违法活动记录。</w:t>
      </w:r>
    </w:p>
    <w:p w14:paraId="54683CA8">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r>
        <w:rPr>
          <w:rFonts w:hint="eastAsia" w:ascii="黑体" w:hAnsi="黑体" w:eastAsia="黑体" w:cs="黑体"/>
          <w:color w:val="000000" w:themeColor="text1"/>
          <w:sz w:val="22"/>
          <w:szCs w:val="22"/>
          <w:lang w:val="en-US" w:eastAsia="zh-CN"/>
          <w14:textFill>
            <w14:solidFill>
              <w14:schemeClr w14:val="tx1"/>
            </w14:solidFill>
          </w14:textFill>
        </w:rPr>
        <w:t>2.我方未列入在信用中国网站“失信被执行人”、“重大税收违法案件当事人名单”中</w:t>
      </w:r>
      <w:r>
        <w:rPr>
          <w:rFonts w:hint="eastAsia" w:ascii="黑体" w:hAnsi="黑体" w:eastAsia="黑体" w:cs="黑体"/>
          <w:color w:val="000000" w:themeColor="text1"/>
          <w:sz w:val="22"/>
          <w:szCs w:val="22"/>
          <w:u w:val="single"/>
          <w:lang w:val="en-US" w:eastAsia="zh-CN"/>
          <w14:textFill>
            <w14:solidFill>
              <w14:schemeClr w14:val="tx1"/>
            </w14:solidFill>
          </w14:textFill>
        </w:rPr>
        <w:t>(www.</w:t>
      </w:r>
      <w:r>
        <w:rPr>
          <w:rFonts w:hint="eastAsia" w:ascii="黑体" w:hAnsi="黑体" w:eastAsia="黑体" w:cs="黑体"/>
          <w:b w:val="0"/>
          <w:bCs w:val="0"/>
          <w:color w:val="000000" w:themeColor="text1"/>
          <w:sz w:val="22"/>
          <w:szCs w:val="22"/>
          <w:u w:val="single"/>
          <w:lang w:val="en-US" w:eastAsia="zh-CN"/>
          <w14:textFill>
            <w14:solidFill>
              <w14:schemeClr w14:val="tx1"/>
            </w14:solidFill>
          </w14:textFill>
        </w:rPr>
        <w:t>creditchina</w:t>
      </w:r>
      <w:r>
        <w:rPr>
          <w:rFonts w:hint="eastAsia" w:ascii="黑体" w:hAnsi="黑体" w:eastAsia="黑体" w:cs="黑体"/>
          <w:color w:val="000000" w:themeColor="text1"/>
          <w:sz w:val="22"/>
          <w:szCs w:val="22"/>
          <w:u w:val="single"/>
          <w:lang w:val="en-US" w:eastAsia="zh-CN"/>
          <w14:textFill>
            <w14:solidFill>
              <w14:schemeClr w14:val="tx1"/>
            </w14:solidFill>
          </w14:textFill>
        </w:rPr>
        <w:t>.gov.cn)</w:t>
      </w:r>
      <w:r>
        <w:rPr>
          <w:rFonts w:hint="eastAsia" w:ascii="黑体" w:hAnsi="黑体" w:eastAsia="黑体" w:cs="黑体"/>
          <w:color w:val="000000" w:themeColor="text1"/>
          <w:sz w:val="22"/>
          <w:szCs w:val="22"/>
          <w:lang w:val="en-US" w:eastAsia="zh-CN"/>
          <w14:textFill>
            <w14:solidFill>
              <w14:schemeClr w14:val="tx1"/>
            </w14:solidFill>
          </w14:textFill>
        </w:rPr>
        <w:t>，也未列入中国政府采购网“政府采购严重违法失信行为记录名单”中</w:t>
      </w:r>
      <w:r>
        <w:rPr>
          <w:rFonts w:hint="eastAsia" w:ascii="黑体" w:hAnsi="黑体" w:eastAsia="黑体" w:cs="黑体"/>
          <w:color w:val="000000" w:themeColor="text1"/>
          <w:sz w:val="22"/>
          <w:szCs w:val="22"/>
          <w:u w:val="single"/>
          <w:lang w:val="en-US" w:eastAsia="zh-CN"/>
          <w14:textFill>
            <w14:solidFill>
              <w14:schemeClr w14:val="tx1"/>
            </w14:solidFill>
          </w14:textFill>
        </w:rPr>
        <w:t>(www.ccgp.gov.cn)</w:t>
      </w:r>
      <w:r>
        <w:rPr>
          <w:rFonts w:hint="eastAsia" w:ascii="黑体" w:hAnsi="黑体" w:eastAsia="黑体" w:cs="黑体"/>
          <w:color w:val="000000" w:themeColor="text1"/>
          <w:sz w:val="22"/>
          <w:szCs w:val="22"/>
          <w:u w:val="none"/>
          <w:lang w:val="en-US" w:eastAsia="zh-CN"/>
          <w14:textFill>
            <w14:solidFill>
              <w14:schemeClr w14:val="tx1"/>
            </w14:solidFill>
          </w14:textFill>
        </w:rPr>
        <w:t>。</w:t>
      </w:r>
    </w:p>
    <w:p w14:paraId="410C85DD">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r>
        <w:rPr>
          <w:rFonts w:hint="eastAsia" w:ascii="黑体" w:hAnsi="黑体" w:eastAsia="黑体" w:cs="黑体"/>
          <w:color w:val="000000" w:themeColor="text1"/>
          <w:sz w:val="22"/>
          <w:szCs w:val="22"/>
          <w:lang w:val="en-US" w:eastAsia="zh-CN"/>
          <w14:textFill>
            <w14:solidFill>
              <w14:schemeClr w14:val="tx1"/>
            </w14:solidFill>
          </w14:textFill>
        </w:rPr>
        <w:t>3.我方在采购项目评标环节结束后，随时接受采购人，采购代理机构的检查验证，配合提供相关证明材料，证明符合《中华人民共和国政府采购法》规定的响应人基本资格条件。</w:t>
      </w:r>
    </w:p>
    <w:p w14:paraId="175FA952">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r>
        <w:rPr>
          <w:rFonts w:hint="eastAsia" w:ascii="黑体" w:hAnsi="黑体" w:eastAsia="黑体" w:cs="黑体"/>
          <w:color w:val="000000" w:themeColor="text1"/>
          <w:sz w:val="22"/>
          <w:szCs w:val="22"/>
          <w:lang w:val="en-US" w:eastAsia="zh-CN"/>
          <w14:textFill>
            <w14:solidFill>
              <w14:schemeClr w14:val="tx1"/>
            </w14:solidFill>
          </w14:textFill>
        </w:rPr>
        <w:t>我方对以上承诺负全部法律责任。</w:t>
      </w:r>
    </w:p>
    <w:p w14:paraId="24B7E0EE">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r>
        <w:rPr>
          <w:rFonts w:hint="eastAsia" w:ascii="黑体" w:hAnsi="黑体" w:eastAsia="黑体" w:cs="黑体"/>
          <w:color w:val="000000" w:themeColor="text1"/>
          <w:sz w:val="22"/>
          <w:szCs w:val="22"/>
          <w:lang w:val="en-US" w:eastAsia="zh-CN"/>
          <w14:textFill>
            <w14:solidFill>
              <w14:schemeClr w14:val="tx1"/>
            </w14:solidFill>
          </w14:textFill>
        </w:rPr>
        <w:t>特此承诺。</w:t>
      </w:r>
    </w:p>
    <w:p w14:paraId="3EC91382">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p>
    <w:p w14:paraId="4C4153FB">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p>
    <w:p w14:paraId="69E713A7">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p>
    <w:p w14:paraId="53AC67EB">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p>
    <w:p w14:paraId="6EFD3FF1">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p>
    <w:p w14:paraId="76954250">
      <w:pPr>
        <w:bidi w:val="0"/>
        <w:spacing w:line="360" w:lineRule="auto"/>
        <w:ind w:firstLine="2640" w:firstLineChars="1200"/>
        <w:outlineLvl w:val="9"/>
        <w:rPr>
          <w:rFonts w:hint="eastAsia" w:ascii="黑体" w:hAnsi="黑体" w:eastAsia="黑体" w:cs="黑体"/>
          <w:color w:val="000000" w:themeColor="text1"/>
          <w:sz w:val="22"/>
          <w:szCs w:val="22"/>
          <w:u w:val="single"/>
          <w:lang w:val="en-US" w:eastAsia="zh-CN"/>
          <w14:textFill>
            <w14:solidFill>
              <w14:schemeClr w14:val="tx1"/>
            </w14:solidFill>
          </w14:textFill>
        </w:rPr>
      </w:pPr>
      <w:r>
        <w:rPr>
          <w:rFonts w:hint="eastAsia" w:ascii="黑体" w:hAnsi="黑体" w:eastAsia="黑体" w:cs="黑体"/>
          <w:color w:val="000000" w:themeColor="text1"/>
          <w:sz w:val="22"/>
          <w:szCs w:val="22"/>
          <w:lang w:val="en-US" w:eastAsia="zh-CN"/>
          <w14:textFill>
            <w14:solidFill>
              <w14:schemeClr w14:val="tx1"/>
            </w14:solidFill>
          </w14:textFill>
        </w:rPr>
        <w:t>响应人名称：</w:t>
      </w:r>
      <w:r>
        <w:rPr>
          <w:rFonts w:hint="eastAsia" w:ascii="黑体" w:hAnsi="黑体" w:eastAsia="黑体" w:cs="黑体"/>
          <w:color w:val="000000" w:themeColor="text1"/>
          <w:sz w:val="22"/>
          <w:szCs w:val="22"/>
          <w:u w:val="single"/>
          <w:lang w:val="en-US" w:eastAsia="zh-CN"/>
          <w14:textFill>
            <w14:solidFill>
              <w14:schemeClr w14:val="tx1"/>
            </w14:solidFill>
          </w14:textFill>
        </w:rPr>
        <w:t>填写全称并加盖公章</w:t>
      </w:r>
    </w:p>
    <w:p w14:paraId="0CE8E3DB">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right="0"/>
        <w:textAlignment w:val="auto"/>
        <w:rPr>
          <w:rFonts w:hint="eastAsia" w:asciiTheme="minorEastAsia" w:hAnsiTheme="minorEastAsia" w:eastAsiaTheme="minorEastAsia" w:cstheme="minorEastAsia"/>
          <w:b w:val="0"/>
          <w:bCs w:val="0"/>
          <w:sz w:val="36"/>
          <w:szCs w:val="36"/>
          <w:lang w:val="en-US" w:eastAsia="zh-CN"/>
        </w:rPr>
      </w:pPr>
      <w:r>
        <w:rPr>
          <w:rFonts w:hint="eastAsia" w:ascii="黑体" w:hAnsi="黑体" w:eastAsia="黑体" w:cs="黑体"/>
          <w:color w:val="000000" w:themeColor="text1"/>
          <w:sz w:val="22"/>
          <w:szCs w:val="22"/>
          <w:u w:val="none"/>
          <w:lang w:val="en-US" w:eastAsia="zh-CN"/>
          <w14:textFill>
            <w14:solidFill>
              <w14:schemeClr w14:val="tx1"/>
            </w14:solidFill>
          </w14:textFill>
        </w:rPr>
        <w:t>日期：    年   月   日</w:t>
      </w:r>
    </w:p>
    <w:p w14:paraId="7A69AD26">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right="0"/>
        <w:textAlignment w:val="auto"/>
        <w:rPr>
          <w:rFonts w:hint="eastAsia" w:asciiTheme="minorEastAsia" w:hAnsiTheme="minorEastAsia" w:eastAsiaTheme="minorEastAsia" w:cstheme="minorEastAsia"/>
          <w:b w:val="0"/>
          <w:bCs w:val="0"/>
          <w:sz w:val="36"/>
          <w:szCs w:val="36"/>
          <w:lang w:val="en-US" w:eastAsia="zh-CN"/>
        </w:rPr>
      </w:pPr>
    </w:p>
    <w:p w14:paraId="3EDB56E2">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right="0"/>
        <w:textAlignment w:val="auto"/>
        <w:rPr>
          <w:rFonts w:hint="eastAsia" w:asciiTheme="minorEastAsia" w:hAnsiTheme="minorEastAsia" w:eastAsiaTheme="minorEastAsia" w:cstheme="minorEastAsia"/>
          <w:b w:val="0"/>
          <w:bCs w:val="0"/>
          <w:sz w:val="36"/>
          <w:szCs w:val="36"/>
          <w:lang w:val="en-US" w:eastAsia="zh-CN"/>
        </w:rPr>
      </w:pPr>
    </w:p>
    <w:p w14:paraId="30B22620">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right="0"/>
        <w:textAlignment w:val="auto"/>
        <w:rPr>
          <w:rFonts w:hint="eastAsia" w:asciiTheme="minorEastAsia" w:hAnsiTheme="minorEastAsia" w:eastAsiaTheme="minorEastAsia" w:cstheme="minorEastAsia"/>
          <w:b w:val="0"/>
          <w:bCs w:val="0"/>
          <w:sz w:val="36"/>
          <w:szCs w:val="36"/>
          <w:lang w:val="en-US" w:eastAsia="zh-CN"/>
        </w:rPr>
      </w:pPr>
    </w:p>
    <w:p w14:paraId="0B841B93">
      <w:pPr>
        <w:keepNext w:val="0"/>
        <w:keepLines w:val="0"/>
        <w:widowControl/>
        <w:suppressLineNumbers w:val="0"/>
        <w:jc w:val="left"/>
        <w:rPr>
          <w:rFonts w:hint="eastAsia" w:asciiTheme="minorEastAsia" w:hAnsiTheme="minorEastAsia" w:eastAsiaTheme="minorEastAsia" w:cstheme="minorEastAsia"/>
          <w:i w:val="0"/>
          <w:iCs w:val="0"/>
          <w:caps w:val="0"/>
          <w:color w:val="auto"/>
          <w:spacing w:val="0"/>
          <w:shd w:val="clear" w:fill="FFFFFF"/>
          <w:lang w:val="en-US" w:eastAsia="zh-CN"/>
        </w:rPr>
      </w:pPr>
      <w:r>
        <w:rPr>
          <w:rFonts w:hint="eastAsia" w:asciiTheme="minorEastAsia" w:hAnsiTheme="minorEastAsia" w:cstheme="minorEastAsia"/>
          <w:i w:val="0"/>
          <w:iCs w:val="0"/>
          <w:caps w:val="0"/>
          <w:color w:val="auto"/>
          <w:spacing w:val="0"/>
          <w:kern w:val="0"/>
          <w:sz w:val="24"/>
          <w:szCs w:val="24"/>
          <w:shd w:val="clear" w:fill="FFFFFF"/>
          <w:lang w:val="en-US" w:eastAsia="zh-CN" w:bidi="ar"/>
        </w:rPr>
        <w:t>3</w:t>
      </w:r>
      <w:r>
        <w:rPr>
          <w:rFonts w:hint="eastAsia" w:ascii="宋体" w:hAnsi="宋体" w:eastAsia="宋体" w:cs="宋体"/>
          <w:kern w:val="0"/>
          <w:sz w:val="24"/>
          <w:szCs w:val="24"/>
          <w:lang w:val="en-US" w:eastAsia="zh-CN" w:bidi="ar"/>
        </w:rPr>
        <w:t>.供应商应授权合法的人员参加本项目磋商活动全过程；法定</w:t>
      </w:r>
      <w:r>
        <w:rPr>
          <w:rFonts w:hint="eastAsia" w:ascii="宋体" w:hAnsi="宋体" w:eastAsia="宋体" w:cs="宋体"/>
          <w:kern w:val="0"/>
          <w:sz w:val="24"/>
          <w:szCs w:val="24"/>
          <w:lang w:val="en-US" w:eastAsia="zh-CN" w:bidi="ar"/>
        </w:rPr>
        <w:t>代表人直接参加磋商的，须出具法人身份证（附法定代表人身份证复印件）；法定代表人授权代表参加磋商的，须出具法定代表人授权书及授权代表身份证（附法定代表人身份证复印件及被授权人身份证复印件）。</w:t>
      </w:r>
    </w:p>
    <w:p w14:paraId="2C596261">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7D65E961">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62402F13">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28F6FD28">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43C25275">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3435499D">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7BD26F26">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6FE1573F">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778DFAD0">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7837C1CF">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3F6BA9ED">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2276FE6B">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68E73519">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4CB4C388">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270DDEC2">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32C473C7">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09E39D90">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50709245">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3687A993">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69EB571B">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0B94C23A">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038546FB">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0C0CAA57">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3D999E84">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41736BB2">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7E3C1B98">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cstheme="minorEastAsia"/>
          <w:b/>
          <w:bCs/>
          <w:color w:val="auto"/>
          <w:sz w:val="24"/>
          <w:szCs w:val="24"/>
          <w:highlight w:val="none"/>
          <w:lang w:val="en-US" w:eastAsia="zh-CN"/>
        </w:rPr>
        <w:t>3.1</w:t>
      </w:r>
      <w:r>
        <w:rPr>
          <w:rFonts w:hint="eastAsia" w:asciiTheme="minorEastAsia" w:hAnsiTheme="minorEastAsia" w:eastAsiaTheme="minorEastAsia" w:cstheme="minorEastAsia"/>
          <w:b/>
          <w:bCs/>
          <w:color w:val="auto"/>
          <w:sz w:val="24"/>
          <w:szCs w:val="24"/>
          <w:highlight w:val="none"/>
          <w:lang w:val="en-US" w:eastAsia="zh-CN"/>
        </w:rPr>
        <w:t>格式：</w:t>
      </w:r>
    </w:p>
    <w:p w14:paraId="4C231744">
      <w:pPr>
        <w:keepNext w:val="0"/>
        <w:keepLines w:val="0"/>
        <w:pageBreakBefore w:val="0"/>
        <w:widowControl w:val="0"/>
        <w:kinsoku/>
        <w:wordWrap/>
        <w:overflowPunct/>
        <w:topLinePunct w:val="0"/>
        <w:bidi w:val="0"/>
        <w:adjustRightInd w:val="0"/>
        <w:snapToGrid w:val="0"/>
        <w:spacing w:line="500" w:lineRule="exact"/>
        <w:ind w:firstLine="1928" w:firstLineChars="800"/>
        <w:jc w:val="both"/>
        <w:textAlignment w:val="auto"/>
        <w:outlineLvl w:val="9"/>
        <w:rPr>
          <w:rFonts w:hint="eastAsia" w:asciiTheme="minorEastAsia" w:hAnsiTheme="minorEastAsia" w:eastAsiaTheme="minorEastAsia" w:cstheme="minorEastAsia"/>
          <w:b/>
          <w:bCs/>
          <w:color w:val="auto"/>
          <w:sz w:val="24"/>
          <w:szCs w:val="24"/>
          <w:highlight w:val="none"/>
          <w:lang w:val="en-US" w:eastAsia="zh-CN"/>
        </w:rPr>
      </w:pPr>
    </w:p>
    <w:p w14:paraId="5EE98C3E">
      <w:pPr>
        <w:keepNext w:val="0"/>
        <w:keepLines w:val="0"/>
        <w:pageBreakBefore w:val="0"/>
        <w:widowControl w:val="0"/>
        <w:kinsoku/>
        <w:wordWrap/>
        <w:overflowPunct/>
        <w:topLinePunct w:val="0"/>
        <w:bidi w:val="0"/>
        <w:adjustRightInd w:val="0"/>
        <w:snapToGrid w:val="0"/>
        <w:spacing w:line="500" w:lineRule="exact"/>
        <w:ind w:firstLine="2168" w:firstLineChars="900"/>
        <w:jc w:val="both"/>
        <w:textAlignment w:val="auto"/>
        <w:outlineLvl w:val="9"/>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法定代表人（单位负责人）身份证明</w:t>
      </w:r>
    </w:p>
    <w:p w14:paraId="47AB9FB7">
      <w:pPr>
        <w:keepNext w:val="0"/>
        <w:keepLines w:val="0"/>
        <w:pageBreakBefore w:val="0"/>
        <w:widowControl w:val="0"/>
        <w:kinsoku/>
        <w:wordWrap/>
        <w:overflowPunct/>
        <w:topLinePunct w:val="0"/>
        <w:bidi w:val="0"/>
        <w:adjustRightInd w:val="0"/>
        <w:snapToGrid w:val="0"/>
        <w:spacing w:line="500" w:lineRule="exact"/>
        <w:textAlignment w:val="auto"/>
        <w:outlineLvl w:val="9"/>
        <w:rPr>
          <w:rFonts w:hint="eastAsia" w:asciiTheme="minorEastAsia" w:hAnsiTheme="minorEastAsia" w:eastAsiaTheme="minorEastAsia" w:cstheme="minorEastAsia"/>
          <w:color w:val="auto"/>
          <w:sz w:val="24"/>
          <w:szCs w:val="24"/>
          <w:highlight w:val="none"/>
        </w:rPr>
      </w:pPr>
    </w:p>
    <w:p w14:paraId="5791B6ED">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供应商</w:t>
      </w:r>
      <w:r>
        <w:rPr>
          <w:rFonts w:hint="eastAsia" w:asciiTheme="minorEastAsia" w:hAnsiTheme="minorEastAsia" w:eastAsiaTheme="minorEastAsia" w:cstheme="minorEastAsia"/>
          <w:color w:val="auto"/>
          <w:kern w:val="0"/>
          <w:sz w:val="24"/>
          <w:szCs w:val="24"/>
          <w:highlight w:val="none"/>
        </w:rPr>
        <w:t>名称：</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 xml:space="preserve"> </w:t>
      </w:r>
    </w:p>
    <w:p w14:paraId="678AB796">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统一社会信用代码：</w:t>
      </w:r>
      <w:r>
        <w:rPr>
          <w:rFonts w:hint="eastAsia" w:asciiTheme="minorEastAsia" w:hAnsiTheme="minorEastAsia" w:eastAsiaTheme="minorEastAsia" w:cstheme="minorEastAsia"/>
          <w:color w:val="auto"/>
          <w:kern w:val="0"/>
          <w:sz w:val="24"/>
          <w:szCs w:val="24"/>
          <w:highlight w:val="none"/>
          <w:u w:val="single"/>
        </w:rPr>
        <w:t xml:space="preserve">                </w:t>
      </w:r>
    </w:p>
    <w:p w14:paraId="1F0C31A1">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姓名：</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 xml:space="preserve"> 性别：</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rPr>
        <w:t xml:space="preserve"> 年龄：</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rPr>
        <w:t xml:space="preserve"> 职务：</w:t>
      </w:r>
      <w:r>
        <w:rPr>
          <w:rFonts w:hint="eastAsia" w:asciiTheme="minorEastAsia" w:hAnsiTheme="minorEastAsia" w:eastAsiaTheme="minorEastAsia" w:cstheme="minorEastAsia"/>
          <w:color w:val="auto"/>
          <w:kern w:val="0"/>
          <w:sz w:val="24"/>
          <w:szCs w:val="24"/>
          <w:highlight w:val="none"/>
          <w:u w:val="single"/>
        </w:rPr>
        <w:t xml:space="preserve">             </w:t>
      </w:r>
    </w:p>
    <w:p w14:paraId="2AD356B4">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系</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w:t>
      </w:r>
      <w:r>
        <w:rPr>
          <w:rFonts w:hint="eastAsia" w:asciiTheme="minorEastAsia" w:hAnsiTheme="minorEastAsia" w:eastAsiaTheme="minorEastAsia" w:cstheme="minorEastAsia"/>
          <w:color w:val="auto"/>
          <w:kern w:val="0"/>
          <w:sz w:val="24"/>
          <w:szCs w:val="24"/>
          <w:highlight w:val="none"/>
          <w:lang w:val="en-US" w:eastAsia="zh-CN"/>
        </w:rPr>
        <w:t>供应商</w:t>
      </w:r>
      <w:r>
        <w:rPr>
          <w:rFonts w:hint="eastAsia" w:asciiTheme="minorEastAsia" w:hAnsiTheme="minorEastAsia" w:eastAsiaTheme="minorEastAsia" w:cstheme="minorEastAsia"/>
          <w:color w:val="auto"/>
          <w:kern w:val="0"/>
          <w:sz w:val="24"/>
          <w:szCs w:val="24"/>
          <w:highlight w:val="none"/>
        </w:rPr>
        <w:t>名称）的法定代表人（单位负责人）。</w:t>
      </w:r>
    </w:p>
    <w:p w14:paraId="634E30B7">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特此证明。</w:t>
      </w:r>
    </w:p>
    <w:p w14:paraId="62C6BCB2">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jc w:val="left"/>
        <w:textAlignment w:val="auto"/>
        <w:outlineLvl w:val="9"/>
        <w:rPr>
          <w:rFonts w:hint="eastAsia" w:asciiTheme="minorEastAsia" w:hAnsiTheme="minorEastAsia" w:eastAsiaTheme="minorEastAsia" w:cstheme="minorEastAsia"/>
          <w:color w:val="auto"/>
          <w:sz w:val="24"/>
          <w:szCs w:val="24"/>
          <w:highlight w:val="none"/>
        </w:rPr>
      </w:pPr>
    </w:p>
    <w:p w14:paraId="2497BA14">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附：法定代表人身份证复印件</w:t>
      </w:r>
    </w:p>
    <w:tbl>
      <w:tblPr>
        <w:tblStyle w:val="9"/>
        <w:tblpPr w:leftFromText="180" w:rightFromText="180" w:vertAnchor="text" w:horzAnchor="margin" w:tblpXSpec="center" w:tblpY="104"/>
        <w:tblW w:w="83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19"/>
      </w:tblGrid>
      <w:tr w14:paraId="463CE3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8319" w:type="dxa"/>
            <w:vAlign w:val="center"/>
          </w:tcPr>
          <w:p w14:paraId="5A96E006">
            <w:pPr>
              <w:keepNext w:val="0"/>
              <w:keepLines w:val="0"/>
              <w:pageBreakBefore w:val="0"/>
              <w:widowControl w:val="0"/>
              <w:kinsoku/>
              <w:wordWrap/>
              <w:overflowPunct/>
              <w:topLinePunct w:val="0"/>
              <w:bidi w:val="0"/>
              <w:adjustRightInd w:val="0"/>
              <w:snapToGrid w:val="0"/>
              <w:spacing w:line="500" w:lineRule="exact"/>
              <w:jc w:val="both"/>
              <w:textAlignment w:val="auto"/>
              <w:outlineLvl w:val="9"/>
              <w:rPr>
                <w:rFonts w:hint="eastAsia" w:asciiTheme="minorEastAsia" w:hAnsiTheme="minorEastAsia" w:eastAsiaTheme="minorEastAsia" w:cstheme="minorEastAsia"/>
                <w:color w:val="auto"/>
                <w:sz w:val="24"/>
                <w:szCs w:val="24"/>
                <w:highlight w:val="none"/>
              </w:rPr>
            </w:pPr>
          </w:p>
          <w:p w14:paraId="4CD3A658">
            <w:pPr>
              <w:keepNext w:val="0"/>
              <w:keepLines w:val="0"/>
              <w:pageBreakBefore w:val="0"/>
              <w:widowControl w:val="0"/>
              <w:kinsoku/>
              <w:wordWrap/>
              <w:overflowPunct/>
              <w:topLinePunct w:val="0"/>
              <w:bidi w:val="0"/>
              <w:adjustRightInd w:val="0"/>
              <w:snapToGrid w:val="0"/>
              <w:spacing w:line="500" w:lineRule="exact"/>
              <w:ind w:firstLine="480" w:firstLineChars="200"/>
              <w:jc w:val="center"/>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法定代表人身份证复印件粘贴处</w:t>
            </w:r>
          </w:p>
          <w:p w14:paraId="7D87464B">
            <w:pPr>
              <w:pStyle w:val="4"/>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u w:val="none"/>
                <w:lang w:eastAsia="zh-CN"/>
              </w:rPr>
            </w:pPr>
            <w:r>
              <w:rPr>
                <w:rFonts w:hint="eastAsia" w:asciiTheme="minorEastAsia" w:hAnsiTheme="minorEastAsia" w:eastAsiaTheme="minorEastAsia" w:cstheme="minorEastAsia"/>
                <w:color w:val="auto"/>
                <w:sz w:val="24"/>
                <w:szCs w:val="24"/>
                <w:highlight w:val="none"/>
                <w:u w:val="none"/>
                <w:lang w:eastAsia="zh-CN"/>
              </w:rPr>
              <w:t>（</w:t>
            </w:r>
            <w:r>
              <w:rPr>
                <w:rFonts w:hint="eastAsia" w:asciiTheme="minorEastAsia" w:hAnsiTheme="minorEastAsia" w:eastAsiaTheme="minorEastAsia" w:cstheme="minorEastAsia"/>
                <w:color w:val="auto"/>
                <w:sz w:val="24"/>
                <w:szCs w:val="24"/>
                <w:highlight w:val="none"/>
                <w:u w:val="none"/>
                <w:lang w:val="en-US" w:eastAsia="zh-CN"/>
              </w:rPr>
              <w:t>正、反面</w:t>
            </w:r>
            <w:r>
              <w:rPr>
                <w:rFonts w:hint="eastAsia" w:asciiTheme="minorEastAsia" w:hAnsiTheme="minorEastAsia" w:eastAsiaTheme="minorEastAsia" w:cstheme="minorEastAsia"/>
                <w:color w:val="auto"/>
                <w:sz w:val="24"/>
                <w:szCs w:val="24"/>
                <w:highlight w:val="none"/>
                <w:u w:val="none"/>
                <w:lang w:eastAsia="zh-CN"/>
              </w:rPr>
              <w:t>）</w:t>
            </w:r>
          </w:p>
          <w:p w14:paraId="23E6B5D0">
            <w:pPr>
              <w:keepNext w:val="0"/>
              <w:keepLines w:val="0"/>
              <w:pageBreakBefore w:val="0"/>
              <w:widowControl w:val="0"/>
              <w:kinsoku/>
              <w:wordWrap/>
              <w:overflowPunct/>
              <w:topLinePunct w:val="0"/>
              <w:bidi w:val="0"/>
              <w:adjustRightInd w:val="0"/>
              <w:snapToGrid w:val="0"/>
              <w:spacing w:line="500" w:lineRule="exact"/>
              <w:jc w:val="both"/>
              <w:textAlignment w:val="auto"/>
              <w:outlineLvl w:val="9"/>
              <w:rPr>
                <w:rFonts w:hint="eastAsia" w:asciiTheme="minorEastAsia" w:hAnsiTheme="minorEastAsia" w:eastAsiaTheme="minorEastAsia" w:cstheme="minorEastAsia"/>
                <w:color w:val="auto"/>
                <w:sz w:val="24"/>
                <w:szCs w:val="24"/>
                <w:highlight w:val="none"/>
              </w:rPr>
            </w:pPr>
          </w:p>
        </w:tc>
      </w:tr>
    </w:tbl>
    <w:p w14:paraId="04154B67">
      <w:pPr>
        <w:keepNext w:val="0"/>
        <w:keepLines w:val="0"/>
        <w:pageBreakBefore w:val="0"/>
        <w:widowControl w:val="0"/>
        <w:kinsoku/>
        <w:wordWrap/>
        <w:overflowPunct/>
        <w:topLinePunct w:val="0"/>
        <w:bidi w:val="0"/>
        <w:adjustRightInd w:val="0"/>
        <w:snapToGrid w:val="0"/>
        <w:spacing w:line="500" w:lineRule="exact"/>
        <w:ind w:right="420"/>
        <w:textAlignment w:val="auto"/>
        <w:outlineLvl w:val="9"/>
        <w:rPr>
          <w:rFonts w:hint="eastAsia" w:asciiTheme="minorEastAsia" w:hAnsiTheme="minorEastAsia" w:eastAsiaTheme="minorEastAsia" w:cstheme="minorEastAsia"/>
          <w:color w:val="auto"/>
          <w:sz w:val="24"/>
          <w:szCs w:val="24"/>
          <w:highlight w:val="none"/>
        </w:rPr>
      </w:pPr>
    </w:p>
    <w:p w14:paraId="19F89785">
      <w:pPr>
        <w:keepNext w:val="0"/>
        <w:keepLines w:val="0"/>
        <w:pageBreakBefore w:val="0"/>
        <w:widowControl w:val="0"/>
        <w:kinsoku/>
        <w:wordWrap/>
        <w:overflowPunct/>
        <w:topLinePunct w:val="0"/>
        <w:bidi w:val="0"/>
        <w:adjustRightInd w:val="0"/>
        <w:snapToGrid w:val="0"/>
        <w:spacing w:line="500" w:lineRule="exact"/>
        <w:ind w:right="420" w:firstLine="240" w:firstLineChars="100"/>
        <w:textAlignment w:val="auto"/>
        <w:outlineLvl w:val="9"/>
        <w:rPr>
          <w:rFonts w:hint="eastAsia" w:asciiTheme="minorEastAsia" w:hAnsiTheme="minorEastAsia" w:eastAsiaTheme="minorEastAsia" w:cstheme="minorEastAsia"/>
          <w:color w:val="auto"/>
          <w:sz w:val="24"/>
          <w:szCs w:val="24"/>
          <w:highlight w:val="none"/>
        </w:rPr>
      </w:pPr>
    </w:p>
    <w:p w14:paraId="2CDD6C09">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供应商名称：</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（盖单位章）</w:t>
      </w:r>
    </w:p>
    <w:p w14:paraId="72E26FCE">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日期：</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年</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月</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日</w:t>
      </w:r>
    </w:p>
    <w:p w14:paraId="40E4AA16">
      <w:pPr>
        <w:keepNext w:val="0"/>
        <w:keepLines w:val="0"/>
        <w:pageBreakBefore w:val="0"/>
        <w:widowControl w:val="0"/>
        <w:kinsoku/>
        <w:wordWrap/>
        <w:overflowPunct/>
        <w:topLinePunct w:val="0"/>
        <w:bidi w:val="0"/>
        <w:adjustRightInd w:val="0"/>
        <w:snapToGrid w:val="0"/>
        <w:spacing w:line="500" w:lineRule="exact"/>
        <w:ind w:right="420" w:firstLine="240" w:firstLineChars="100"/>
        <w:textAlignment w:val="auto"/>
        <w:outlineLvl w:val="9"/>
        <w:rPr>
          <w:rFonts w:hint="eastAsia" w:asciiTheme="minorEastAsia" w:hAnsiTheme="minorEastAsia" w:eastAsiaTheme="minorEastAsia" w:cstheme="minorEastAsia"/>
          <w:color w:val="auto"/>
          <w:sz w:val="24"/>
          <w:szCs w:val="24"/>
          <w:highlight w:val="none"/>
        </w:rPr>
      </w:pPr>
    </w:p>
    <w:p w14:paraId="7894D457">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rPr>
        <w:t>说明：仅限法定代表人参加</w:t>
      </w:r>
      <w:r>
        <w:rPr>
          <w:rFonts w:hint="eastAsia" w:asciiTheme="minorEastAsia" w:hAnsiTheme="minorEastAsia" w:eastAsiaTheme="minorEastAsia" w:cstheme="minorEastAsia"/>
          <w:color w:val="auto"/>
          <w:sz w:val="24"/>
          <w:szCs w:val="24"/>
          <w:highlight w:val="none"/>
          <w:lang w:val="en-US" w:eastAsia="zh-CN"/>
        </w:rPr>
        <w:t>磋商</w:t>
      </w:r>
      <w:r>
        <w:rPr>
          <w:rFonts w:hint="eastAsia" w:asciiTheme="minorEastAsia" w:hAnsiTheme="minorEastAsia" w:eastAsiaTheme="minorEastAsia" w:cstheme="minorEastAsia"/>
          <w:color w:val="auto"/>
          <w:sz w:val="24"/>
          <w:szCs w:val="24"/>
          <w:highlight w:val="none"/>
        </w:rPr>
        <w:t>时提供</w:t>
      </w:r>
      <w:r>
        <w:rPr>
          <w:rFonts w:hint="eastAsia" w:asciiTheme="minorEastAsia" w:hAnsiTheme="minorEastAsia" w:eastAsiaTheme="minorEastAsia" w:cstheme="minorEastAsia"/>
          <w:color w:val="auto"/>
          <w:sz w:val="24"/>
          <w:szCs w:val="24"/>
          <w:highlight w:val="none"/>
          <w:lang w:eastAsia="zh-CN"/>
        </w:rPr>
        <w:t>。</w:t>
      </w:r>
    </w:p>
    <w:p w14:paraId="22624872">
      <w:pPr>
        <w:keepLines w:val="0"/>
        <w:pageBreakBefore w:val="0"/>
        <w:kinsoku/>
        <w:wordWrap/>
        <w:overflowPunct/>
        <w:topLinePunct w:val="0"/>
        <w:bidi w:val="0"/>
        <w:adjustRightInd w:val="0"/>
        <w:snapToGrid w:val="0"/>
        <w:spacing w:line="500" w:lineRule="exact"/>
        <w:ind w:firstLine="482" w:firstLineChars="200"/>
        <w:textAlignment w:val="auto"/>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br w:type="page"/>
      </w:r>
    </w:p>
    <w:p w14:paraId="48F4C9F2">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cstheme="minorEastAsia"/>
          <w:b/>
          <w:bCs/>
          <w:color w:val="auto"/>
          <w:sz w:val="24"/>
          <w:szCs w:val="24"/>
          <w:highlight w:val="none"/>
          <w:lang w:val="en-US" w:eastAsia="zh-CN"/>
        </w:rPr>
        <w:t>3.2</w:t>
      </w:r>
      <w:r>
        <w:rPr>
          <w:rFonts w:hint="eastAsia" w:asciiTheme="minorEastAsia" w:hAnsiTheme="minorEastAsia" w:eastAsiaTheme="minorEastAsia" w:cstheme="minorEastAsia"/>
          <w:b/>
          <w:bCs/>
          <w:color w:val="auto"/>
          <w:sz w:val="24"/>
          <w:szCs w:val="24"/>
          <w:highlight w:val="none"/>
          <w:lang w:val="en-US" w:eastAsia="zh-CN"/>
        </w:rPr>
        <w:t>格式：</w:t>
      </w:r>
    </w:p>
    <w:p w14:paraId="6E31B01F">
      <w:pPr>
        <w:keepLines w:val="0"/>
        <w:pageBreakBefore w:val="0"/>
        <w:kinsoku/>
        <w:wordWrap/>
        <w:overflowPunct/>
        <w:topLinePunct w:val="0"/>
        <w:bidi w:val="0"/>
        <w:adjustRightInd w:val="0"/>
        <w:snapToGrid w:val="0"/>
        <w:spacing w:line="500" w:lineRule="exact"/>
        <w:ind w:right="420" w:firstLine="3132" w:firstLineChars="1300"/>
        <w:textAlignment w:val="auto"/>
        <w:outlineLvl w:val="9"/>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法定代表人授权委托书</w:t>
      </w:r>
    </w:p>
    <w:p w14:paraId="51F503DE">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p>
    <w:p w14:paraId="6380DF44">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zh-CN"/>
        </w:rPr>
        <w:t>本人</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（姓名）系</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（供应商名称）的法定代表人（单位负责人），</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现委托</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（姓名）为我方代理人。代理人根据授权，以我方的名义签署、澄清确认、递交、撤回、修改</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（采购项目）</w:t>
      </w:r>
      <w:r>
        <w:rPr>
          <w:rFonts w:hint="eastAsia" w:asciiTheme="minorEastAsia" w:hAnsiTheme="minorEastAsia" w:eastAsiaTheme="minorEastAsia" w:cstheme="minorEastAsia"/>
          <w:color w:val="auto"/>
          <w:sz w:val="24"/>
          <w:szCs w:val="24"/>
          <w:highlight w:val="none"/>
          <w:lang w:val="en-US" w:eastAsia="zh-CN"/>
        </w:rPr>
        <w:t>磋商响应</w:t>
      </w:r>
      <w:r>
        <w:rPr>
          <w:rFonts w:hint="eastAsia" w:asciiTheme="minorEastAsia" w:hAnsiTheme="minorEastAsia" w:eastAsiaTheme="minorEastAsia" w:cstheme="minorEastAsia"/>
          <w:color w:val="auto"/>
          <w:sz w:val="24"/>
          <w:szCs w:val="24"/>
          <w:highlight w:val="none"/>
          <w:lang w:val="zh-CN"/>
        </w:rPr>
        <w:t>文件、签订合同和全权处理一切与之有关的事宜，</w:t>
      </w:r>
      <w:r>
        <w:rPr>
          <w:rFonts w:hint="eastAsia" w:asciiTheme="minorEastAsia" w:hAnsiTheme="minorEastAsia" w:eastAsiaTheme="minorEastAsia" w:cstheme="minorEastAsia"/>
          <w:color w:val="auto"/>
          <w:kern w:val="0"/>
          <w:sz w:val="24"/>
          <w:szCs w:val="24"/>
          <w:highlight w:val="none"/>
        </w:rPr>
        <w:t>其法律后果由我方承担。</w:t>
      </w:r>
    </w:p>
    <w:p w14:paraId="6E581662">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zh-CN"/>
        </w:rPr>
        <w:t>委托期限</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sz w:val="24"/>
          <w:szCs w:val="24"/>
          <w:u w:val="none"/>
          <w:lang w:val="en-US" w:eastAsia="zh-CN"/>
        </w:rPr>
        <w:t>本授权书自磋商响应文件递交截止之日起计算有效起为</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日历天</w:t>
      </w:r>
      <w:r>
        <w:rPr>
          <w:rFonts w:hint="eastAsia" w:asciiTheme="minorEastAsia" w:hAnsiTheme="minorEastAsia" w:eastAsiaTheme="minorEastAsia" w:cstheme="minorEastAsia"/>
          <w:sz w:val="24"/>
          <w:szCs w:val="24"/>
          <w:lang w:val="zh-CN"/>
        </w:rPr>
        <w:t>。</w:t>
      </w:r>
    </w:p>
    <w:p w14:paraId="6CE37062">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代理人无转委托权。</w:t>
      </w:r>
    </w:p>
    <w:p w14:paraId="5316DFC8">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lang w:val="zh-CN"/>
        </w:rPr>
        <w:t>附：法定代表人（单位负责人）身份证复印件</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lang w:val="zh-CN"/>
        </w:rPr>
        <w:t>委托代理人身份证复印件</w:t>
      </w:r>
    </w:p>
    <w:tbl>
      <w:tblPr>
        <w:tblStyle w:val="9"/>
        <w:tblW w:w="8099" w:type="dxa"/>
        <w:tblInd w:w="540" w:type="dxa"/>
        <w:tblLayout w:type="fixed"/>
        <w:tblCellMar>
          <w:top w:w="0" w:type="dxa"/>
          <w:left w:w="108" w:type="dxa"/>
          <w:bottom w:w="0" w:type="dxa"/>
          <w:right w:w="108" w:type="dxa"/>
        </w:tblCellMar>
      </w:tblPr>
      <w:tblGrid>
        <w:gridCol w:w="4065"/>
        <w:gridCol w:w="4034"/>
      </w:tblGrid>
      <w:tr w14:paraId="38051BFF">
        <w:tblPrEx>
          <w:tblCellMar>
            <w:top w:w="0" w:type="dxa"/>
            <w:left w:w="108" w:type="dxa"/>
            <w:bottom w:w="0" w:type="dxa"/>
            <w:right w:w="108" w:type="dxa"/>
          </w:tblCellMar>
        </w:tblPrEx>
        <w:trPr>
          <w:trHeight w:val="2321" w:hRule="atLeast"/>
        </w:trPr>
        <w:tc>
          <w:tcPr>
            <w:tcW w:w="4065" w:type="dxa"/>
            <w:tcBorders>
              <w:top w:val="single" w:color="auto" w:sz="6" w:space="0"/>
              <w:left w:val="single" w:color="auto" w:sz="6" w:space="0"/>
              <w:bottom w:val="single" w:color="auto" w:sz="6" w:space="0"/>
              <w:right w:val="single" w:color="auto" w:sz="6" w:space="0"/>
            </w:tcBorders>
            <w:vAlign w:val="center"/>
          </w:tcPr>
          <w:p w14:paraId="4C4796A7">
            <w:pPr>
              <w:keepLines w:val="0"/>
              <w:pageBreakBefore w:val="0"/>
              <w:kinsoku/>
              <w:wordWrap/>
              <w:overflowPunct/>
              <w:topLinePunct w:val="0"/>
              <w:bidi w:val="0"/>
              <w:adjustRightInd w:val="0"/>
              <w:snapToGrid w:val="0"/>
              <w:spacing w:line="500" w:lineRule="exact"/>
              <w:jc w:val="center"/>
              <w:textAlignment w:val="auto"/>
              <w:rPr>
                <w:rFonts w:hint="eastAsia" w:asciiTheme="minorEastAsia" w:hAnsiTheme="minorEastAsia" w:eastAsiaTheme="minorEastAsia" w:cstheme="minorEastAsia"/>
                <w:color w:val="auto"/>
                <w:sz w:val="24"/>
                <w:szCs w:val="24"/>
                <w:highlight w:val="none"/>
                <w:u w:val="single"/>
                <w:lang w:val="en-US" w:eastAsia="zh-CN"/>
              </w:rPr>
            </w:pPr>
            <w:r>
              <w:rPr>
                <w:rFonts w:hint="eastAsia" w:asciiTheme="minorEastAsia" w:hAnsiTheme="minorEastAsia" w:eastAsiaTheme="minorEastAsia" w:cstheme="minorEastAsia"/>
                <w:color w:val="auto"/>
                <w:sz w:val="24"/>
                <w:szCs w:val="24"/>
                <w:highlight w:val="none"/>
                <w:lang w:val="zh-CN"/>
              </w:rPr>
              <w:t>法定代表人（单位负责人）身份证复印件（</w:t>
            </w:r>
            <w:r>
              <w:rPr>
                <w:rFonts w:hint="eastAsia" w:asciiTheme="minorEastAsia" w:hAnsiTheme="minorEastAsia" w:eastAsiaTheme="minorEastAsia" w:cstheme="minorEastAsia"/>
                <w:color w:val="auto"/>
                <w:sz w:val="24"/>
                <w:szCs w:val="24"/>
                <w:highlight w:val="none"/>
                <w:lang w:val="en-US" w:eastAsia="zh-CN"/>
              </w:rPr>
              <w:t>正、反面</w:t>
            </w:r>
            <w:r>
              <w:rPr>
                <w:rFonts w:hint="eastAsia" w:asciiTheme="minorEastAsia" w:hAnsiTheme="minorEastAsia" w:eastAsiaTheme="minorEastAsia" w:cstheme="minorEastAsia"/>
                <w:color w:val="auto"/>
                <w:sz w:val="24"/>
                <w:szCs w:val="24"/>
                <w:highlight w:val="none"/>
                <w:lang w:val="zh-CN"/>
              </w:rPr>
              <w:t>）</w:t>
            </w:r>
          </w:p>
        </w:tc>
        <w:tc>
          <w:tcPr>
            <w:tcW w:w="4034" w:type="dxa"/>
            <w:tcBorders>
              <w:top w:val="single" w:color="auto" w:sz="6" w:space="0"/>
              <w:left w:val="single" w:color="auto" w:sz="6" w:space="0"/>
              <w:bottom w:val="single" w:color="auto" w:sz="6" w:space="0"/>
              <w:right w:val="single" w:color="auto" w:sz="6" w:space="0"/>
            </w:tcBorders>
            <w:vAlign w:val="center"/>
          </w:tcPr>
          <w:p w14:paraId="0814E017">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lang w:val="zh-CN"/>
              </w:rPr>
              <w:t>委托代理人身份证复印件</w:t>
            </w:r>
          </w:p>
          <w:p w14:paraId="52FE3777">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lang w:val="zh-CN"/>
              </w:rPr>
              <w:t>（</w:t>
            </w:r>
            <w:r>
              <w:rPr>
                <w:rFonts w:hint="eastAsia" w:asciiTheme="minorEastAsia" w:hAnsiTheme="minorEastAsia" w:eastAsiaTheme="minorEastAsia" w:cstheme="minorEastAsia"/>
                <w:color w:val="auto"/>
                <w:sz w:val="24"/>
                <w:szCs w:val="24"/>
                <w:highlight w:val="none"/>
                <w:lang w:val="en-US" w:eastAsia="zh-CN"/>
              </w:rPr>
              <w:t>正、反面</w:t>
            </w:r>
            <w:r>
              <w:rPr>
                <w:rFonts w:hint="eastAsia" w:asciiTheme="minorEastAsia" w:hAnsiTheme="minorEastAsia" w:eastAsiaTheme="minorEastAsia" w:cstheme="minorEastAsia"/>
                <w:color w:val="auto"/>
                <w:sz w:val="24"/>
                <w:szCs w:val="24"/>
                <w:highlight w:val="none"/>
                <w:lang w:val="zh-CN"/>
              </w:rPr>
              <w:t>）</w:t>
            </w:r>
          </w:p>
        </w:tc>
      </w:tr>
    </w:tbl>
    <w:p w14:paraId="60F9BA77">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color w:val="auto"/>
          <w:sz w:val="24"/>
          <w:szCs w:val="24"/>
          <w:highlight w:val="none"/>
        </w:rPr>
      </w:pPr>
    </w:p>
    <w:p w14:paraId="2CFA8483">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供应商：</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 xml:space="preserve">（盖单位章） </w:t>
      </w:r>
    </w:p>
    <w:p w14:paraId="739AD117">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法定代表人（单位负责人）: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（签字</w:t>
      </w:r>
      <w:r>
        <w:rPr>
          <w:rFonts w:hint="eastAsia" w:asciiTheme="minorEastAsia" w:hAnsiTheme="minorEastAsia" w:cstheme="minorEastAsia"/>
          <w:color w:val="auto"/>
          <w:sz w:val="24"/>
          <w:szCs w:val="24"/>
          <w:highlight w:val="none"/>
          <w:lang w:val="en-US" w:eastAsia="zh-CN"/>
        </w:rPr>
        <w:t>或盖章</w:t>
      </w:r>
      <w:r>
        <w:rPr>
          <w:rFonts w:hint="eastAsia" w:asciiTheme="minorEastAsia" w:hAnsiTheme="minorEastAsia" w:eastAsiaTheme="minorEastAsia" w:cstheme="minorEastAsia"/>
          <w:color w:val="auto"/>
          <w:sz w:val="24"/>
          <w:szCs w:val="24"/>
          <w:highlight w:val="none"/>
        </w:rPr>
        <w:t>）</w:t>
      </w:r>
    </w:p>
    <w:p w14:paraId="7DA34902">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身 份 证 号：</w:t>
      </w:r>
      <w:r>
        <w:rPr>
          <w:rFonts w:hint="eastAsia" w:asciiTheme="minorEastAsia" w:hAnsiTheme="minorEastAsia" w:eastAsiaTheme="minorEastAsia" w:cstheme="minorEastAsia"/>
          <w:color w:val="auto"/>
          <w:sz w:val="24"/>
          <w:szCs w:val="24"/>
          <w:highlight w:val="none"/>
          <w:u w:val="single"/>
        </w:rPr>
        <w:t xml:space="preserve">                               </w:t>
      </w:r>
    </w:p>
    <w:p w14:paraId="39A08B64">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委托代理人：</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（签字</w:t>
      </w:r>
      <w:r>
        <w:rPr>
          <w:rFonts w:hint="eastAsia" w:asciiTheme="minorEastAsia" w:hAnsiTheme="minorEastAsia" w:cstheme="minorEastAsia"/>
          <w:color w:val="auto"/>
          <w:sz w:val="24"/>
          <w:szCs w:val="24"/>
          <w:highlight w:val="none"/>
          <w:lang w:val="en-US" w:eastAsia="zh-CN"/>
        </w:rPr>
        <w:t>或盖章</w:t>
      </w:r>
      <w:r>
        <w:rPr>
          <w:rFonts w:hint="eastAsia" w:asciiTheme="minorEastAsia" w:hAnsiTheme="minorEastAsia" w:eastAsiaTheme="minorEastAsia" w:cstheme="minorEastAsia"/>
          <w:color w:val="auto"/>
          <w:sz w:val="24"/>
          <w:szCs w:val="24"/>
          <w:highlight w:val="none"/>
        </w:rPr>
        <w:t xml:space="preserve">）     </w:t>
      </w:r>
    </w:p>
    <w:p w14:paraId="0A3D3C7C">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身 份 证 号：</w:t>
      </w:r>
      <w:r>
        <w:rPr>
          <w:rFonts w:hint="eastAsia" w:asciiTheme="minorEastAsia" w:hAnsiTheme="minorEastAsia" w:eastAsiaTheme="minorEastAsia" w:cstheme="minorEastAsia"/>
          <w:color w:val="auto"/>
          <w:sz w:val="24"/>
          <w:szCs w:val="24"/>
          <w:highlight w:val="none"/>
          <w:u w:val="single"/>
        </w:rPr>
        <w:t xml:space="preserve">                               </w:t>
      </w:r>
    </w:p>
    <w:p w14:paraId="6F134E53">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rPr>
        <w:t xml:space="preserve"> 授权委托日期：</w:t>
      </w:r>
      <w:r>
        <w:rPr>
          <w:rFonts w:hint="eastAsia" w:asciiTheme="minorEastAsia" w:hAnsiTheme="minorEastAsia" w:eastAsiaTheme="minorEastAsia" w:cstheme="minorEastAsia"/>
          <w:color w:val="auto"/>
          <w:sz w:val="24"/>
          <w:szCs w:val="24"/>
          <w:highlight w:val="none"/>
          <w:u w:val="single"/>
        </w:rPr>
        <w:t>20</w:t>
      </w:r>
      <w:r>
        <w:rPr>
          <w:rFonts w:hint="eastAsia" w:asciiTheme="minorEastAsia" w:hAnsiTheme="minorEastAsia" w:cstheme="minorEastAsia"/>
          <w:color w:val="auto"/>
          <w:sz w:val="24"/>
          <w:szCs w:val="24"/>
          <w:highlight w:val="none"/>
          <w:u w:val="single"/>
          <w:lang w:val="en-US" w:eastAsia="zh-CN"/>
        </w:rPr>
        <w:t>25</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年</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月</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日</w:t>
      </w:r>
    </w:p>
    <w:p w14:paraId="23DD457F">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lang w:val="zh-CN"/>
        </w:rPr>
        <w:t>说明：</w:t>
      </w:r>
      <w:r>
        <w:rPr>
          <w:rFonts w:hint="eastAsia" w:asciiTheme="minorEastAsia" w:hAnsiTheme="minorEastAsia" w:eastAsiaTheme="minorEastAsia" w:cstheme="minorEastAsia"/>
          <w:color w:val="auto"/>
          <w:sz w:val="24"/>
          <w:szCs w:val="24"/>
          <w:highlight w:val="none"/>
          <w:lang w:val="en-US" w:eastAsia="zh-CN"/>
        </w:rPr>
        <w:t>1.</w:t>
      </w:r>
      <w:r>
        <w:rPr>
          <w:rFonts w:hint="eastAsia" w:asciiTheme="minorEastAsia" w:hAnsiTheme="minorEastAsia" w:eastAsiaTheme="minorEastAsia" w:cstheme="minorEastAsia"/>
          <w:color w:val="auto"/>
          <w:sz w:val="24"/>
          <w:szCs w:val="24"/>
          <w:highlight w:val="none"/>
          <w:lang w:val="zh-CN"/>
        </w:rPr>
        <w:t>仅限委托代理人参加</w:t>
      </w:r>
      <w:r>
        <w:rPr>
          <w:rFonts w:hint="eastAsia" w:asciiTheme="minorEastAsia" w:hAnsiTheme="minorEastAsia" w:eastAsiaTheme="minorEastAsia" w:cstheme="minorEastAsia"/>
          <w:color w:val="auto"/>
          <w:sz w:val="24"/>
          <w:szCs w:val="24"/>
          <w:highlight w:val="none"/>
          <w:lang w:val="en-US" w:eastAsia="zh-CN"/>
        </w:rPr>
        <w:t>磋商</w:t>
      </w:r>
      <w:r>
        <w:rPr>
          <w:rFonts w:hint="eastAsia" w:asciiTheme="minorEastAsia" w:hAnsiTheme="minorEastAsia" w:eastAsiaTheme="minorEastAsia" w:cstheme="minorEastAsia"/>
          <w:color w:val="auto"/>
          <w:sz w:val="24"/>
          <w:szCs w:val="24"/>
          <w:highlight w:val="none"/>
          <w:lang w:val="zh-CN"/>
        </w:rPr>
        <w:t>时提供。</w:t>
      </w:r>
    </w:p>
    <w:p w14:paraId="22C3DEA2">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2.本授权书有效期自磋商响应文件递交截止之日起计算不得少于90日历天。</w:t>
      </w:r>
    </w:p>
    <w:p w14:paraId="03B65CFF">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3.授权书内容填写要明确，文字要工整清楚，涂改无效。</w:t>
      </w:r>
    </w:p>
    <w:p w14:paraId="493B2F4A">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right="0" w:rightChars="0"/>
        <w:textAlignment w:val="auto"/>
        <w:rPr>
          <w:rFonts w:hint="default" w:asciiTheme="minorEastAsia" w:hAnsiTheme="minorEastAsia" w:eastAsiaTheme="minorEastAsia" w:cstheme="minorEastAsia"/>
          <w:i w:val="0"/>
          <w:iCs w:val="0"/>
          <w:caps w:val="0"/>
          <w:color w:val="auto"/>
          <w:spacing w:val="0"/>
          <w:shd w:val="clear" w:fill="FFFFFF"/>
          <w:lang w:val="en-US" w:eastAsia="zh-CN"/>
        </w:rPr>
      </w:pPr>
    </w:p>
    <w:p w14:paraId="5968C408">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right="0"/>
        <w:textAlignment w:val="auto"/>
        <w:outlineLvl w:val="9"/>
        <w:rPr>
          <w:rFonts w:hint="eastAsia" w:asciiTheme="minorEastAsia" w:hAnsiTheme="minorEastAsia" w:eastAsiaTheme="minorEastAsia" w:cstheme="minorEastAsia"/>
          <w:i w:val="0"/>
          <w:iCs w:val="0"/>
          <w:caps w:val="0"/>
          <w:color w:val="auto"/>
          <w:spacing w:val="0"/>
          <w:shd w:val="clear" w:fill="FFFFFF"/>
          <w:lang w:val="en-US" w:eastAsia="zh-CN"/>
        </w:rPr>
      </w:pPr>
      <w:bookmarkStart w:id="0" w:name="_GoBack"/>
      <w:bookmarkEnd w:id="0"/>
      <w:r>
        <w:rPr>
          <w:rFonts w:hint="eastAsia" w:asciiTheme="minorEastAsia" w:hAnsiTheme="minorEastAsia" w:eastAsiaTheme="minorEastAsia" w:cstheme="minorEastAsia"/>
          <w:i w:val="0"/>
          <w:iCs w:val="0"/>
          <w:caps w:val="0"/>
          <w:color w:val="auto"/>
          <w:spacing w:val="0"/>
          <w:shd w:val="clear" w:fill="FFFFFF"/>
          <w:lang w:val="en-US" w:eastAsia="zh-CN"/>
        </w:rPr>
        <w:t xml:space="preserve">                         </w:t>
      </w:r>
    </w:p>
    <w:p w14:paraId="1B377329">
      <w:pPr>
        <w:keepLines w:val="0"/>
        <w:pageBreakBefore w:val="0"/>
        <w:numPr>
          <w:ilvl w:val="0"/>
          <w:numId w:val="0"/>
        </w:numPr>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sz w:val="24"/>
          <w:szCs w:val="24"/>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22A2090-EC22-46B1-9811-9616498321E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8414B7"/>
    <w:multiLevelType w:val="singleLevel"/>
    <w:tmpl w:val="8D8414B7"/>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5ZDUzMjc5YWQ2YzY1Y2VlYzUyMjM5YThiZmM4OTUifQ=="/>
    <w:docVar w:name="KSO_WPS_MARK_KEY" w:val="33f172f7-503a-4d8d-9298-1e66f96a5b01"/>
  </w:docVars>
  <w:rsids>
    <w:rsidRoot w:val="00000000"/>
    <w:rsid w:val="00FB62F5"/>
    <w:rsid w:val="01112040"/>
    <w:rsid w:val="020B6A0C"/>
    <w:rsid w:val="02510197"/>
    <w:rsid w:val="026C4FD1"/>
    <w:rsid w:val="0273635F"/>
    <w:rsid w:val="02BA21E0"/>
    <w:rsid w:val="039E68AE"/>
    <w:rsid w:val="03A151EA"/>
    <w:rsid w:val="03A75D8D"/>
    <w:rsid w:val="04955E1D"/>
    <w:rsid w:val="07911761"/>
    <w:rsid w:val="08B33959"/>
    <w:rsid w:val="08FD1DEA"/>
    <w:rsid w:val="096133B5"/>
    <w:rsid w:val="09D41DD9"/>
    <w:rsid w:val="0A1E3055"/>
    <w:rsid w:val="0AC41E4E"/>
    <w:rsid w:val="0F2C6214"/>
    <w:rsid w:val="0F9C0F1B"/>
    <w:rsid w:val="10390BE8"/>
    <w:rsid w:val="10A256AE"/>
    <w:rsid w:val="10C34956"/>
    <w:rsid w:val="11335637"/>
    <w:rsid w:val="12267AD6"/>
    <w:rsid w:val="12581F54"/>
    <w:rsid w:val="12A01745"/>
    <w:rsid w:val="14014967"/>
    <w:rsid w:val="14517926"/>
    <w:rsid w:val="156F0C08"/>
    <w:rsid w:val="16691AFB"/>
    <w:rsid w:val="17AD7BF2"/>
    <w:rsid w:val="18CD45C3"/>
    <w:rsid w:val="19CC6629"/>
    <w:rsid w:val="1A4A39F2"/>
    <w:rsid w:val="1AA94BBC"/>
    <w:rsid w:val="1B917B2A"/>
    <w:rsid w:val="1C133119"/>
    <w:rsid w:val="1EC528F9"/>
    <w:rsid w:val="1F345333"/>
    <w:rsid w:val="1F9A2D26"/>
    <w:rsid w:val="20DB1848"/>
    <w:rsid w:val="21507B40"/>
    <w:rsid w:val="21EC100F"/>
    <w:rsid w:val="22851A6B"/>
    <w:rsid w:val="22D622C7"/>
    <w:rsid w:val="23362D65"/>
    <w:rsid w:val="243E55AE"/>
    <w:rsid w:val="24DE36B4"/>
    <w:rsid w:val="25BF34E6"/>
    <w:rsid w:val="26EB3E67"/>
    <w:rsid w:val="27C2106B"/>
    <w:rsid w:val="28C32885"/>
    <w:rsid w:val="29534671"/>
    <w:rsid w:val="29DB7E59"/>
    <w:rsid w:val="2A247DBB"/>
    <w:rsid w:val="2A5C57A7"/>
    <w:rsid w:val="2B0379D1"/>
    <w:rsid w:val="2B156C4B"/>
    <w:rsid w:val="2BA42B91"/>
    <w:rsid w:val="2C0C6D59"/>
    <w:rsid w:val="2C7212B2"/>
    <w:rsid w:val="2C8768C3"/>
    <w:rsid w:val="2D7C6927"/>
    <w:rsid w:val="2D8F379E"/>
    <w:rsid w:val="2E0979F4"/>
    <w:rsid w:val="2EF266DA"/>
    <w:rsid w:val="2FF71DDB"/>
    <w:rsid w:val="3392223A"/>
    <w:rsid w:val="346516FC"/>
    <w:rsid w:val="36323860"/>
    <w:rsid w:val="374101FF"/>
    <w:rsid w:val="37CB5DA3"/>
    <w:rsid w:val="38A8605B"/>
    <w:rsid w:val="39225E0E"/>
    <w:rsid w:val="3BCC2061"/>
    <w:rsid w:val="3D532A3A"/>
    <w:rsid w:val="3FA139B0"/>
    <w:rsid w:val="3FC574F3"/>
    <w:rsid w:val="3FEB51AC"/>
    <w:rsid w:val="40714F85"/>
    <w:rsid w:val="40C17CBA"/>
    <w:rsid w:val="40C94DC1"/>
    <w:rsid w:val="40F37AD9"/>
    <w:rsid w:val="41A61049"/>
    <w:rsid w:val="425F3C2F"/>
    <w:rsid w:val="44824C62"/>
    <w:rsid w:val="45FD1795"/>
    <w:rsid w:val="472B0583"/>
    <w:rsid w:val="4743767B"/>
    <w:rsid w:val="4791488A"/>
    <w:rsid w:val="48537D92"/>
    <w:rsid w:val="48822425"/>
    <w:rsid w:val="493F20C4"/>
    <w:rsid w:val="4ABE0DBF"/>
    <w:rsid w:val="4D8850D8"/>
    <w:rsid w:val="4DCE1C69"/>
    <w:rsid w:val="4EEF633A"/>
    <w:rsid w:val="4F052CEF"/>
    <w:rsid w:val="4F9C4678"/>
    <w:rsid w:val="4FE07455"/>
    <w:rsid w:val="502D711A"/>
    <w:rsid w:val="528374C6"/>
    <w:rsid w:val="52F061DD"/>
    <w:rsid w:val="54637DFF"/>
    <w:rsid w:val="54BC281B"/>
    <w:rsid w:val="54DB1ED7"/>
    <w:rsid w:val="558461BE"/>
    <w:rsid w:val="565E627F"/>
    <w:rsid w:val="578A6C00"/>
    <w:rsid w:val="58823D7B"/>
    <w:rsid w:val="5A7F67C4"/>
    <w:rsid w:val="5CEC4A4A"/>
    <w:rsid w:val="5D6D6DA8"/>
    <w:rsid w:val="5DF11787"/>
    <w:rsid w:val="5F1A2F60"/>
    <w:rsid w:val="602D0A71"/>
    <w:rsid w:val="602F2A3B"/>
    <w:rsid w:val="61576762"/>
    <w:rsid w:val="61691F7C"/>
    <w:rsid w:val="61FC67FC"/>
    <w:rsid w:val="633B34A5"/>
    <w:rsid w:val="644D16E1"/>
    <w:rsid w:val="656B62C3"/>
    <w:rsid w:val="65A93335"/>
    <w:rsid w:val="66F61BBC"/>
    <w:rsid w:val="6744501E"/>
    <w:rsid w:val="67D5211A"/>
    <w:rsid w:val="6A265B7B"/>
    <w:rsid w:val="6A3550F2"/>
    <w:rsid w:val="6C586BB4"/>
    <w:rsid w:val="6D982144"/>
    <w:rsid w:val="6E623FDB"/>
    <w:rsid w:val="6E804461"/>
    <w:rsid w:val="6EFE5B5F"/>
    <w:rsid w:val="6F184487"/>
    <w:rsid w:val="6FA348AB"/>
    <w:rsid w:val="70432DA3"/>
    <w:rsid w:val="7113780F"/>
    <w:rsid w:val="712D6B22"/>
    <w:rsid w:val="71555F59"/>
    <w:rsid w:val="740578E3"/>
    <w:rsid w:val="74826AAD"/>
    <w:rsid w:val="7541694A"/>
    <w:rsid w:val="75CC0C79"/>
    <w:rsid w:val="75FF0362"/>
    <w:rsid w:val="77E3618D"/>
    <w:rsid w:val="79314152"/>
    <w:rsid w:val="7AAA11E4"/>
    <w:rsid w:val="7B2B78DD"/>
    <w:rsid w:val="7B3F70C4"/>
    <w:rsid w:val="7B5F3D7C"/>
    <w:rsid w:val="7B7A6E08"/>
    <w:rsid w:val="7BCB7664"/>
    <w:rsid w:val="7D034BDB"/>
    <w:rsid w:val="7D625DA6"/>
    <w:rsid w:val="7DFF1847"/>
    <w:rsid w:val="7E457B44"/>
    <w:rsid w:val="7F054C3B"/>
    <w:rsid w:val="7FBB23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autoRedefine/>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4"/>
    <w:basedOn w:val="1"/>
    <w:next w:val="1"/>
    <w:autoRedefine/>
    <w:qFormat/>
    <w:uiPriority w:val="0"/>
    <w:pPr>
      <w:keepNext/>
      <w:outlineLvl w:val="3"/>
    </w:pPr>
    <w:rPr>
      <w:color w:val="FF0000"/>
      <w:sz w:val="28"/>
      <w:u w:val="single"/>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link w:val="11"/>
    <w:autoRedefine/>
    <w:unhideWhenUsed/>
    <w:qFormat/>
    <w:uiPriority w:val="99"/>
    <w:pPr>
      <w:spacing w:after="120"/>
    </w:pPr>
  </w:style>
  <w:style w:type="paragraph" w:styleId="5">
    <w:name w:val="Normal Indent"/>
    <w:basedOn w:val="1"/>
    <w:next w:val="1"/>
    <w:link w:val="13"/>
    <w:autoRedefine/>
    <w:qFormat/>
    <w:uiPriority w:val="0"/>
    <w:pPr>
      <w:ind w:firstLine="420"/>
    </w:pPr>
    <w:rPr>
      <w:szCs w:val="20"/>
    </w:rPr>
  </w:style>
  <w:style w:type="paragraph" w:styleId="6">
    <w:name w:val="Body Text Indent"/>
    <w:basedOn w:val="1"/>
    <w:next w:val="7"/>
    <w:link w:val="12"/>
    <w:autoRedefine/>
    <w:qFormat/>
    <w:uiPriority w:val="0"/>
    <w:pPr>
      <w:spacing w:after="120"/>
      <w:ind w:left="420" w:leftChars="200"/>
    </w:pPr>
    <w:rPr>
      <w:b/>
      <w:color w:val="000000"/>
      <w:kern w:val="0"/>
      <w:sz w:val="24"/>
      <w:szCs w:val="24"/>
    </w:rPr>
  </w:style>
  <w:style w:type="paragraph" w:styleId="7">
    <w:name w:val="envelope return"/>
    <w:basedOn w:val="1"/>
    <w:autoRedefine/>
    <w:qFormat/>
    <w:uiPriority w:val="0"/>
    <w:pPr>
      <w:snapToGrid w:val="0"/>
    </w:pPr>
    <w:rPr>
      <w:rFonts w:ascii="Arial" w:hAnsi="Arial"/>
    </w:rPr>
  </w:style>
  <w:style w:type="paragraph" w:styleId="8">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customStyle="1" w:styleId="11">
    <w:name w:val="正文文本 Char"/>
    <w:link w:val="2"/>
    <w:autoRedefine/>
    <w:qFormat/>
    <w:uiPriority w:val="0"/>
  </w:style>
  <w:style w:type="character" w:customStyle="1" w:styleId="12">
    <w:name w:val="正文文本缩进 Char"/>
    <w:link w:val="6"/>
    <w:autoRedefine/>
    <w:qFormat/>
    <w:uiPriority w:val="0"/>
    <w:rPr>
      <w:b/>
      <w:color w:val="000000"/>
      <w:kern w:val="0"/>
      <w:sz w:val="24"/>
      <w:szCs w:val="24"/>
    </w:rPr>
  </w:style>
  <w:style w:type="character" w:customStyle="1" w:styleId="13">
    <w:name w:val="正文缩进 Char"/>
    <w:link w:val="5"/>
    <w:autoRedefine/>
    <w:qFormat/>
    <w:uiPriority w:val="0"/>
    <w:rPr>
      <w:szCs w:val="20"/>
    </w:rPr>
  </w:style>
  <w:style w:type="paragraph" w:customStyle="1" w:styleId="14">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1191</Words>
  <Characters>1249</Characters>
  <Lines>0</Lines>
  <Paragraphs>0</Paragraphs>
  <TotalTime>11</TotalTime>
  <ScaleCrop>false</ScaleCrop>
  <LinksUpToDate>false</LinksUpToDate>
  <CharactersWithSpaces>1667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2023-10-24T04:12:00Z</dcterms:created>
  <dc:creator>Hailan</dc:creator>
  <cp:lastModifiedBy>0003</cp:lastModifiedBy>
  <dcterms:modified xsi:type="dcterms:W3CDTF">2025-10-11T08:12:01Z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06DBEF4BDEEF44159FB9A42EC8ACA8F0_12</vt:lpwstr>
  </property>
  <property fmtid="{D5CDD505-2E9C-101B-9397-08002B2CF9AE}" pid="4" name="KSOTemplateDocerSaveRecord">
    <vt:lpwstr>eyJoZGlkIjoiMjkzNGRhNjFiZDM0MWFkNmFjMTY0ZjZlN2VjYjdjMzEifQ==</vt:lpwstr>
  </property>
</Properties>
</file>