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1C9B6">
      <w:pPr>
        <w:jc w:val="center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主要管理措施</w:t>
      </w:r>
    </w:p>
    <w:p w14:paraId="47200704">
      <w:pPr>
        <w:jc w:val="center"/>
        <w:rPr>
          <w:rFonts w:hint="eastAsia"/>
          <w:b/>
          <w:bCs/>
          <w:sz w:val="22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编制针对本项目详细的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主要管理措施</w:t>
      </w:r>
    </w:p>
    <w:p w14:paraId="13555C70">
      <w:pPr>
        <w:spacing w:line="360" w:lineRule="auto"/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bookmarkStart w:id="0" w:name="_GoBack"/>
      <w:bookmarkEnd w:id="0"/>
    </w:p>
    <w:p w14:paraId="15184C5D">
      <w:pPr>
        <w:jc w:val="center"/>
        <w:rPr>
          <w:rFonts w:hint="default"/>
          <w:b/>
          <w:bCs/>
          <w:sz w:val="2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00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2025-10-29T14:20:45Z</dcterms:created>
  <dc:creator>Lenovo</dc:creator>
  <cp:lastModifiedBy>荏苒</cp:lastModifiedBy>
  <dcterms:modified xsi:type="dcterms:W3CDTF">2025-10-29T14:21:33Z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eyJoZGlkIjoiNWQyYTlkYjRhOTgwNmIyYTY2YmFkNjBhMmYyYjI5ZDAiLCJ1c2VySWQiOiIyMjMwNDA4NjYifQ==</vt:lpwstr>
  </property>
  <property fmtid="{D5CDD505-2E9C-101B-9397-08002B2CF9AE}" pid="4" name="ICV">
    <vt:lpwstr>426C8BEDCD2947E988095D39851435DC_12</vt:lpwstr>
  </property>
</Properties>
</file>