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34A9C1E">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1</w:t>
      </w:r>
      <w:r>
        <w:rPr>
          <w:rFonts w:hint="eastAsia" w:ascii="宋体" w:hAnsi="宋体" w:eastAsia="宋体" w:cs="宋体"/>
          <w:kern w:val="2"/>
          <w:sz w:val="24"/>
          <w:szCs w:val="32"/>
          <w:lang w:val="en-US" w:eastAsia="zh-CN" w:bidi="ar-SA"/>
        </w:rPr>
        <w:t>.</w:t>
      </w:r>
      <w:r>
        <w:rPr>
          <w:rFonts w:hint="eastAsia" w:ascii="宋体" w:hAnsi="宋体" w:eastAsia="宋体" w:cs="宋体"/>
          <w:sz w:val="24"/>
          <w:szCs w:val="32"/>
        </w:rPr>
        <w:t>营业执照：具有独立承担民事责任能力的法人、其他组织或自然人，并出具合法有效的营业执照或事业单位法人证书等国家规定的相关证明，自然人参与的提供其身份证明；</w:t>
      </w:r>
    </w:p>
    <w:p w14:paraId="5CBF3FD8">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2</w:t>
      </w:r>
      <w:r>
        <w:rPr>
          <w:rFonts w:hint="eastAsia" w:ascii="宋体" w:hAnsi="宋体" w:cs="宋体"/>
          <w:sz w:val="24"/>
          <w:szCs w:val="32"/>
          <w:lang w:val="en-US" w:eastAsia="zh-CN"/>
        </w:rPr>
        <w:t>.</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6020BD19">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rPr>
        <w:t>供应商资质及拟派项目负责人资格：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p>
    <w:p w14:paraId="1144DA55">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bookmarkStart w:id="0" w:name="_Toc19178"/>
      <w:bookmarkStart w:id="1" w:name="_Toc12014"/>
      <w:bookmarkStart w:id="2" w:name="_Toc7022"/>
      <w:bookmarkStart w:id="3" w:name="_Toc20042"/>
      <w:bookmarkStart w:id="4" w:name="_Toc17449"/>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8"/>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致：陕西亿胜元项目管理有限公司</w:t>
            </w:r>
            <w:bookmarkStart w:id="5" w:name="_GoBack"/>
            <w:bookmarkEnd w:id="5"/>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bookmarkEnd w:id="0"/>
    <w:bookmarkEnd w:id="1"/>
    <w:bookmarkEnd w:id="2"/>
    <w:bookmarkEnd w:id="3"/>
    <w:bookmarkEnd w:id="4"/>
    <w:p w14:paraId="52AFAE2A">
      <w:pPr>
        <w:rPr>
          <w:rFonts w:hint="eastAsia" w:ascii="宋体" w:hAnsi="宋体" w:eastAsia="宋体" w:cs="宋体"/>
          <w:b/>
          <w:bCs/>
          <w:i w:val="0"/>
          <w:caps w:val="0"/>
          <w:color w:val="000000"/>
          <w:spacing w:val="0"/>
          <w:w w:val="100"/>
          <w:sz w:val="32"/>
          <w:szCs w:val="3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br w:type="page"/>
      </w:r>
    </w:p>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cs="宋体"/>
          <w:b w:val="0"/>
          <w:i w:val="0"/>
          <w:caps w:val="0"/>
          <w:color w:val="000000"/>
          <w:spacing w:val="0"/>
          <w:w w:val="100"/>
          <w:sz w:val="21"/>
          <w:szCs w:val="21"/>
          <w:highlight w:val="none"/>
          <w:lang w:eastAsia="zh-CN"/>
        </w:rPr>
        <w:t>陕西亿胜元项目管理有限公司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8"/>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22723AE6"/>
    <w:rsid w:val="34F83EA3"/>
    <w:rsid w:val="420D0B04"/>
    <w:rsid w:val="4246431B"/>
    <w:rsid w:val="454F441B"/>
    <w:rsid w:val="69831701"/>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1265</Words>
  <Characters>1314</Characters>
  <Lines>0</Lines>
  <Paragraphs>0</Paragraphs>
  <TotalTime>0</TotalTime>
  <ScaleCrop>false</ScaleCrop>
  <LinksUpToDate>false</LinksUpToDate>
  <CharactersWithSpaces>1643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Administrator</cp:lastModifiedBy>
  <dcterms:modified xsi:type="dcterms:W3CDTF">2025-12-02T08:10:14Z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