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B7231">
      <w:pPr>
        <w:pStyle w:val="5"/>
        <w:widowControl/>
        <w:shd w:val="clear"/>
        <w:rPr>
          <w:rFonts w:hint="eastAsia" w:ascii="宋体" w:hAnsi="宋体" w:eastAsia="宋体" w:cs="宋体"/>
          <w:b/>
          <w:bCs w:val="0"/>
          <w:color w:val="auto"/>
          <w:kern w:val="0"/>
          <w:sz w:val="32"/>
          <w:szCs w:val="4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auto"/>
          <w:kern w:val="0"/>
          <w:sz w:val="32"/>
          <w:szCs w:val="40"/>
          <w:highlight w:val="none"/>
          <w:lang w:val="en-US" w:eastAsia="zh-CN" w:bidi="ar-SA"/>
        </w:rPr>
        <w:t>提供2023年1月1日至今类似项目业绩一览表</w:t>
      </w:r>
    </w:p>
    <w:p w14:paraId="721C35C0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合同包名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称：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szCs w:val="32"/>
          <w:u w:val="single"/>
          <w:lang w:val="en-US" w:eastAsia="zh-CN"/>
        </w:rPr>
        <w:t>电子病历评级升级改造等服务采购项目采购包1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</w:t>
      </w:r>
    </w:p>
    <w:p w14:paraId="68B5DC0B">
      <w:pPr>
        <w:pStyle w:val="2"/>
        <w:spacing w:line="360" w:lineRule="auto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项目编号：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szCs w:val="32"/>
          <w:u w:val="single"/>
          <w:lang w:val="en-US" w:eastAsia="zh-CN"/>
        </w:rPr>
        <w:t>HZ-J2025065C</w:t>
      </w:r>
      <w:r>
        <w:rPr>
          <w:rFonts w:hint="eastAsia"/>
          <w:sz w:val="28"/>
          <w:szCs w:val="36"/>
          <w:lang w:val="en-US" w:eastAsia="zh-CN"/>
        </w:rPr>
        <w:t xml:space="preserve"> </w:t>
      </w:r>
    </w:p>
    <w:tbl>
      <w:tblPr>
        <w:tblStyle w:val="6"/>
        <w:tblW w:w="929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9"/>
        <w:gridCol w:w="1097"/>
        <w:gridCol w:w="2179"/>
        <w:gridCol w:w="1645"/>
        <w:gridCol w:w="1296"/>
        <w:gridCol w:w="1451"/>
        <w:gridCol w:w="1078"/>
      </w:tblGrid>
      <w:tr w14:paraId="587AA9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7" w:hRule="atLeast"/>
          <w:jc w:val="center"/>
        </w:trPr>
        <w:tc>
          <w:tcPr>
            <w:tcW w:w="549" w:type="dxa"/>
            <w:vAlign w:val="center"/>
          </w:tcPr>
          <w:p w14:paraId="7163A8A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序号</w:t>
            </w:r>
          </w:p>
        </w:tc>
        <w:tc>
          <w:tcPr>
            <w:tcW w:w="1097" w:type="dxa"/>
            <w:vAlign w:val="center"/>
          </w:tcPr>
          <w:p w14:paraId="1C7D290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项目名称</w:t>
            </w:r>
          </w:p>
        </w:tc>
        <w:tc>
          <w:tcPr>
            <w:tcW w:w="2179" w:type="dxa"/>
            <w:vAlign w:val="center"/>
          </w:tcPr>
          <w:p w14:paraId="6CF513A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项目内容</w:t>
            </w: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C3F89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合同金额</w:t>
            </w:r>
          </w:p>
        </w:tc>
        <w:tc>
          <w:tcPr>
            <w:tcW w:w="12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B763E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客户</w:t>
            </w:r>
          </w:p>
        </w:tc>
        <w:tc>
          <w:tcPr>
            <w:tcW w:w="14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CA54E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实施日期</w:t>
            </w:r>
          </w:p>
        </w:tc>
        <w:tc>
          <w:tcPr>
            <w:tcW w:w="1078" w:type="dxa"/>
            <w:vAlign w:val="center"/>
          </w:tcPr>
          <w:p w14:paraId="3118A7C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备注</w:t>
            </w:r>
          </w:p>
        </w:tc>
      </w:tr>
      <w:tr w14:paraId="698CC61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7" w:hRule="atLeast"/>
          <w:jc w:val="center"/>
        </w:trPr>
        <w:tc>
          <w:tcPr>
            <w:tcW w:w="549" w:type="dxa"/>
            <w:vAlign w:val="center"/>
          </w:tcPr>
          <w:p w14:paraId="3B6B084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1</w:t>
            </w:r>
          </w:p>
        </w:tc>
        <w:tc>
          <w:tcPr>
            <w:tcW w:w="1097" w:type="dxa"/>
            <w:vAlign w:val="center"/>
          </w:tcPr>
          <w:p w14:paraId="5A712F4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179" w:type="dxa"/>
            <w:vAlign w:val="center"/>
          </w:tcPr>
          <w:p w14:paraId="57C3A45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CD93D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107AA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1270B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078" w:type="dxa"/>
          </w:tcPr>
          <w:p w14:paraId="0DC8178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671327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7" w:hRule="atLeast"/>
          <w:jc w:val="center"/>
        </w:trPr>
        <w:tc>
          <w:tcPr>
            <w:tcW w:w="549" w:type="dxa"/>
            <w:vAlign w:val="center"/>
          </w:tcPr>
          <w:p w14:paraId="28C8E4C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2</w:t>
            </w:r>
          </w:p>
        </w:tc>
        <w:tc>
          <w:tcPr>
            <w:tcW w:w="1097" w:type="dxa"/>
            <w:vAlign w:val="center"/>
          </w:tcPr>
          <w:p w14:paraId="5F5AB10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179" w:type="dxa"/>
            <w:vAlign w:val="center"/>
          </w:tcPr>
          <w:p w14:paraId="2A2DD5C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402EE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792E5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2D1C9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078" w:type="dxa"/>
          </w:tcPr>
          <w:p w14:paraId="3CFFA8B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A77DD5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7" w:hRule="atLeast"/>
          <w:jc w:val="center"/>
        </w:trPr>
        <w:tc>
          <w:tcPr>
            <w:tcW w:w="549" w:type="dxa"/>
            <w:vAlign w:val="center"/>
          </w:tcPr>
          <w:p w14:paraId="55F8227F">
            <w:pPr>
              <w:shd w:val="clear"/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...</w:t>
            </w:r>
          </w:p>
        </w:tc>
        <w:tc>
          <w:tcPr>
            <w:tcW w:w="1097" w:type="dxa"/>
            <w:vAlign w:val="center"/>
          </w:tcPr>
          <w:p w14:paraId="09FC726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179" w:type="dxa"/>
            <w:vAlign w:val="center"/>
          </w:tcPr>
          <w:p w14:paraId="3CA85DF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04129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EE694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712A6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078" w:type="dxa"/>
            <w:vAlign w:val="center"/>
          </w:tcPr>
          <w:p w14:paraId="3AD19CB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</w:tbl>
    <w:p w14:paraId="25264688">
      <w:pPr>
        <w:shd w:val="clear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注：表后按填报的业绩顺序附中标（成交）通知书或合同协议书加盖公章，材料应清晰可辨认。</w:t>
      </w:r>
    </w:p>
    <w:p w14:paraId="27D4CF54">
      <w:pPr>
        <w:shd w:val="clear"/>
        <w:adjustRightInd w:val="0"/>
        <w:spacing w:line="400" w:lineRule="exact"/>
        <w:ind w:firstLine="3614" w:firstLineChars="1500"/>
        <w:rPr>
          <w:rFonts w:hint="eastAsia" w:ascii="楷体" w:hAnsi="楷体" w:eastAsia="楷体" w:cs="楷体"/>
          <w:b/>
          <w:color w:val="auto"/>
          <w:kern w:val="0"/>
          <w:sz w:val="24"/>
          <w:szCs w:val="24"/>
          <w:highlight w:val="none"/>
        </w:rPr>
      </w:pPr>
    </w:p>
    <w:p w14:paraId="44F7DA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224D5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（填写全称并加盖公章）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（签字或盖章）</w:t>
      </w:r>
    </w:p>
    <w:p w14:paraId="4000129D">
      <w:pPr>
        <w:spacing w:line="360" w:lineRule="auto"/>
        <w:ind w:firstLine="1920" w:firstLineChars="800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</w:p>
    <w:p w14:paraId="51BB4D2F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MmQ3ZDM3ZmE2ZTc5ZjEwNThhZDZiNmIxMDAwOWUifQ=="/>
  </w:docVars>
  <w:rsids>
    <w:rsidRoot w:val="00000000"/>
    <w:rsid w:val="28DD7B22"/>
    <w:rsid w:val="2F7C743C"/>
    <w:rsid w:val="3B9E2E03"/>
    <w:rsid w:val="424E1FAD"/>
    <w:rsid w:val="53152DCC"/>
    <w:rsid w:val="5DC32E6C"/>
    <w:rsid w:val="63FC0E86"/>
    <w:rsid w:val="6AAA082E"/>
    <w:rsid w:val="728557C3"/>
    <w:rsid w:val="7B3B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175</Characters>
  <Lines>0</Lines>
  <Paragraphs>0</Paragraphs>
  <TotalTime>1</TotalTime>
  <ScaleCrop>false</ScaleCrop>
  <LinksUpToDate>false</LinksUpToDate>
  <CharactersWithSpaces>225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2025-04-28T07:42:00Z</dcterms:created>
  <dc:creator>admin</dc:creator>
  <cp:lastModifiedBy>0002</cp:lastModifiedBy>
  <dcterms:modified xsi:type="dcterms:W3CDTF">2025-12-09T12:11:20Z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eyJoZGlkIjoiYTc5NTVlZWY0ZTBmZGIxMDBkZGNlMzkwYzU5MTNlOGMiLCJ1c2VySWQiOiIxNzIyMTc2ODUyIn0=</vt:lpwstr>
  </property>
  <property fmtid="{D5CDD505-2E9C-101B-9397-08002B2CF9AE}" pid="4" name="ICV">
    <vt:lpwstr>C29AEA3A972E45EE979A4CF2503472EC_12</vt:lpwstr>
  </property>
</Properties>
</file>