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版本号：SXWB-ZFCG-NZ-[2025]02320250627002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义务教育优质均衡创建部室仪器设备采购项目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SXWB-ZFCG-NZ-[2025]023</w:t>
      </w:r>
      <w:r>
        <w:br/>
      </w:r>
      <w:r>
        <w:br/>
      </w:r>
      <w:r>
        <w:br/>
      </w:r>
    </w:p>
    <w:p>
      <w:pPr>
        <w:pStyle w:val="null3"/>
        <w:jc w:val="center"/>
        <w:outlineLvl w:val="2"/>
      </w:pPr>
      <w:r>
        <w:rPr>
          <w:rFonts w:ascii="仿宋_GB2312" w:hAnsi="仿宋_GB2312" w:cs="仿宋_GB2312" w:eastAsia="仿宋_GB2312"/>
          <w:sz w:val="28"/>
          <w:b/>
        </w:rPr>
        <w:t>汉中市南郑区江南小学</w:t>
      </w:r>
    </w:p>
    <w:p>
      <w:pPr>
        <w:pStyle w:val="null3"/>
        <w:jc w:val="center"/>
        <w:outlineLvl w:val="2"/>
      </w:pPr>
      <w:r>
        <w:rPr>
          <w:rFonts w:ascii="仿宋_GB2312" w:hAnsi="仿宋_GB2312" w:cs="仿宋_GB2312" w:eastAsia="仿宋_GB2312"/>
          <w:sz w:val="28"/>
          <w:b/>
        </w:rPr>
        <w:t>陕西万标项目管理有限公司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陕西万标项目管理有限公司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汉中市南郑区江南小学</w:t>
      </w:r>
      <w:r>
        <w:rPr>
          <w:rFonts w:ascii="仿宋_GB2312" w:hAnsi="仿宋_GB2312" w:cs="仿宋_GB2312" w:eastAsia="仿宋_GB2312"/>
        </w:rPr>
        <w:t>委托，拟对</w:t>
      </w:r>
      <w:r>
        <w:rPr>
          <w:rFonts w:ascii="仿宋_GB2312" w:hAnsi="仿宋_GB2312" w:cs="仿宋_GB2312" w:eastAsia="仿宋_GB2312"/>
        </w:rPr>
        <w:t>义务教育优质均衡创建部室仪器设备采购项目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SXWB-ZFCG-NZ-[2025]023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义务教育优质均衡创建部室仪器设备采购项目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汉中市南郑区江南小学义务教育优质均衡创建部室仪器设备采购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采购包1（汉中市南郑区江南小学义务教育优质均衡创建部室仪器设备采购项目）：属于专门面向中小企业采购。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p>
      <w:pPr>
        <w:pStyle w:val="null3"/>
      </w:pPr>
      <w:r>
        <w:rPr>
          <w:rFonts w:ascii="仿宋_GB2312" w:hAnsi="仿宋_GB2312" w:cs="仿宋_GB2312" w:eastAsia="仿宋_GB2312"/>
        </w:rPr>
        <w:t>4、非联合体书面声明：本项目不接受联合体投标，单位负责人为同一人或者存在直接控股、管理关系的不同投标人，不得参加同一合同项下的政府采购活动。（提供书面声明材料）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汉中市南郑区江南小学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陕西省汉中市南郑区大河坎镇渔营社区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陈校长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18220667383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汉中市汉台区西环路中段鑫辉西部建材城二单元七楼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0916-8820039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采购包1：6,825,000.00元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开户名称：陕西万标项目管理有限公司</w:t>
            </w:r>
          </w:p>
          <w:p>
            <w:pPr>
              <w:pStyle w:val="null3"/>
            </w:pPr>
            <w:r>
              <w:rPr>
                <w:rFonts w:ascii="仿宋_GB2312" w:hAnsi="仿宋_GB2312" w:cs="仿宋_GB2312" w:eastAsia="仿宋_GB2312"/>
              </w:rPr>
              <w:t>开户银行：中国建设银行股份有限公司汉中北一环路支行</w:t>
            </w:r>
          </w:p>
          <w:p>
            <w:pPr>
              <w:pStyle w:val="null3"/>
            </w:pPr>
            <w:r>
              <w:rPr>
                <w:rFonts w:ascii="仿宋_GB2312" w:hAnsi="仿宋_GB2312" w:cs="仿宋_GB2312" w:eastAsia="仿宋_GB2312"/>
              </w:rPr>
              <w:t>银行账号：6105 0165 3800 0000 0437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标代理服务收费管理暂行办法的通知》(计价格【2002】1980号)和国家发改委办公厅国发的《关于招标代理服务收费有关问题的通知》(发改办价格【2003】857号)文件规定的收费标准,按中标价的0.8%收取。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汉中市南郑区江南小学</w:t>
      </w:r>
      <w:r>
        <w:rPr>
          <w:rFonts w:ascii="仿宋_GB2312" w:hAnsi="仿宋_GB2312" w:cs="仿宋_GB2312" w:eastAsia="仿宋_GB2312"/>
        </w:rPr>
        <w:t>和</w:t>
      </w:r>
      <w:r>
        <w:rPr>
          <w:rFonts w:ascii="仿宋_GB2312" w:hAnsi="仿宋_GB2312" w:cs="仿宋_GB2312" w:eastAsia="仿宋_GB2312"/>
        </w:rPr>
        <w:t>陕西万标项目管理有限公司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汉中市南郑区江南小学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汉中市南郑区江南小学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联系电话：0916-8820039</w:t>
      </w:r>
    </w:p>
    <w:p>
      <w:pPr>
        <w:pStyle w:val="null3"/>
      </w:pPr>
      <w:r>
        <w:rPr>
          <w:rFonts w:ascii="仿宋_GB2312" w:hAnsi="仿宋_GB2312" w:cs="仿宋_GB2312" w:eastAsia="仿宋_GB2312"/>
        </w:rPr>
        <w:t>地址：汉中市汉台区西环路中段鑫辉西部建材城二单元七楼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汉中市南郑区江南小学义务教育优质均衡创建部室仪器设备采购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6,825,000.00</w:t>
      </w:r>
    </w:p>
    <w:p>
      <w:pPr>
        <w:pStyle w:val="null3"/>
      </w:pPr>
      <w:r>
        <w:rPr>
          <w:rFonts w:ascii="仿宋_GB2312" w:hAnsi="仿宋_GB2312" w:cs="仿宋_GB2312" w:eastAsia="仿宋_GB2312"/>
        </w:rPr>
        <w:t>采购包最高限价（元）: 6,825,000.00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实验室仪器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6,825,000.00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标的名称：实验室仪器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02"/>
              <w:gridCol w:w="138"/>
              <w:gridCol w:w="42"/>
              <w:gridCol w:w="42"/>
              <w:gridCol w:w="42"/>
              <w:gridCol w:w="1956"/>
              <w:gridCol w:w="42"/>
              <w:gridCol w:w="42"/>
              <w:gridCol w:w="42"/>
              <w:gridCol w:w="102"/>
            </w:tblGrid>
            <w:tr>
              <w:tc>
                <w:tcPr>
                  <w:tcW w:type="dxa" w:w="2550"/>
                  <w:gridSpan w:val="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物理电学实验室（</w:t>
                  </w:r>
                  <w:r>
                    <w:rPr>
                      <w:rFonts w:ascii="仿宋_GB2312" w:hAnsi="仿宋_GB2312" w:cs="仿宋_GB2312" w:eastAsia="仿宋_GB2312"/>
                      <w:sz w:val="16"/>
                      <w:color w:val="000000"/>
                    </w:rPr>
                    <w:t>48座）</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序号</w:t>
                  </w:r>
                </w:p>
              </w:tc>
              <w:tc>
                <w:tcPr>
                  <w:tcW w:type="dxa" w:w="22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名称</w:t>
                  </w:r>
                </w:p>
              </w:tc>
              <w:tc>
                <w:tcPr>
                  <w:tcW w:type="dxa" w:w="204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技术参数</w:t>
                  </w:r>
                </w:p>
              </w:tc>
              <w:tc>
                <w:tcPr>
                  <w:tcW w:type="dxa" w:w="8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单位</w:t>
                  </w:r>
                </w:p>
              </w:tc>
              <w:tc>
                <w:tcPr>
                  <w:tcW w:type="dxa" w:w="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数量</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教学实验演示台</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1、教学演示台（讲台）：1、尺寸：≥2400（长）×700（宽）×850mm（高）。</w:t>
                  </w:r>
                  <w:r>
                    <w:br/>
                  </w:r>
                  <w:r>
                    <w:rPr>
                      <w:rFonts w:ascii="仿宋_GB2312" w:hAnsi="仿宋_GB2312" w:cs="仿宋_GB2312" w:eastAsia="仿宋_GB2312"/>
                      <w:sz w:val="16"/>
                      <w:color w:val="000000"/>
                    </w:rPr>
                    <w:t>2、结构：铝木结构，设有储物柜、抽屉、键盘托、教师电源位置等。</w:t>
                  </w:r>
                  <w:r>
                    <w:br/>
                  </w:r>
                  <w:r>
                    <w:rPr>
                      <w:rFonts w:ascii="仿宋_GB2312" w:hAnsi="仿宋_GB2312" w:cs="仿宋_GB2312" w:eastAsia="仿宋_GB2312"/>
                      <w:sz w:val="16"/>
                      <w:color w:val="000000"/>
                    </w:rPr>
                    <w:t>3、台面：采用12.7mm实芯理化板，圆周加厚处理，总厚度25.4mm,四角圆角,四边磨边。由专业生产厂家用CNC机械加工而成。为了确保使用者的健康安全，产品各项性能满足或高于如下要求：</w:t>
                  </w:r>
                  <w:r>
                    <w:br/>
                  </w:r>
                  <w:r>
                    <w:rPr>
                      <w:rFonts w:ascii="仿宋_GB2312" w:hAnsi="仿宋_GB2312" w:cs="仿宋_GB2312" w:eastAsia="仿宋_GB2312"/>
                      <w:sz w:val="16"/>
                      <w:color w:val="000000"/>
                    </w:rPr>
                    <w:t>▲3.1、台面板材正反两面参照GB/T 17657-2022标准进行不少于140项化学试剂及有机溶液检测，硫酸（98%）、77%硫酸、40%氢氟酸、硝酸（65%）、四氯化碳、氢氧化钠（40%）、乙基苯、饱和氯化锌等检验结果均为无明显变化，分级结果为“5级”。</w:t>
                  </w:r>
                  <w:r>
                    <w:br/>
                  </w:r>
                  <w:r>
                    <w:rPr>
                      <w:rFonts w:ascii="仿宋_GB2312" w:hAnsi="仿宋_GB2312" w:cs="仿宋_GB2312" w:eastAsia="仿宋_GB2312"/>
                      <w:sz w:val="16"/>
                      <w:color w:val="000000"/>
                    </w:rPr>
                    <w:t>▲3.2、甲醛释放量按照GB/T39600-2021标准检测，检验结果为≤0.006mg/m³；重金属检测参照 GB 18584-2001《室内装饰装修材料木家具中有害物质限量》标准，满足4种重金属含量mg/kg（可溶性铅≤1.3；镉：未检出；铬≤0.3；汞：未检出）燃烧性能项目检测符合GB 8624-2012标准，达到B1（C-s1,d0,t1）级，烟气毒性等级为ZA3级；检测依据GB/T 2408-2021标准水平燃烧符合HB级、垂直燃符合V-0级。</w:t>
                  </w:r>
                  <w:r>
                    <w:br/>
                  </w:r>
                  <w:r>
                    <w:rPr>
                      <w:rFonts w:ascii="仿宋_GB2312" w:hAnsi="仿宋_GB2312" w:cs="仿宋_GB2312" w:eastAsia="仿宋_GB2312"/>
                      <w:sz w:val="16"/>
                      <w:color w:val="000000"/>
                    </w:rPr>
                    <w:t>▲3.3、按照 GB/T 17657-2022等标准进行不少于27项检测，结果为：密度≥1.44g/㎝³；24h吸水率≤0.2%；静曲强度大于138MPa；弹性模量≥9890MPa；顺纹抗压强度大于176MPa；耐沸水性能：质量增加百分率≤0.01%、厚度增加百分率≤0.06%，表面质量等级：5级：无变化，边缘质量等级：5级：无明显变化；漆膜硬度：≥9H；耐臭氧（72h）；外观无明显变化；表面耐磨性能：≥1550r，未出现磨损；尺寸稳定性检测结果：纵向≤0.04%、横向≤0.05%；漆膜附着力：六级：切割边缘完全平滑，网格内无脱落；负荷变形温度：＞200℃；</w:t>
                  </w:r>
                  <w:r>
                    <w:br/>
                  </w:r>
                  <w:r>
                    <w:rPr>
                      <w:rFonts w:ascii="仿宋_GB2312" w:hAnsi="仿宋_GB2312" w:cs="仿宋_GB2312" w:eastAsia="仿宋_GB2312"/>
                      <w:sz w:val="16"/>
                      <w:color w:val="000000"/>
                    </w:rPr>
                    <w:t>▲3.4、抗霉性：长枝木霉、出芽短梗霉等7种霉抗霉性能为0级，抗菌性：大肠埃希氏菌、金黄色葡萄球菌、海氏肠球菌等不少于17种的菌种检测结果抗菌率≥99.99%。</w:t>
                  </w:r>
                  <w:r>
                    <w:br/>
                  </w:r>
                  <w:r>
                    <w:rPr>
                      <w:rFonts w:ascii="仿宋_GB2312" w:hAnsi="仿宋_GB2312" w:cs="仿宋_GB2312" w:eastAsia="仿宋_GB2312"/>
                      <w:sz w:val="16"/>
                      <w:color w:val="000000"/>
                    </w:rPr>
                    <w:t>▲3.5、符合《建筑材料放射性核素限量》GB6566-2010检测标准，放射性内、外照射检测值≤0.1。</w:t>
                  </w:r>
                  <w:r>
                    <w:br/>
                  </w:r>
                  <w:r>
                    <w:rPr>
                      <w:rFonts w:ascii="仿宋_GB2312" w:hAnsi="仿宋_GB2312" w:cs="仿宋_GB2312" w:eastAsia="仿宋_GB2312"/>
                      <w:sz w:val="16"/>
                      <w:color w:val="000000"/>
                    </w:rPr>
                    <w:t>▲3.6、台面参照GB/T16422.2-2022标准进行1450小时以上氙灯老化试验，检测结果为样品无变色、发黏、裂纹等异常。</w:t>
                  </w:r>
                  <w:r>
                    <w:br/>
                  </w:r>
                  <w:r>
                    <w:rPr>
                      <w:rFonts w:ascii="仿宋_GB2312" w:hAnsi="仿宋_GB2312" w:cs="仿宋_GB2312" w:eastAsia="仿宋_GB2312"/>
                      <w:sz w:val="16"/>
                      <w:color w:val="000000"/>
                    </w:rPr>
                    <w:t xml:space="preserve">▲针对以上台面技术性能，提供第三方权威检测机构出具的有CMA或CNAS标志检测报告复印件或扫描件佐证参数，并加盖制造商鲜章。 </w:t>
                  </w:r>
                  <w:r>
                    <w:br/>
                  </w:r>
                  <w:r>
                    <w:rPr>
                      <w:rFonts w:ascii="仿宋_GB2312" w:hAnsi="仿宋_GB2312" w:cs="仿宋_GB2312" w:eastAsia="仿宋_GB2312"/>
                      <w:sz w:val="16"/>
                      <w:color w:val="000000"/>
                    </w:rPr>
                    <w:t>4、框架：立柱和横梁为铝合金方管，通过ABS专用连接件组装而成。</w:t>
                  </w:r>
                  <w:r>
                    <w:br/>
                  </w:r>
                  <w:r>
                    <w:rPr>
                      <w:rFonts w:ascii="仿宋_GB2312" w:hAnsi="仿宋_GB2312" w:cs="仿宋_GB2312" w:eastAsia="仿宋_GB2312"/>
                      <w:sz w:val="16"/>
                      <w:color w:val="000000"/>
                    </w:rPr>
                    <w:t>4.1、立柱横截面的尺寸≥52mm×52mm，横梁横截面的尺寸≥35mm×35mm，棱角为椭圆形，铝型材壁厚≥1.2mm。</w:t>
                  </w:r>
                  <w:r>
                    <w:br/>
                  </w:r>
                  <w:r>
                    <w:rPr>
                      <w:rFonts w:ascii="仿宋_GB2312" w:hAnsi="仿宋_GB2312" w:cs="仿宋_GB2312" w:eastAsia="仿宋_GB2312"/>
                      <w:sz w:val="16"/>
                      <w:color w:val="000000"/>
                    </w:rPr>
                    <w:t>4.2、连接件：采用自锁式ABS工程塑料一次成型，连接件接入铝合金部分深度≥38mm，连接件与铝合金立柱紧紧扣牢，可防止直插式连接件在组装中忘记打螺丝或不打螺丝而使台体结构松动现象。</w:t>
                  </w:r>
                  <w:r>
                    <w:br/>
                  </w:r>
                  <w:r>
                    <w:rPr>
                      <w:rFonts w:ascii="仿宋_GB2312" w:hAnsi="仿宋_GB2312" w:cs="仿宋_GB2312" w:eastAsia="仿宋_GB2312"/>
                      <w:sz w:val="16"/>
                      <w:color w:val="000000"/>
                    </w:rPr>
                    <w:t>4.3、铝型材凹槽的宽度、深度应与所采用的柜体板材相匹配，接缝严密，无晃动现象，铝型材表面需经静电喷涂、高温固化成光滑表面。</w:t>
                  </w:r>
                  <w:r>
                    <w:br/>
                  </w:r>
                  <w:r>
                    <w:rPr>
                      <w:rFonts w:ascii="仿宋_GB2312" w:hAnsi="仿宋_GB2312" w:cs="仿宋_GB2312" w:eastAsia="仿宋_GB2312"/>
                      <w:sz w:val="16"/>
                      <w:color w:val="000000"/>
                    </w:rPr>
                    <w:t>5、桌体：采用≥16mm厚E1级优质环保三聚氰胺双饰面板制作，外露端面采用高质量2mmPVC封边条配合进口胶王热熔封边防水处理，专用连接件连接组合紧固，利用机械封边机配以热熔胶高温封边，粘贴牢固，不透水、不变形，四角包边：曲面弧形造型，可以有效避免碰撞对人体产生的伤害，每个箱体配四个优质的实验室仪器专用地脚，具有防腐防锈减震等特点。</w:t>
                  </w:r>
                  <w:r>
                    <w:br/>
                  </w:r>
                  <w:r>
                    <w:rPr>
                      <w:rFonts w:ascii="仿宋_GB2312" w:hAnsi="仿宋_GB2312" w:cs="仿宋_GB2312" w:eastAsia="仿宋_GB2312"/>
                      <w:sz w:val="16"/>
                      <w:color w:val="000000"/>
                    </w:rPr>
                    <w:t>6、滑轨：三节重型滚珠滑轨，承重性强，滑动性能良好，无噪音，开合十万次不变形。</w:t>
                  </w:r>
                  <w:r>
                    <w:br/>
                  </w:r>
                  <w:r>
                    <w:rPr>
                      <w:rFonts w:ascii="仿宋_GB2312" w:hAnsi="仿宋_GB2312" w:cs="仿宋_GB2312" w:eastAsia="仿宋_GB2312"/>
                      <w:sz w:val="16"/>
                      <w:color w:val="000000"/>
                    </w:rPr>
                    <w:t>7、铰链：采用自动型110°大伸展角度，锌合金铰链，开合五万次不变形。</w:t>
                  </w:r>
                  <w:r>
                    <w:br/>
                  </w:r>
                  <w:r>
                    <w:rPr>
                      <w:rFonts w:ascii="仿宋_GB2312" w:hAnsi="仿宋_GB2312" w:cs="仿宋_GB2312" w:eastAsia="仿宋_GB2312"/>
                      <w:sz w:val="16"/>
                      <w:color w:val="000000"/>
                    </w:rPr>
                    <w:t>8、拉手：采用桥型金属拉手，拉手与注塑包边一次性成型注塑。 讲台配有键盘和中控抽屉，侧边配视频展示台抽屉，造型独特美观。</w:t>
                  </w:r>
                  <w:r>
                    <w:br/>
                  </w:r>
                  <w:r>
                    <w:rPr>
                      <w:rFonts w:ascii="仿宋_GB2312" w:hAnsi="仿宋_GB2312" w:cs="仿宋_GB2312" w:eastAsia="仿宋_GB2312"/>
                      <w:sz w:val="16"/>
                      <w:color w:val="000000"/>
                    </w:rPr>
                    <w:t>9、脚垫：规格≥φ42mm*H65mm，采用ABS工程塑料，模具注塑成型，可调节高低，防水及防潮，有效延长设备寿命。</w:t>
                  </w:r>
                  <w:r>
                    <w:br/>
                  </w:r>
                  <w:r>
                    <w:rPr>
                      <w:rFonts w:ascii="仿宋_GB2312" w:hAnsi="仿宋_GB2312" w:cs="仿宋_GB2312" w:eastAsia="仿宋_GB2312"/>
                      <w:sz w:val="16"/>
                      <w:color w:val="000000"/>
                    </w:rPr>
                    <w:t>▲教师演示台须提供第三方权威检测机构出具的有CMA或CNAS标志检测报告复印件或扫描件并加盖公章，检测依据GB/T 24820-2024《实验室家具通用技术条件》、QB/T 4371-2012《家具抗菌性能的评价》、JC/T2039-2010《抗菌防霉木质装饰板》。</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五角椅（教师椅）：</w:t>
                  </w:r>
                  <w:r>
                    <w:rPr>
                      <w:rFonts w:ascii="仿宋_GB2312" w:hAnsi="仿宋_GB2312" w:cs="仿宋_GB2312" w:eastAsia="仿宋_GB2312"/>
                      <w:sz w:val="16"/>
                      <w:color w:val="000000"/>
                    </w:rPr>
                    <w:t xml:space="preserve">1、规格：≥328*400*450MM，凳面：采用高强度PP改性材料注塑成双色椭圆凳面，壁厚5mm，表面皮纹面处理，直径≥328MM，凳面表层有颗粒凸起（乳白色），前端呈半圆弧形，圆润下滑，曲面优美。后端月牙形靠背突起，完美贴合臀部，符合人体工程学。                                                             </w:t>
                  </w:r>
                  <w:r>
                    <w:br/>
                  </w:r>
                  <w:r>
                    <w:rPr>
                      <w:rFonts w:ascii="仿宋_GB2312" w:hAnsi="仿宋_GB2312" w:cs="仿宋_GB2312" w:eastAsia="仿宋_GB2312"/>
                      <w:sz w:val="16"/>
                      <w:color w:val="000000"/>
                    </w:rPr>
                    <w:t>2、立柱: 立柱采用直径≥60MM，壁厚≥1.2MM的冷轧钢管，采用全周满焊焊接，用四颗直径10mm的六角螺丝连接凳面，结构牢固，长期使用也不会出现摇晃松散现象；上部有螺杆，凳面由螺杆带动升降。</w:t>
                  </w:r>
                  <w:r>
                    <w:br/>
                  </w:r>
                  <w:r>
                    <w:rPr>
                      <w:rFonts w:ascii="仿宋_GB2312" w:hAnsi="仿宋_GB2312" w:cs="仿宋_GB2312" w:eastAsia="仿宋_GB2312"/>
                      <w:sz w:val="16"/>
                      <w:color w:val="000000"/>
                    </w:rPr>
                    <w:t>3、凳脚: 采用铝合金压铸工艺一次成型，直径≥430MM，壁厚≥2.8MM。5只脚上带有塑料装饰片，表面带防滑颗粒，既美观又延长凳脚使用寿命。</w:t>
                  </w:r>
                  <w:r>
                    <w:br/>
                  </w:r>
                  <w:r>
                    <w:rPr>
                      <w:rFonts w:ascii="仿宋_GB2312" w:hAnsi="仿宋_GB2312" w:cs="仿宋_GB2312" w:eastAsia="仿宋_GB2312"/>
                      <w:sz w:val="16"/>
                      <w:color w:val="000000"/>
                    </w:rPr>
                    <w:t>4、脚轮：优质塑料尼龙、钢材制作，滚动声音更细微，柔韧性更好，能做到防滑、减震、防静电、防摔倒。</w:t>
                  </w:r>
                  <w:r>
                    <w:br/>
                  </w:r>
                  <w:r>
                    <w:rPr>
                      <w:rFonts w:ascii="仿宋_GB2312" w:hAnsi="仿宋_GB2312" w:cs="仿宋_GB2312" w:eastAsia="仿宋_GB2312"/>
                      <w:sz w:val="16"/>
                      <w:color w:val="000000"/>
                    </w:rPr>
                    <w:t>5、工艺：表面金属部分经过磷化、酸洗、除油、除锈、处理后再经自动喷枪环氧树脂金属粉末喷涂，经高温固化成光滑表面，凳面颜色可选。</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教师总电源（教学实验电源）</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1、规格：≥500*350*210MM，装置在主控台组合柜内，电源面板采用耐磨、耐腐蚀的PVC薄膜面板，优质元器件，微电脑控制，轻触按钮开关；按键操作。</w:t>
                  </w:r>
                  <w:r>
                    <w:br/>
                  </w:r>
                  <w:r>
                    <w:rPr>
                      <w:rFonts w:ascii="仿宋_GB2312" w:hAnsi="仿宋_GB2312" w:cs="仿宋_GB2312" w:eastAsia="仿宋_GB2312"/>
                      <w:sz w:val="16"/>
                      <w:color w:val="000000"/>
                    </w:rPr>
                    <w:t>2、40A总电源漏电保护断路装置，分A、B、C、D四组控制学生220V市电电源，总控采用2.4G遥控技术可限定学生端交直流电压，教师限定电压时学生端仅能在范围内调节。</w:t>
                  </w:r>
                  <w:r>
                    <w:br/>
                  </w:r>
                  <w:r>
                    <w:rPr>
                      <w:rFonts w:ascii="仿宋_GB2312" w:hAnsi="仿宋_GB2312" w:cs="仿宋_GB2312" w:eastAsia="仿宋_GB2312"/>
                      <w:sz w:val="16"/>
                      <w:color w:val="000000"/>
                    </w:rPr>
                    <w:t>3、2路5孔插座220V输出，额定输出电流10A/路。</w:t>
                  </w:r>
                  <w:r>
                    <w:br/>
                  </w:r>
                  <w:r>
                    <w:rPr>
                      <w:rFonts w:ascii="仿宋_GB2312" w:hAnsi="仿宋_GB2312" w:cs="仿宋_GB2312" w:eastAsia="仿宋_GB2312"/>
                      <w:sz w:val="16"/>
                      <w:color w:val="000000"/>
                    </w:rPr>
                    <w:t>4、交流电源0-30V/3A，通过面板按键叠加选取，电压分辨率为2V，三位半数字电压表实时显示当前交流输出电压值，过载保护：超过105%额定电流自动保护。轻触开关直选输出电压，高精度数字电压电流表显示，显示误差：交流电压1%，交流电流1%。</w:t>
                  </w:r>
                  <w:r>
                    <w:br/>
                  </w:r>
                  <w:r>
                    <w:rPr>
                      <w:rFonts w:ascii="仿宋_GB2312" w:hAnsi="仿宋_GB2312" w:cs="仿宋_GB2312" w:eastAsia="仿宋_GB2312"/>
                      <w:sz w:val="16"/>
                      <w:color w:val="000000"/>
                    </w:rPr>
                    <w:t>5、直流稳压电源0-27V/3A，采用键盘直选电压控制，通过面板上行、下行按键点动选取，电压分辨率为0.1V，三位半数字电压表实时显示当前直流稳压输出电压值，过载保护：超过105%额定电流自动保护。高精度数字电压电流表显示，显示误差：直流电压0.5%，直流电流0.5%。</w:t>
                  </w:r>
                  <w:r>
                    <w:br/>
                  </w:r>
                  <w:r>
                    <w:rPr>
                      <w:rFonts w:ascii="仿宋_GB2312" w:hAnsi="仿宋_GB2312" w:cs="仿宋_GB2312" w:eastAsia="仿宋_GB2312"/>
                      <w:sz w:val="16"/>
                      <w:color w:val="000000"/>
                    </w:rPr>
                    <w:t>6、各组交直流电源具备过载和短路保护功能，使用环境：温度0-40℃，湿度&lt;90%。</w:t>
                  </w:r>
                  <w:r>
                    <w:br/>
                  </w:r>
                  <w:r>
                    <w:rPr>
                      <w:rFonts w:ascii="仿宋_GB2312" w:hAnsi="仿宋_GB2312" w:cs="仿宋_GB2312" w:eastAsia="仿宋_GB2312"/>
                      <w:sz w:val="16"/>
                      <w:color w:val="000000"/>
                    </w:rPr>
                    <w:t>▲教师电源须提供国家认可的具有检测资质的检测机构出具的有效检测报告复印件加盖公章，检测依据包含 JY 0001-2003、GB/T2423.1-2008、GB/T2423.2-2008、GB/T2423.3-2016。</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学生实验操作台</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实验桌：</w:t>
                  </w:r>
                  <w:r>
                    <w:rPr>
                      <w:rFonts w:ascii="仿宋_GB2312" w:hAnsi="仿宋_GB2312" w:cs="仿宋_GB2312" w:eastAsia="仿宋_GB2312"/>
                      <w:sz w:val="16"/>
                      <w:color w:val="000000"/>
                    </w:rPr>
                    <w:t>1、尺寸：1200（长）×600（宽）×780mm（高）。</w:t>
                  </w:r>
                  <w:r>
                    <w:br/>
                  </w:r>
                  <w:r>
                    <w:rPr>
                      <w:rFonts w:ascii="仿宋_GB2312" w:hAnsi="仿宋_GB2312" w:cs="仿宋_GB2312" w:eastAsia="仿宋_GB2312"/>
                      <w:sz w:val="16"/>
                      <w:color w:val="000000"/>
                    </w:rPr>
                    <w:t>2、结构：新型铝塑结构，桌体上部带有两个书包斗，可挂放学生凳。桌体结合人体工程学设计，镂空设计，便于清理，不屯垃圾。外观流线型设计，简洁美观，易碰撞处全部采用倒圆角，圆角处理，后部根据桌架形状铣边镶入框架中，防止台面起翘、变形、脱落；产品款式整体设计美观、合理、安全、牢固、耐用，无毒无味，耐腐蚀，耐酸碱，防水防潮，可重复组装拆卸。</w:t>
                  </w:r>
                  <w:r>
                    <w:br/>
                  </w:r>
                  <w:r>
                    <w:rPr>
                      <w:rFonts w:ascii="仿宋_GB2312" w:hAnsi="仿宋_GB2312" w:cs="仿宋_GB2312" w:eastAsia="仿宋_GB2312"/>
                      <w:sz w:val="16"/>
                      <w:color w:val="000000"/>
                    </w:rPr>
                    <w:t>3、台面：采用12.7mm实芯理化板，台面前端经机械打磨，圆角处理，后部根据桌架形状铣边镶入框架中，防止台面起翘、变形、脱落。为了确保使用者的健康安全，各项性能满足或高于如下要求：</w:t>
                  </w:r>
                  <w:r>
                    <w:br/>
                  </w:r>
                  <w:r>
                    <w:rPr>
                      <w:rFonts w:ascii="仿宋_GB2312" w:hAnsi="仿宋_GB2312" w:cs="仿宋_GB2312" w:eastAsia="仿宋_GB2312"/>
                      <w:sz w:val="16"/>
                      <w:color w:val="000000"/>
                    </w:rPr>
                    <w:t>▲3.1、台面板材正反两面参照GB/T 17657-2022标准进行不少于140项化学试剂及有机溶液检测，硫酸（98%）、77%硫酸、40%氢氟酸、硝酸（65%）、四氯化碳、氢氧化钠（40%）、乙基苯、饱和氯化锌等检验结果均为无明显变化，分级结果为“5级”。</w:t>
                  </w:r>
                  <w:r>
                    <w:br/>
                  </w:r>
                  <w:r>
                    <w:rPr>
                      <w:rFonts w:ascii="仿宋_GB2312" w:hAnsi="仿宋_GB2312" w:cs="仿宋_GB2312" w:eastAsia="仿宋_GB2312"/>
                      <w:sz w:val="16"/>
                      <w:color w:val="000000"/>
                    </w:rPr>
                    <w:t>▲3.2、甲醛释放量按照GB/T39600-2021标准检测，检验结果为≤0.006mg/m³；重金属检测参照 GB 18584-2001《室内装饰装修材料木家具中有害物质限量》标准，满足 4 种重金属含量 mg/kg（可溶性铅≤1.3；镉：未检出；铬≤0.3；汞：未检出）燃烧性能项目检测符合GB 8624-2012标准，达到B1（C-s1,d0,t1）级，烟气毒性等级为ZA3级；检测依据GB/T 2408-2021标准水平燃烧符合HB级、垂直燃符合V-0级。</w:t>
                  </w:r>
                  <w:r>
                    <w:br/>
                  </w:r>
                  <w:r>
                    <w:rPr>
                      <w:rFonts w:ascii="仿宋_GB2312" w:hAnsi="仿宋_GB2312" w:cs="仿宋_GB2312" w:eastAsia="仿宋_GB2312"/>
                      <w:sz w:val="16"/>
                      <w:color w:val="000000"/>
                    </w:rPr>
                    <w:t>▲3.3、按照 GB/T 17657-2022等标准进行不少于27项检测，结果为：密度≥1.44g/㎝³；24h吸水率≤0.2%；静曲强度大于138MPa；弹性模量≥9890MPa；顺纹抗压强度大于176MPa；耐沸水性能：质量增加百分率≤0.01%、厚度增加百分率≤0.06%，表面质量等级：5级：无变化，边缘质量等级：5级：无明显变化；漆膜硬度：≥9H；耐臭氧（72h）；外观无明显变化；表面耐磨性能：≥1550r，未出现磨损；尺寸稳定性检测结果：纵向≤0.04%、横向≤0.05%；漆膜附着力：六级：切割边缘完全平滑，网格内无脱落；负荷变形温度：＞200℃；</w:t>
                  </w:r>
                  <w:r>
                    <w:br/>
                  </w:r>
                  <w:r>
                    <w:rPr>
                      <w:rFonts w:ascii="仿宋_GB2312" w:hAnsi="仿宋_GB2312" w:cs="仿宋_GB2312" w:eastAsia="仿宋_GB2312"/>
                      <w:sz w:val="16"/>
                      <w:color w:val="000000"/>
                    </w:rPr>
                    <w:t>▲3.4、抗霉性：长枝木霉、出芽短梗霉等7种霉抗霉性能为0级，抗菌性：大肠埃希氏菌、金黄色葡萄球菌、海氏肠球菌等不少于17种的菌种检测结果抗菌率≥99.99%。</w:t>
                  </w:r>
                  <w:r>
                    <w:br/>
                  </w:r>
                  <w:r>
                    <w:rPr>
                      <w:rFonts w:ascii="仿宋_GB2312" w:hAnsi="仿宋_GB2312" w:cs="仿宋_GB2312" w:eastAsia="仿宋_GB2312"/>
                      <w:sz w:val="16"/>
                      <w:color w:val="000000"/>
                    </w:rPr>
                    <w:t>▲3.5、符合《建筑材料放射性核素限量》GB6566-2010检测标准，放射性内、外照射检测值≤0.1。</w:t>
                  </w:r>
                  <w:r>
                    <w:br/>
                  </w:r>
                  <w:r>
                    <w:rPr>
                      <w:rFonts w:ascii="仿宋_GB2312" w:hAnsi="仿宋_GB2312" w:cs="仿宋_GB2312" w:eastAsia="仿宋_GB2312"/>
                      <w:sz w:val="16"/>
                      <w:color w:val="000000"/>
                    </w:rPr>
                    <w:t>▲3.6、台面参照GB/T16422.2-2022标准进行1450小时以上氙灯老化试验，检测结果为样品无变色、发黏、裂纹等异常。</w:t>
                  </w:r>
                  <w:r>
                    <w:br/>
                  </w:r>
                  <w:r>
                    <w:rPr>
                      <w:rFonts w:ascii="仿宋_GB2312" w:hAnsi="仿宋_GB2312" w:cs="仿宋_GB2312" w:eastAsia="仿宋_GB2312"/>
                      <w:sz w:val="16"/>
                      <w:color w:val="000000"/>
                    </w:rPr>
                    <w:t xml:space="preserve">▲针对以上台面技术性能，提供第三方权威检测机构出具的有CMA或CNAS标志检测报告复印件或扫描件佐证参数，并加盖制造商鲜章。 </w:t>
                  </w:r>
                  <w:r>
                    <w:br/>
                  </w:r>
                  <w:r>
                    <w:rPr>
                      <w:rFonts w:ascii="仿宋_GB2312" w:hAnsi="仿宋_GB2312" w:cs="仿宋_GB2312" w:eastAsia="仿宋_GB2312"/>
                      <w:sz w:val="16"/>
                      <w:color w:val="000000"/>
                    </w:rPr>
                    <w:t>4、桌腿：由上中下三段组成，上支座采用铝合金压铸工艺一次成倒三角字形，中间镂空设计。上支座尺寸575*56*169.7（±1）mm，壁厚2.5mm；下支座采用铝合金压铸工艺一次成型，下支座尺寸559*54*131.2（±1）mm，壁厚2.5mm，下支座配有装饰盖，更美观。立柱采用一次成型的拉铝型材制作，横截面尺寸为40*90（±1）mm，壁厚1.5mm。每根立柱内部有2个螺丝槽，与上、下支座和中间立柱连接成斜型桌腿。桌腿预留专用孔位，可与地面固定，静电喷涂环保固体粉剂，高温固化成光滑表面。</w:t>
                  </w:r>
                  <w:r>
                    <w:br/>
                  </w:r>
                  <w:r>
                    <w:rPr>
                      <w:rFonts w:ascii="仿宋_GB2312" w:hAnsi="仿宋_GB2312" w:cs="仿宋_GB2312" w:eastAsia="仿宋_GB2312"/>
                      <w:sz w:val="16"/>
                      <w:color w:val="000000"/>
                    </w:rPr>
                    <w:t>5、书包斗：采用PP工程塑料，模具注塑成型，造型为长方形。尺寸480*320*154mm，正面设有可悬挂凳子的圆形孔，周边加厚加强，斗内加强体块，两侧和后侧均设有固定耳，方便收凳打扫卫生。▲书包斗须提供第三方权威检测机构出具的有CMA或CNAS标志检测报告复印件或扫描件并加盖公章，检测依据GB/T 32487-2016《塑料家具通用技术条件》、QB/T4371-2012《家具抗菌性能的评价》、GB/T24128-2018《塑料塑料防霉剂的防霉效果评估》。</w:t>
                  </w:r>
                  <w:r>
                    <w:br/>
                  </w:r>
                  <w:r>
                    <w:rPr>
                      <w:rFonts w:ascii="仿宋_GB2312" w:hAnsi="仿宋_GB2312" w:cs="仿宋_GB2312" w:eastAsia="仿宋_GB2312"/>
                      <w:sz w:val="16"/>
                      <w:color w:val="000000"/>
                    </w:rPr>
                    <w:t>6、桌腿连接横杆：采用一次成型的拉铝型材制作，横截面尺寸20*70mm，壁厚2.5mm。桌腿立柱和桌腿连接横杆通过内六角螺丝连接，保证连接牢固，外观流线型设计。静电喷涂环保固体粉剂，高温固化成光滑表面</w:t>
                  </w:r>
                  <w:r>
                    <w:br/>
                  </w:r>
                  <w:r>
                    <w:rPr>
                      <w:rFonts w:ascii="仿宋_GB2312" w:hAnsi="仿宋_GB2312" w:cs="仿宋_GB2312" w:eastAsia="仿宋_GB2312"/>
                      <w:sz w:val="16"/>
                      <w:color w:val="000000"/>
                    </w:rPr>
                    <w:t>7、台面承重梁：前横梁采用一次成型的拉铝型材制作，横截面尺寸42*25mm，壁厚2.5mm。后横梁采用一次成型的拉铝型材制作，横截面尺寸45*93mm，壁厚2.5mm。每根横梁内部有2个螺丝槽，通过内六角螺丝与桌腿锁紧。后横梁高于桌面，防止实验器皿滑落，两侧配套的铸铝件保护套。 静电喷涂环保固体粉剂，高温固化成光滑表面。</w:t>
                  </w:r>
                  <w:r>
                    <w:br/>
                  </w:r>
                  <w:r>
                    <w:rPr>
                      <w:rFonts w:ascii="仿宋_GB2312" w:hAnsi="仿宋_GB2312" w:cs="仿宋_GB2312" w:eastAsia="仿宋_GB2312"/>
                      <w:sz w:val="16"/>
                      <w:color w:val="000000"/>
                    </w:rPr>
                    <w:t>▲实验桌须提供第三方权威检测机构出具的有CMA或CNAS标志检测报告复印件或扫描件并加盖公章，检测依据GB/T 24820-2024《实验室家具通用技术条件》、QB/T 4371-2012《家具抗菌性能的评价》、JC/T2039-2010《抗菌防霉木质装饰板》。</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456</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学生实验操作台</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学生凳：</w:t>
                  </w:r>
                  <w:r>
                    <w:rPr>
                      <w:rFonts w:ascii="仿宋_GB2312" w:hAnsi="仿宋_GB2312" w:cs="仿宋_GB2312" w:eastAsia="仿宋_GB2312"/>
                      <w:sz w:val="16"/>
                      <w:color w:val="000000"/>
                    </w:rPr>
                    <w:t>1、规格：≥320*400*420MM，凳面：采用高强度5mm厚PP高强度PP改性材料注塑成型，整体造型符合人体工程学，坐感舒适，提高整体使用体验，四周圆弧翻边处理，增加整体手感与舒适性，直径320mm，凳面表层有颗粒凸起（乳白色），起到按摩抗疲劳作用。凳面下装有壁厚为1.8mm厚直径为160mm钢板托盘，使得凳子更加稳固。</w:t>
                  </w:r>
                  <w:r>
                    <w:br/>
                  </w:r>
                  <w:r>
                    <w:rPr>
                      <w:rFonts w:ascii="仿宋_GB2312" w:hAnsi="仿宋_GB2312" w:cs="仿宋_GB2312" w:eastAsia="仿宋_GB2312"/>
                      <w:sz w:val="16"/>
                      <w:color w:val="000000"/>
                    </w:rPr>
                    <w:t>2、凳脚：4个凳脚采用16×36×1.8mm的冷轧钢管一次弯曲成型，全自动焊接机械手焊接，焊点准确且均匀，加强整体受力强度，钣金与钢管接合位置采用四周圆弧满焊处理，增加整体牢固度，安装使用四颗直径8mm的内六角螺丝连接凳面，结构牢固，长期使用也不会出现摇晃松散现象；四脚配耐磨脚垫，防滑消音，保护地板。质量稳定，坚固耐用，美观大方。</w:t>
                  </w:r>
                  <w:r>
                    <w:br/>
                  </w:r>
                  <w:r>
                    <w:rPr>
                      <w:rFonts w:ascii="仿宋_GB2312" w:hAnsi="仿宋_GB2312" w:cs="仿宋_GB2312" w:eastAsia="仿宋_GB2312"/>
                      <w:sz w:val="16"/>
                      <w:color w:val="000000"/>
                    </w:rPr>
                    <w:t>3、结构：由螺杆带动升降，升降范围不小于450mm-520mm，凳面与凳脚留有一定的空间便于凳子挂在挂凳扣上，方便教室的打扫。</w:t>
                  </w:r>
                  <w:r>
                    <w:br/>
                  </w:r>
                  <w:r>
                    <w:rPr>
                      <w:rFonts w:ascii="仿宋_GB2312" w:hAnsi="仿宋_GB2312" w:cs="仿宋_GB2312" w:eastAsia="仿宋_GB2312"/>
                      <w:sz w:val="16"/>
                      <w:color w:val="000000"/>
                    </w:rPr>
                    <w:t>4、制作工艺：1. 采用二氧化碳保护焊。2. 涂层:经过磷化、酸洗、除油、除锈处理，再经全自动喷涂机械手喷环氧树脂金属粉末喷涂，经高温固化成光滑表面。</w:t>
                  </w:r>
                  <w:r>
                    <w:br/>
                  </w:r>
                  <w:r>
                    <w:rPr>
                      <w:rFonts w:ascii="仿宋_GB2312" w:hAnsi="仿宋_GB2312" w:cs="仿宋_GB2312" w:eastAsia="仿宋_GB2312"/>
                      <w:sz w:val="16"/>
                      <w:color w:val="000000"/>
                    </w:rPr>
                    <w:t>▲学生凳须提供第三方权威检测机构出具的有CMA或CNAS标志检测报告复印件或扫描件并加盖公章，检测依据QB/T 4071-2021《课桌椅》。</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456</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多功能柱</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规格：</w:t>
                  </w:r>
                  <w:r>
                    <w:rPr>
                      <w:rFonts w:ascii="仿宋_GB2312" w:hAnsi="仿宋_GB2312" w:cs="仿宋_GB2312" w:eastAsia="仿宋_GB2312"/>
                      <w:sz w:val="16"/>
                      <w:color w:val="000000"/>
                    </w:rPr>
                    <w:t>≥345（长）×220（宽）×745mm（高），分为桶体和底座两部分，底座为与桌面同色的壁厚3mmPP改性材质注塑成型；桶体分为两块，壁厚3mm,采用PP改性材料，塑料注塑模一次性成型,表面沙面和光面相结合处理，以齿合槽配以螺丝连接，拆分组合方便，方便检修桶体内的风管或电线。</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456</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220V电源</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1、规格：≥175*120*150MM，单独安装在学生桌中间，内置防触电防尘罩，不影响实验操作；</w:t>
                  </w:r>
                  <w:r>
                    <w:br/>
                  </w:r>
                  <w:r>
                    <w:rPr>
                      <w:rFonts w:ascii="仿宋_GB2312" w:hAnsi="仿宋_GB2312" w:cs="仿宋_GB2312" w:eastAsia="仿宋_GB2312"/>
                      <w:sz w:val="16"/>
                      <w:color w:val="000000"/>
                    </w:rPr>
                    <w:t>2、设置多功能220V五孔交流插座，操作简单，安全可靠。使用环境：温度0-40℃，湿度&lt;90%。</w:t>
                  </w:r>
                  <w:r>
                    <w:br/>
                  </w:r>
                  <w:r>
                    <w:rPr>
                      <w:rFonts w:ascii="仿宋_GB2312" w:hAnsi="仿宋_GB2312" w:cs="仿宋_GB2312" w:eastAsia="仿宋_GB2312"/>
                      <w:sz w:val="16"/>
                      <w:color w:val="000000"/>
                    </w:rPr>
                    <w:t>3、预留网络和USB接口。</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只</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456</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学生安全电源</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1、规格：≥1100*110*150MM， 2、主体由ABS框架与电源面板组成。</w:t>
                  </w:r>
                  <w:r>
                    <w:br/>
                  </w:r>
                  <w:r>
                    <w:rPr>
                      <w:rFonts w:ascii="仿宋_GB2312" w:hAnsi="仿宋_GB2312" w:cs="仿宋_GB2312" w:eastAsia="仿宋_GB2312"/>
                      <w:sz w:val="16"/>
                      <w:color w:val="000000"/>
                    </w:rPr>
                    <w:t>2.1主体框架：产品主体框架由ABS配件组合而成，整体造型圆弧处理，操作面进行55度倾斜，方便操作使用，产品表面亮光处理。</w:t>
                  </w:r>
                  <w:r>
                    <w:br/>
                  </w:r>
                  <w:r>
                    <w:rPr>
                      <w:rFonts w:ascii="仿宋_GB2312" w:hAnsi="仿宋_GB2312" w:cs="仿宋_GB2312" w:eastAsia="仿宋_GB2312"/>
                      <w:sz w:val="16"/>
                      <w:color w:val="000000"/>
                    </w:rPr>
                    <w:t>3、电源操作界面：电源操作界面分别配备：USB接口一个，网络接口一个，低压学生电源一组等。</w:t>
                  </w:r>
                  <w:r>
                    <w:br/>
                  </w:r>
                  <w:r>
                    <w:rPr>
                      <w:rFonts w:ascii="仿宋_GB2312" w:hAnsi="仿宋_GB2312" w:cs="仿宋_GB2312" w:eastAsia="仿宋_GB2312"/>
                      <w:sz w:val="16"/>
                      <w:color w:val="000000"/>
                    </w:rPr>
                    <w:t>3.1、面板采用亚克力面板，电容感应按钮开关，微电脑控制；</w:t>
                  </w:r>
                  <w:r>
                    <w:br/>
                  </w:r>
                  <w:r>
                    <w:rPr>
                      <w:rFonts w:ascii="仿宋_GB2312" w:hAnsi="仿宋_GB2312" w:cs="仿宋_GB2312" w:eastAsia="仿宋_GB2312"/>
                      <w:sz w:val="16"/>
                      <w:color w:val="000000"/>
                    </w:rPr>
                    <w:t>3.2、输入电压：220v±10%；</w:t>
                  </w:r>
                  <w:r>
                    <w:br/>
                  </w:r>
                  <w:r>
                    <w:rPr>
                      <w:rFonts w:ascii="仿宋_GB2312" w:hAnsi="仿宋_GB2312" w:cs="仿宋_GB2312" w:eastAsia="仿宋_GB2312"/>
                      <w:sz w:val="16"/>
                      <w:color w:val="000000"/>
                    </w:rPr>
                    <w:t>3.3、低压学生电源：接收教师总控电源采用2.4G遥控技术设定交直流电压，限定交直流输出时，学生端交直流不可互换，教师限定电压值时，学生仅能在范围内调节，解除限定后可由学生端自由设定；</w:t>
                  </w:r>
                  <w:r>
                    <w:br/>
                  </w:r>
                  <w:r>
                    <w:rPr>
                      <w:rFonts w:ascii="仿宋_GB2312" w:hAnsi="仿宋_GB2312" w:cs="仿宋_GB2312" w:eastAsia="仿宋_GB2312"/>
                      <w:sz w:val="16"/>
                      <w:color w:val="000000"/>
                    </w:rPr>
                    <w:t>3.4、交流输出：0-24V，0.1V一档连续可调，额定电流0-24V，2A，最大可输出3A,可设置0-3A恒流输出，数字电压电流表实时显示，精度正负0.1V，具有智能过载保护功能。</w:t>
                  </w:r>
                  <w:r>
                    <w:br/>
                  </w:r>
                  <w:r>
                    <w:rPr>
                      <w:rFonts w:ascii="仿宋_GB2312" w:hAnsi="仿宋_GB2312" w:cs="仿宋_GB2312" w:eastAsia="仿宋_GB2312"/>
                      <w:sz w:val="16"/>
                      <w:color w:val="000000"/>
                    </w:rPr>
                    <w:t>3.5、直流输出：0-24V，0.1V一档连续可调，额定电流0-24V，2A，最大可输出3A,可设置0-3A恒流输出，键盘直选电压控制方式，数字电压电流表实时显示，精度正负0.1V，具有智能过载保护功能。</w:t>
                  </w:r>
                  <w:r>
                    <w:br/>
                  </w:r>
                  <w:r>
                    <w:rPr>
                      <w:rFonts w:ascii="仿宋_GB2312" w:hAnsi="仿宋_GB2312" w:cs="仿宋_GB2312" w:eastAsia="仿宋_GB2312"/>
                      <w:sz w:val="16"/>
                      <w:color w:val="000000"/>
                    </w:rPr>
                    <w:t>4、USB接口：额定输出5V,2A，最大可输出3A。</w:t>
                  </w:r>
                  <w:r>
                    <w:br/>
                  </w:r>
                  <w:r>
                    <w:rPr>
                      <w:rFonts w:ascii="仿宋_GB2312" w:hAnsi="仿宋_GB2312" w:cs="仿宋_GB2312" w:eastAsia="仿宋_GB2312"/>
                      <w:sz w:val="16"/>
                      <w:color w:val="000000"/>
                    </w:rPr>
                    <w:t>5、使用环境：温度0-40℃，湿度&lt;90%。</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456</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导线</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注塑灯笼插头转鳄鱼夹线，每付</w:t>
                  </w:r>
                  <w:r>
                    <w:rPr>
                      <w:rFonts w:ascii="仿宋_GB2312" w:hAnsi="仿宋_GB2312" w:cs="仿宋_GB2312" w:eastAsia="仿宋_GB2312"/>
                      <w:sz w:val="16"/>
                      <w:color w:val="000000"/>
                    </w:rPr>
                    <w:t>2色（红色与黑色），每根线长1.5米，一端香蕉叉，一端鳄鱼夹。</w:t>
                  </w:r>
                  <w:r>
                    <w:br/>
                  </w:r>
                  <w:r>
                    <w:rPr>
                      <w:rFonts w:ascii="仿宋_GB2312" w:hAnsi="仿宋_GB2312" w:cs="仿宋_GB2312" w:eastAsia="仿宋_GB2312"/>
                      <w:sz w:val="16"/>
                      <w:color w:val="000000"/>
                    </w:rPr>
                    <w:t>线材：特软丁晴线</w:t>
                  </w:r>
                  <w:r>
                    <w:br/>
                  </w:r>
                  <w:r>
                    <w:rPr>
                      <w:rFonts w:ascii="仿宋_GB2312" w:hAnsi="仿宋_GB2312" w:cs="仿宋_GB2312" w:eastAsia="仿宋_GB2312"/>
                      <w:sz w:val="16"/>
                      <w:color w:val="000000"/>
                    </w:rPr>
                    <w:t>截面径：</w:t>
                  </w:r>
                  <w:r>
                    <w:rPr>
                      <w:rFonts w:ascii="仿宋_GB2312" w:hAnsi="仿宋_GB2312" w:cs="仿宋_GB2312" w:eastAsia="仿宋_GB2312"/>
                      <w:sz w:val="16"/>
                      <w:color w:val="000000"/>
                    </w:rPr>
                    <w:t>0.5mm</w:t>
                  </w:r>
                  <w:r>
                    <w:br/>
                  </w:r>
                  <w:r>
                    <w:rPr>
                      <w:rFonts w:ascii="仿宋_GB2312" w:hAnsi="仿宋_GB2312" w:cs="仿宋_GB2312" w:eastAsia="仿宋_GB2312"/>
                      <w:sz w:val="16"/>
                      <w:color w:val="000000"/>
                    </w:rPr>
                    <w:t>温度：</w:t>
                  </w:r>
                  <w:r>
                    <w:rPr>
                      <w:rFonts w:ascii="仿宋_GB2312" w:hAnsi="仿宋_GB2312" w:cs="仿宋_GB2312" w:eastAsia="仿宋_GB2312"/>
                      <w:sz w:val="16"/>
                      <w:color w:val="000000"/>
                    </w:rPr>
                    <w:t>-50℃~70℃</w:t>
                  </w:r>
                  <w:r>
                    <w:br/>
                  </w:r>
                  <w:r>
                    <w:rPr>
                      <w:rFonts w:ascii="仿宋_GB2312" w:hAnsi="仿宋_GB2312" w:cs="仿宋_GB2312" w:eastAsia="仿宋_GB2312"/>
                      <w:sz w:val="16"/>
                      <w:color w:val="000000"/>
                    </w:rPr>
                    <w:t>功率：</w:t>
                  </w:r>
                  <w:r>
                    <w:rPr>
                      <w:rFonts w:ascii="仿宋_GB2312" w:hAnsi="仿宋_GB2312" w:cs="仿宋_GB2312" w:eastAsia="仿宋_GB2312"/>
                      <w:sz w:val="16"/>
                      <w:color w:val="000000"/>
                    </w:rPr>
                    <w:t>15A/1kv</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付</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475</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电气布线（地面以上）</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1、电工管采用优质PVC-U管，管直径20mm，直接、管卡、电工胶布等。根据实验室实际，也可采用铝合金或不锈钢地面走线槽。</w:t>
                  </w:r>
                  <w:r>
                    <w:br/>
                  </w:r>
                  <w:r>
                    <w:rPr>
                      <w:rFonts w:ascii="仿宋_GB2312" w:hAnsi="仿宋_GB2312" w:cs="仿宋_GB2312" w:eastAsia="仿宋_GB2312"/>
                      <w:sz w:val="16"/>
                      <w:color w:val="000000"/>
                    </w:rPr>
                    <w:t>2、主干电源线采用优质国标，4 mm2优质多芯铜质护套线，并出具第三方检测报告。</w:t>
                  </w:r>
                  <w:r>
                    <w:br/>
                  </w:r>
                  <w:r>
                    <w:rPr>
                      <w:rFonts w:ascii="仿宋_GB2312" w:hAnsi="仿宋_GB2312" w:cs="仿宋_GB2312" w:eastAsia="仿宋_GB2312"/>
                      <w:sz w:val="16"/>
                      <w:color w:val="000000"/>
                    </w:rPr>
                    <w:t>3、支干电源线采用优质国标，2.5mm2、1.5mm2优质多芯铜质护套线，并出具第三方检测报告。</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项</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网络布线</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室内网络线采用超六类网线，外网网络线采用超六类网线进行铺设，整齐美观。交换机等</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19</w:t>
                  </w:r>
                </w:p>
              </w:tc>
            </w:tr>
            <w:tr>
              <w:tc>
                <w:tcPr>
                  <w:tcW w:type="dxa" w:w="2550"/>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化学实验室（地下预埋、万向轴通风）（</w:t>
                  </w:r>
                  <w:r>
                    <w:rPr>
                      <w:rFonts w:ascii="仿宋_GB2312" w:hAnsi="仿宋_GB2312" w:cs="仿宋_GB2312" w:eastAsia="仿宋_GB2312"/>
                      <w:sz w:val="16"/>
                      <w:color w:val="000000"/>
                    </w:rPr>
                    <w:t>48座）</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序号</w:t>
                  </w:r>
                </w:p>
              </w:tc>
              <w:tc>
                <w:tcPr>
                  <w:tcW w:type="dxa" w:w="22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名称</w:t>
                  </w:r>
                </w:p>
              </w:tc>
              <w:tc>
                <w:tcPr>
                  <w:tcW w:type="dxa" w:w="204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技术参数</w:t>
                  </w:r>
                </w:p>
              </w:tc>
              <w:tc>
                <w:tcPr>
                  <w:tcW w:type="dxa" w:w="8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单位</w:t>
                  </w:r>
                </w:p>
              </w:tc>
              <w:tc>
                <w:tcPr>
                  <w:tcW w:type="dxa" w:w="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数量</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教学实验演示台</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1、教学演示台（讲台）：1、尺寸：≥2400（长）×700（宽）×850mm（高）。</w:t>
                  </w:r>
                  <w:r>
                    <w:br/>
                  </w:r>
                  <w:r>
                    <w:rPr>
                      <w:rFonts w:ascii="仿宋_GB2312" w:hAnsi="仿宋_GB2312" w:cs="仿宋_GB2312" w:eastAsia="仿宋_GB2312"/>
                      <w:sz w:val="16"/>
                      <w:color w:val="000000"/>
                    </w:rPr>
                    <w:t>2、结构：铝木结构，设有储物柜、抽屉、键盘托、教师电源位置等。</w:t>
                  </w:r>
                  <w:r>
                    <w:br/>
                  </w:r>
                  <w:r>
                    <w:rPr>
                      <w:rFonts w:ascii="仿宋_GB2312" w:hAnsi="仿宋_GB2312" w:cs="仿宋_GB2312" w:eastAsia="仿宋_GB2312"/>
                      <w:sz w:val="16"/>
                      <w:color w:val="000000"/>
                    </w:rPr>
                    <w:t>3、台面：采用12.7mm实芯理化板，圆周加厚处理，总厚度25.4mm,四角圆角,四边磨边。由专业生产厂家用CNC机械加工而成。为了确保使用者的健康安全，产品各项性能满足或高于如下要求：</w:t>
                  </w:r>
                  <w:r>
                    <w:br/>
                  </w:r>
                  <w:r>
                    <w:rPr>
                      <w:rFonts w:ascii="仿宋_GB2312" w:hAnsi="仿宋_GB2312" w:cs="仿宋_GB2312" w:eastAsia="仿宋_GB2312"/>
                      <w:sz w:val="16"/>
                      <w:color w:val="000000"/>
                    </w:rPr>
                    <w:t>▲3.1、台面板材正反两面参照GB/T 17657-2022标准进行不少于140项化学试剂及有机溶液检测，硫酸（98%）、77%硫酸、40%氢氟酸、硝酸（65%）、四氯化碳、氢氧化钠（40%）、乙基苯、饱和氯化锌等检验结果均为无明显变化，分级结果为“5级”。</w:t>
                  </w:r>
                  <w:r>
                    <w:br/>
                  </w:r>
                  <w:r>
                    <w:rPr>
                      <w:rFonts w:ascii="仿宋_GB2312" w:hAnsi="仿宋_GB2312" w:cs="仿宋_GB2312" w:eastAsia="仿宋_GB2312"/>
                      <w:sz w:val="16"/>
                      <w:color w:val="000000"/>
                    </w:rPr>
                    <w:t>▲3.2、甲醛释放量按照GB/T39600-2021标准检测，检验结果为≤0.006mg/m³；重金属检测参照 GB 18584-2001《室内装饰装修材料木家具中有害物质限量》标准，满足4种重金属含量mg/kg（可溶性铅≤1.3；镉：未检出；铬≤0.3；汞：未检出）燃烧性能项目检测符合GB 8624-2012标准，达到B1（C-s1,d0,t1）级，烟气毒性等级为ZA3级；检测依据GB/T 2408-2021标准水平燃烧符合HB级、垂直燃符合V-0级。</w:t>
                  </w:r>
                  <w:r>
                    <w:br/>
                  </w:r>
                  <w:r>
                    <w:rPr>
                      <w:rFonts w:ascii="仿宋_GB2312" w:hAnsi="仿宋_GB2312" w:cs="仿宋_GB2312" w:eastAsia="仿宋_GB2312"/>
                      <w:sz w:val="16"/>
                      <w:color w:val="000000"/>
                    </w:rPr>
                    <w:t>▲3.3、按照 GB/T 17657-2022等标准进行不少于27项检测，结果为：密度≥1.44g/㎝³；24h吸水率≤0.2%；静曲强度大于138MPa；弹性模量≥9890MPa；顺纹抗压强度大于176MPa；耐沸水性能：质量增加百分率≤0.01%、厚度增加百分率≤0.06%，表面质量等级：5级：无变化，边缘质量等级：5级：无明显变化；漆膜硬度：≥9H；耐臭氧（72h）；外观无明显变化；表面耐磨性能：≥1550r，未出现磨损；尺寸稳定性检测结果：纵向≤0.04%、横向≤0.05%；漆膜附着力：六级：切割边缘完全平滑，网格内无脱落；负荷变形温度：＞200℃；</w:t>
                  </w:r>
                  <w:r>
                    <w:br/>
                  </w:r>
                  <w:r>
                    <w:rPr>
                      <w:rFonts w:ascii="仿宋_GB2312" w:hAnsi="仿宋_GB2312" w:cs="仿宋_GB2312" w:eastAsia="仿宋_GB2312"/>
                      <w:sz w:val="16"/>
                      <w:color w:val="000000"/>
                    </w:rPr>
                    <w:t>▲3.4、抗霉性：长枝木霉、出芽短梗霉等7种霉抗霉性能为0级，抗菌性：大肠埃希氏菌、金黄色葡萄球菌、海氏肠球菌等不少于17种的菌种检测结果抗菌率≥99.99%。</w:t>
                  </w:r>
                  <w:r>
                    <w:br/>
                  </w:r>
                  <w:r>
                    <w:rPr>
                      <w:rFonts w:ascii="仿宋_GB2312" w:hAnsi="仿宋_GB2312" w:cs="仿宋_GB2312" w:eastAsia="仿宋_GB2312"/>
                      <w:sz w:val="16"/>
                      <w:color w:val="000000"/>
                    </w:rPr>
                    <w:t>▲3.5、符合《建筑材料放射性核素限量》GB6566-2010检测标准，放射性内、外照射检测值≤0.1。</w:t>
                  </w:r>
                  <w:r>
                    <w:br/>
                  </w:r>
                  <w:r>
                    <w:rPr>
                      <w:rFonts w:ascii="仿宋_GB2312" w:hAnsi="仿宋_GB2312" w:cs="仿宋_GB2312" w:eastAsia="仿宋_GB2312"/>
                      <w:sz w:val="16"/>
                      <w:color w:val="000000"/>
                    </w:rPr>
                    <w:t>▲3.6、台面参照GB/T16422.2-2022标准进行1450小时以上氙灯老化试验，检测结果为样品无变色、发黏、裂纹等异常。</w:t>
                  </w:r>
                  <w:r>
                    <w:br/>
                  </w:r>
                  <w:r>
                    <w:rPr>
                      <w:rFonts w:ascii="仿宋_GB2312" w:hAnsi="仿宋_GB2312" w:cs="仿宋_GB2312" w:eastAsia="仿宋_GB2312"/>
                      <w:sz w:val="16"/>
                      <w:color w:val="000000"/>
                    </w:rPr>
                    <w:t xml:space="preserve">▲针对以上台面技术性能，提供第三方权威检测机构出具的有CMA或CNAS标志检测报告复印件或扫描件佐证参数，并加盖制造商鲜章。 </w:t>
                  </w:r>
                  <w:r>
                    <w:br/>
                  </w:r>
                  <w:r>
                    <w:rPr>
                      <w:rFonts w:ascii="仿宋_GB2312" w:hAnsi="仿宋_GB2312" w:cs="仿宋_GB2312" w:eastAsia="仿宋_GB2312"/>
                      <w:sz w:val="16"/>
                      <w:color w:val="000000"/>
                    </w:rPr>
                    <w:t>4、框架：立柱和横梁为铝合金方管，通过ABS专用连接件组装而成。</w:t>
                  </w:r>
                  <w:r>
                    <w:br/>
                  </w:r>
                  <w:r>
                    <w:rPr>
                      <w:rFonts w:ascii="仿宋_GB2312" w:hAnsi="仿宋_GB2312" w:cs="仿宋_GB2312" w:eastAsia="仿宋_GB2312"/>
                      <w:sz w:val="16"/>
                      <w:color w:val="000000"/>
                    </w:rPr>
                    <w:t>4.1、立柱横截面的尺寸≥52mm×52mm，横梁横截面的尺寸≥35mm×35mm，棱角为椭圆形，铝型材壁厚≥1.2mm。</w:t>
                  </w:r>
                  <w:r>
                    <w:br/>
                  </w:r>
                  <w:r>
                    <w:rPr>
                      <w:rFonts w:ascii="仿宋_GB2312" w:hAnsi="仿宋_GB2312" w:cs="仿宋_GB2312" w:eastAsia="仿宋_GB2312"/>
                      <w:sz w:val="16"/>
                      <w:color w:val="000000"/>
                    </w:rPr>
                    <w:t>4.2、连接件：采用自锁式ABS工程塑料一次成型，连接件接入铝合金部分深度≥38mm，连接件与铝合金立柱紧紧扣牢，可防止直插式连接件在组装中忘记打螺丝或不打螺丝而使台体结构松动现象。</w:t>
                  </w:r>
                  <w:r>
                    <w:br/>
                  </w:r>
                  <w:r>
                    <w:rPr>
                      <w:rFonts w:ascii="仿宋_GB2312" w:hAnsi="仿宋_GB2312" w:cs="仿宋_GB2312" w:eastAsia="仿宋_GB2312"/>
                      <w:sz w:val="16"/>
                      <w:color w:val="000000"/>
                    </w:rPr>
                    <w:t>4.3、铝型材凹槽的宽度、深度应与所采用的柜体板材相匹配，接缝严密，无晃动现象，铝型材表面需经静电喷涂、高温固化成光滑表面。</w:t>
                  </w:r>
                  <w:r>
                    <w:br/>
                  </w:r>
                  <w:r>
                    <w:rPr>
                      <w:rFonts w:ascii="仿宋_GB2312" w:hAnsi="仿宋_GB2312" w:cs="仿宋_GB2312" w:eastAsia="仿宋_GB2312"/>
                      <w:sz w:val="16"/>
                      <w:color w:val="000000"/>
                    </w:rPr>
                    <w:t>5、桌体：采用≥16mm厚E1级优质环保三聚氰胺双饰面板制作，外露端面采用高质量2mmPVC封边条配合进口胶王热熔封边防水处理，专用连接件连接组合紧固，利用机械封边机配以热熔胶高温封边，粘贴牢固，不透水、不变形，四角包边：曲面弧形造型，可以有效避免碰撞对人体产生的伤害，每个箱体配四个优质的实验室仪器专用地脚，具有防腐防锈减震等特点。</w:t>
                  </w:r>
                  <w:r>
                    <w:br/>
                  </w:r>
                  <w:r>
                    <w:rPr>
                      <w:rFonts w:ascii="仿宋_GB2312" w:hAnsi="仿宋_GB2312" w:cs="仿宋_GB2312" w:eastAsia="仿宋_GB2312"/>
                      <w:sz w:val="16"/>
                      <w:color w:val="000000"/>
                    </w:rPr>
                    <w:t>6、滑轨：三节重型滚珠滑轨，承重性强，滑动性能良好，无噪音，开合十万次不变形。</w:t>
                  </w:r>
                  <w:r>
                    <w:br/>
                  </w:r>
                  <w:r>
                    <w:rPr>
                      <w:rFonts w:ascii="仿宋_GB2312" w:hAnsi="仿宋_GB2312" w:cs="仿宋_GB2312" w:eastAsia="仿宋_GB2312"/>
                      <w:sz w:val="16"/>
                      <w:color w:val="000000"/>
                    </w:rPr>
                    <w:t>7、铰链：采用自动型110°大伸展角度，锌合金铰链，开合五万次不变形。</w:t>
                  </w:r>
                  <w:r>
                    <w:br/>
                  </w:r>
                  <w:r>
                    <w:rPr>
                      <w:rFonts w:ascii="仿宋_GB2312" w:hAnsi="仿宋_GB2312" w:cs="仿宋_GB2312" w:eastAsia="仿宋_GB2312"/>
                      <w:sz w:val="16"/>
                      <w:color w:val="000000"/>
                    </w:rPr>
                    <w:t>8、拉手：采用桥型金属拉手，拉手与注塑包边一次性成型注塑。 讲台配有键盘和中控抽屉，侧边配视频展示台抽屉，造型独特美观。</w:t>
                  </w:r>
                  <w:r>
                    <w:br/>
                  </w:r>
                  <w:r>
                    <w:rPr>
                      <w:rFonts w:ascii="仿宋_GB2312" w:hAnsi="仿宋_GB2312" w:cs="仿宋_GB2312" w:eastAsia="仿宋_GB2312"/>
                      <w:sz w:val="16"/>
                      <w:color w:val="000000"/>
                    </w:rPr>
                    <w:t>9、脚垫：规格≥φ42mm*H65mm，采用ABS工程塑料，模具注塑成型，可调节高低，防水及防潮，有效延长设备寿命。</w:t>
                  </w:r>
                  <w:r>
                    <w:br/>
                  </w:r>
                  <w:r>
                    <w:rPr>
                      <w:rFonts w:ascii="仿宋_GB2312" w:hAnsi="仿宋_GB2312" w:cs="仿宋_GB2312" w:eastAsia="仿宋_GB2312"/>
                      <w:sz w:val="16"/>
                      <w:color w:val="000000"/>
                    </w:rPr>
                    <w:t>▲教师演示台须提供第三方权威检测机构出具的有CMA或CNAS标志检测报告复印件或扫描件并加盖公章，检测依据GB/T 24820-2024《实验室家具通用技术条件》、QB/T 4371-2012《家具抗菌性能的评价》、JC/T2039-2010《抗菌防霉木质装饰板》。</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五角椅（教师椅）：</w:t>
                  </w:r>
                  <w:r>
                    <w:rPr>
                      <w:rFonts w:ascii="仿宋_GB2312" w:hAnsi="仿宋_GB2312" w:cs="仿宋_GB2312" w:eastAsia="仿宋_GB2312"/>
                      <w:sz w:val="16"/>
                      <w:color w:val="000000"/>
                    </w:rPr>
                    <w:t xml:space="preserve">1、规格：≥328*400*450MM，凳面：采用高强度PP改性材料注塑成双色椭圆凳面，壁厚5mm，表面皮纹面处理，直径≥328MM，凳面表层有颗粒凸起（乳白色），前端呈半圆弧形，圆润下滑，曲面优美。后端月牙形靠背突起，完美贴合臀部，符合人体工程学。                                                             </w:t>
                  </w:r>
                  <w:r>
                    <w:br/>
                  </w:r>
                  <w:r>
                    <w:rPr>
                      <w:rFonts w:ascii="仿宋_GB2312" w:hAnsi="仿宋_GB2312" w:cs="仿宋_GB2312" w:eastAsia="仿宋_GB2312"/>
                      <w:sz w:val="16"/>
                      <w:color w:val="000000"/>
                    </w:rPr>
                    <w:t>2、立柱: 立柱采用直径≥60MM，壁厚≥1.2MM的冷轧钢管，采用全周满焊焊接，用四颗直径10mm的六角螺丝连接凳面，结构牢固，长期使用也不会出现摇晃松散现象；上部有螺杆，凳面由螺杆带动升降。</w:t>
                  </w:r>
                  <w:r>
                    <w:br/>
                  </w:r>
                  <w:r>
                    <w:rPr>
                      <w:rFonts w:ascii="仿宋_GB2312" w:hAnsi="仿宋_GB2312" w:cs="仿宋_GB2312" w:eastAsia="仿宋_GB2312"/>
                      <w:sz w:val="16"/>
                      <w:color w:val="000000"/>
                    </w:rPr>
                    <w:t>3、凳脚: 采用铝合金压铸工艺一次成型，直径≥430MM，壁厚≥2.8MM。5只脚上带有塑料装饰片，表面带防滑颗粒，既美观又延长凳脚使用寿命。</w:t>
                  </w:r>
                  <w:r>
                    <w:br/>
                  </w:r>
                  <w:r>
                    <w:rPr>
                      <w:rFonts w:ascii="仿宋_GB2312" w:hAnsi="仿宋_GB2312" w:cs="仿宋_GB2312" w:eastAsia="仿宋_GB2312"/>
                      <w:sz w:val="16"/>
                      <w:color w:val="000000"/>
                    </w:rPr>
                    <w:t>4、脚轮：优质塑料尼龙、钢材制作，滚动声音更细微，柔韧性更好，能做到防滑、减震、防静电、防摔倒。</w:t>
                  </w:r>
                  <w:r>
                    <w:br/>
                  </w:r>
                  <w:r>
                    <w:rPr>
                      <w:rFonts w:ascii="仿宋_GB2312" w:hAnsi="仿宋_GB2312" w:cs="仿宋_GB2312" w:eastAsia="仿宋_GB2312"/>
                      <w:sz w:val="16"/>
                      <w:color w:val="000000"/>
                    </w:rPr>
                    <w:t>5、工艺：表面金属部分经过磷化、酸洗、除油、除锈、处理后再经自动喷枪环氧树脂金属粉末喷涂，经高温固化成光滑表面，凳面颜色可选。</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教师总电源（教学实验电源）</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1、规格：≥500*350*210MM，装置在主控台组合柜内，电源面板采用耐磨、耐腐蚀的PVC薄膜面板，优质元器件，微电脑控制，轻触按钮开关；按键操作。</w:t>
                  </w:r>
                  <w:r>
                    <w:br/>
                  </w:r>
                  <w:r>
                    <w:rPr>
                      <w:rFonts w:ascii="仿宋_GB2312" w:hAnsi="仿宋_GB2312" w:cs="仿宋_GB2312" w:eastAsia="仿宋_GB2312"/>
                      <w:sz w:val="16"/>
                      <w:color w:val="000000"/>
                    </w:rPr>
                    <w:t>2、40A总电源漏电保护断路装置，分A、B、C、D四组控制学生220V市电电源，总控采用2.4G遥控技术可限定学生端交直流电压，教师限定电压时学生端仅能在范围内调节。</w:t>
                  </w:r>
                  <w:r>
                    <w:br/>
                  </w:r>
                  <w:r>
                    <w:rPr>
                      <w:rFonts w:ascii="仿宋_GB2312" w:hAnsi="仿宋_GB2312" w:cs="仿宋_GB2312" w:eastAsia="仿宋_GB2312"/>
                      <w:sz w:val="16"/>
                      <w:color w:val="000000"/>
                    </w:rPr>
                    <w:t>3、2路5孔插座220V输出，额定输出电流10A/路。</w:t>
                  </w:r>
                  <w:r>
                    <w:br/>
                  </w:r>
                  <w:r>
                    <w:rPr>
                      <w:rFonts w:ascii="仿宋_GB2312" w:hAnsi="仿宋_GB2312" w:cs="仿宋_GB2312" w:eastAsia="仿宋_GB2312"/>
                      <w:sz w:val="16"/>
                      <w:color w:val="000000"/>
                    </w:rPr>
                    <w:t>4、交流电源0-30V/3A，通过面板按键叠加选取，电压分辨率为2V，三位半数字电压表实时显示当前交流输出电压值，过载保护：超过105%额定电流自动保护。轻触开关直选输出电压，高精度数字电压电流表显示，显示误差：交流电压1%，交流电流1%。</w:t>
                  </w:r>
                  <w:r>
                    <w:br/>
                  </w:r>
                  <w:r>
                    <w:rPr>
                      <w:rFonts w:ascii="仿宋_GB2312" w:hAnsi="仿宋_GB2312" w:cs="仿宋_GB2312" w:eastAsia="仿宋_GB2312"/>
                      <w:sz w:val="16"/>
                      <w:color w:val="000000"/>
                    </w:rPr>
                    <w:t>5、直流稳压电源0-27V/3A，采用键盘直选电压控制，通过面板上行、下行按键点动选取，电压分辨率为0.1V，三位半数字电压表实时显示当前直流稳压输出电压值，过载保护：超过105%额定电流自动保护。高精度数字电压电流表显示，显示误差：直流电压0.5%，直流电流0.5%。</w:t>
                  </w:r>
                  <w:r>
                    <w:br/>
                  </w:r>
                  <w:r>
                    <w:rPr>
                      <w:rFonts w:ascii="仿宋_GB2312" w:hAnsi="仿宋_GB2312" w:cs="仿宋_GB2312" w:eastAsia="仿宋_GB2312"/>
                      <w:sz w:val="16"/>
                      <w:color w:val="000000"/>
                    </w:rPr>
                    <w:t>6、各组交直流电源具备过载和短路保护功能，使用环境：温度0-40℃，湿度&lt;90%。</w:t>
                  </w:r>
                  <w:r>
                    <w:br/>
                  </w:r>
                  <w:r>
                    <w:rPr>
                      <w:rFonts w:ascii="仿宋_GB2312" w:hAnsi="仿宋_GB2312" w:cs="仿宋_GB2312" w:eastAsia="仿宋_GB2312"/>
                      <w:sz w:val="16"/>
                      <w:color w:val="000000"/>
                    </w:rPr>
                    <w:t>▲教师电源须提供国家认可的具有检测资质的检测机构出具的有效检测报告复印件加盖公章，检测依据包含 JY 0001-2003、GB/T2423.1-2008、GB/T2423.2-2008、GB/T2423.3-2016。</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水槽柜</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1、尺寸：600（长）×450（宽）×835mm/1155（高）±5MM。</w:t>
                  </w:r>
                  <w:r>
                    <w:br/>
                  </w:r>
                  <w:r>
                    <w:rPr>
                      <w:rFonts w:ascii="仿宋_GB2312" w:hAnsi="仿宋_GB2312" w:cs="仿宋_GB2312" w:eastAsia="仿宋_GB2312"/>
                      <w:sz w:val="16"/>
                      <w:color w:val="000000"/>
                    </w:rPr>
                    <w:t>2、水槽：采用PP改性材料注塑成型，壁厚4mm,四周倾斜内凹设计以免水滴外流,耐强酸强碱耐＜80℃有机溶剂并耐150℃以下高温,耐酸碱、耐热、耐有机溶剂，带有防溢水孔，水槽预留水嘴孔和洗眼器孔。</w:t>
                  </w:r>
                  <w:r>
                    <w:br/>
                  </w:r>
                  <w:r>
                    <w:rPr>
                      <w:rFonts w:ascii="仿宋_GB2312" w:hAnsi="仿宋_GB2312" w:cs="仿宋_GB2312" w:eastAsia="仿宋_GB2312"/>
                      <w:sz w:val="16"/>
                      <w:color w:val="000000"/>
                    </w:rPr>
                    <w:t>3、上下水系统：水槽的上水、下水均应隐蔽，专用下水管扣，使下水管弯曲成“S”型防臭，具有溢水管与下水管连接。</w:t>
                  </w:r>
                  <w:r>
                    <w:br/>
                  </w:r>
                  <w:r>
                    <w:rPr>
                      <w:rFonts w:ascii="仿宋_GB2312" w:hAnsi="仿宋_GB2312" w:cs="仿宋_GB2312" w:eastAsia="仿宋_GB2312"/>
                      <w:sz w:val="16"/>
                      <w:color w:val="000000"/>
                    </w:rPr>
                    <w:t>4、柜体：采用ABS工程塑料注塑成型，榫卯连接结构并合理布局加强筋，安装时不用胶水粘结，使用产品自身力量相互连接，产品不变形，不扭曲，表面磨面与光面处理。</w:t>
                  </w:r>
                  <w:r>
                    <w:br/>
                  </w:r>
                  <w:r>
                    <w:rPr>
                      <w:rFonts w:ascii="仿宋_GB2312" w:hAnsi="仿宋_GB2312" w:cs="仿宋_GB2312" w:eastAsia="仿宋_GB2312"/>
                      <w:sz w:val="16"/>
                      <w:color w:val="000000"/>
                    </w:rPr>
                    <w:t>5、柜门：柜门与柜体不用铰链连接，采用内嵌式组装，确保柜门合上后不松动。</w:t>
                  </w:r>
                  <w:r>
                    <w:br/>
                  </w:r>
                  <w:r>
                    <w:rPr>
                      <w:rFonts w:ascii="仿宋_GB2312" w:hAnsi="仿宋_GB2312" w:cs="仿宋_GB2312" w:eastAsia="仿宋_GB2312"/>
                      <w:sz w:val="16"/>
                      <w:color w:val="000000"/>
                    </w:rPr>
                    <w:t xml:space="preserve">6、柜体上部后端布置滴水架，滴水架前端有抹布晾干架。 </w:t>
                  </w:r>
                  <w:r>
                    <w:br/>
                  </w:r>
                  <w:r>
                    <w:rPr>
                      <w:rFonts w:ascii="仿宋_GB2312" w:hAnsi="仿宋_GB2312" w:cs="仿宋_GB2312" w:eastAsia="仿宋_GB2312"/>
                      <w:sz w:val="16"/>
                      <w:color w:val="000000"/>
                    </w:rPr>
                    <w:t xml:space="preserve">7、 水嘴：采用实验室专用折叠式三联水嘴，旋钮把手采用PP旋转式，鹅颈双联水嘴高度不低于370mm，可同步90度向前折叠，方便运输，出水嘴为铜质尖嘴，可方便连接循环、便于清洗滴淀管等特殊用水，中间单联固定式，带缓冲水嘴；水管管体为黄铜制品，90度瓷质阀芯，铜质表面经过烤漆喷涂处理，增强耐酸碱防腐蚀以及防锈性能。                                                                  </w:t>
                  </w:r>
                  <w:r>
                    <w:br/>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▲塑料水槽柜须提供第三方权威检测机构出具的有CMA或CNAS标志检测报告复印件或扫描件并加盖公章，检测依据GB/T 32487-2016《塑料家具通用技术条件》、GB 28481-2012《塑料家具中有害物质限量》、QB/T4371-2012《家具抗菌性能的评价》、GB/T24128-2018《塑料塑料防霉剂的防霉效果评估》、GB 20286-2006《公共场所阻燃制品及组件燃烧性能要求和标识》</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156</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学生实验操作台</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实验桌：</w:t>
                  </w:r>
                  <w:r>
                    <w:rPr>
                      <w:rFonts w:ascii="仿宋_GB2312" w:hAnsi="仿宋_GB2312" w:cs="仿宋_GB2312" w:eastAsia="仿宋_GB2312"/>
                      <w:sz w:val="16"/>
                      <w:color w:val="000000"/>
                    </w:rPr>
                    <w:t>1、尺寸：1200（长）×600（宽）×780mm（高）。</w:t>
                  </w:r>
                  <w:r>
                    <w:br/>
                  </w:r>
                  <w:r>
                    <w:rPr>
                      <w:rFonts w:ascii="仿宋_GB2312" w:hAnsi="仿宋_GB2312" w:cs="仿宋_GB2312" w:eastAsia="仿宋_GB2312"/>
                      <w:sz w:val="16"/>
                      <w:color w:val="000000"/>
                    </w:rPr>
                    <w:t>2、结构：新型铝塑结构，桌体上部带有两个书包斗，可挂放学生凳。桌体结合人体工程学设计，镂空设计，便于清理，不屯垃圾。外观流线型设计，简洁美观，易碰撞处全部采用倒圆角，圆角处理，后部根据桌架形状铣边镶入框架中，防止台面起翘、变形、脱落；产品款式整体设计美观、合理、安全、牢固、耐用，无毒无味，耐腐蚀，耐酸碱，防水防潮，可重复组装拆卸。</w:t>
                  </w:r>
                  <w:r>
                    <w:br/>
                  </w:r>
                  <w:r>
                    <w:rPr>
                      <w:rFonts w:ascii="仿宋_GB2312" w:hAnsi="仿宋_GB2312" w:cs="仿宋_GB2312" w:eastAsia="仿宋_GB2312"/>
                      <w:sz w:val="16"/>
                      <w:color w:val="000000"/>
                    </w:rPr>
                    <w:t>3、台面：采用12.7mm实芯理化板，台面前端经机械打磨，圆角处理，后部根据桌架形状铣边镶入框架中，防止台面起翘、变形、脱落。为了确保使用者的健康安全，各项性能满足或高于如下要求：</w:t>
                  </w:r>
                  <w:r>
                    <w:br/>
                  </w:r>
                  <w:r>
                    <w:rPr>
                      <w:rFonts w:ascii="仿宋_GB2312" w:hAnsi="仿宋_GB2312" w:cs="仿宋_GB2312" w:eastAsia="仿宋_GB2312"/>
                      <w:sz w:val="16"/>
                      <w:color w:val="000000"/>
                    </w:rPr>
                    <w:t>▲3.1、台面板材正反两面参照GB/T 17657-2022标准进行不少于140项化学试剂及有机溶液检测，硫酸（98%）、77%硫酸、40%氢氟酸、硝酸（65%）、四氯化碳、氢氧化钠（40%）、乙基苯、饱和氯化锌等检验结果均为无明显变化，分级结果为“5级”。</w:t>
                  </w:r>
                  <w:r>
                    <w:br/>
                  </w:r>
                  <w:r>
                    <w:rPr>
                      <w:rFonts w:ascii="仿宋_GB2312" w:hAnsi="仿宋_GB2312" w:cs="仿宋_GB2312" w:eastAsia="仿宋_GB2312"/>
                      <w:sz w:val="16"/>
                      <w:color w:val="000000"/>
                    </w:rPr>
                    <w:t>▲3.2、甲醛释放量按照GB/T39600-2021标准检测，检验结果为≤0.006mg/m³；重金属检测参照 GB 18584-2001《室内装饰装修材料木家具中有害物质限量》标准，满足 4 种重金属含量 mg/kg（可溶性铅≤1.3；镉：未检出；铬≤0.3；汞：未检出）燃烧性能项目检测符合GB 8624-2012标准，达到B1（C-s1,d0,t1）级，烟气毒性等级为ZA3级；检测依据GB/T 2408-2021标准水平燃烧符合HB级、垂直燃符合V-0级。</w:t>
                  </w:r>
                  <w:r>
                    <w:br/>
                  </w:r>
                  <w:r>
                    <w:rPr>
                      <w:rFonts w:ascii="仿宋_GB2312" w:hAnsi="仿宋_GB2312" w:cs="仿宋_GB2312" w:eastAsia="仿宋_GB2312"/>
                      <w:sz w:val="16"/>
                      <w:color w:val="000000"/>
                    </w:rPr>
                    <w:t>▲3.3、按照 GB/T 17657-2022等标准进行不少于27项检测，结果为：密度≥1.44g/㎝³；24h吸水率≤0.2%；静曲强度大于138MPa；弹性模量≥9890MPa；顺纹抗压强度大于176MPa；耐沸水性能：质量增加百分率≤0.01%、厚度增加百分率≤0.06%，表面质量等级：5级：无变化，边缘质量等级：5级：无明显变化；漆膜硬度：≥9H；耐臭氧（72h）；外观无明显变化；表面耐磨性能：≥1550r，未出现磨损；尺寸稳定性检测结果：纵向≤0.04%、横向≤0.05%；漆膜附着力：六级：切割边缘完全平滑，网格内无脱落；负荷变形温度：＞200℃；</w:t>
                  </w:r>
                  <w:r>
                    <w:br/>
                  </w:r>
                  <w:r>
                    <w:rPr>
                      <w:rFonts w:ascii="仿宋_GB2312" w:hAnsi="仿宋_GB2312" w:cs="仿宋_GB2312" w:eastAsia="仿宋_GB2312"/>
                      <w:sz w:val="16"/>
                      <w:color w:val="000000"/>
                    </w:rPr>
                    <w:t>▲3.4、抗霉性：长枝木霉、出芽短梗霉等7种霉抗霉性能为0级，抗菌性：大肠埃希氏菌、金黄色葡萄球菌、海氏肠球菌等不少于17种的菌种检测结果抗菌率≥99.99%。</w:t>
                  </w:r>
                  <w:r>
                    <w:br/>
                  </w:r>
                  <w:r>
                    <w:rPr>
                      <w:rFonts w:ascii="仿宋_GB2312" w:hAnsi="仿宋_GB2312" w:cs="仿宋_GB2312" w:eastAsia="仿宋_GB2312"/>
                      <w:sz w:val="16"/>
                      <w:color w:val="000000"/>
                    </w:rPr>
                    <w:t>▲3.5、符合《建筑材料放射性核素限量》GB6566-2010检测标准，放射性内、外照射检测值≤0.1。</w:t>
                  </w:r>
                  <w:r>
                    <w:br/>
                  </w:r>
                  <w:r>
                    <w:rPr>
                      <w:rFonts w:ascii="仿宋_GB2312" w:hAnsi="仿宋_GB2312" w:cs="仿宋_GB2312" w:eastAsia="仿宋_GB2312"/>
                      <w:sz w:val="16"/>
                      <w:color w:val="000000"/>
                    </w:rPr>
                    <w:t>▲3.6、台面参照GB/T16422.2-2022标准进行1450小时以上氙灯老化试验，检测结果为样品无变色、发黏、裂纹等异常。</w:t>
                  </w:r>
                  <w:r>
                    <w:br/>
                  </w:r>
                  <w:r>
                    <w:rPr>
                      <w:rFonts w:ascii="仿宋_GB2312" w:hAnsi="仿宋_GB2312" w:cs="仿宋_GB2312" w:eastAsia="仿宋_GB2312"/>
                      <w:sz w:val="16"/>
                      <w:color w:val="000000"/>
                    </w:rPr>
                    <w:t xml:space="preserve">▲针对以上台面技术性能，提供第三方权威检测机构出具的有CMA或CNAS标志检测报告复印件或扫描件佐证参数，并加盖制造商鲜章。 </w:t>
                  </w:r>
                  <w:r>
                    <w:br/>
                  </w:r>
                  <w:r>
                    <w:rPr>
                      <w:rFonts w:ascii="仿宋_GB2312" w:hAnsi="仿宋_GB2312" w:cs="仿宋_GB2312" w:eastAsia="仿宋_GB2312"/>
                      <w:sz w:val="16"/>
                      <w:color w:val="000000"/>
                    </w:rPr>
                    <w:t>4、桌腿：由上中下三段组成，上支座采用铝合金压铸工艺一次成倒三角字形，中间镂空设计。上支座尺寸575*56*169.7（±1）mm，壁厚2.5mm；下支座采用铝合金压铸工艺一次成型，下支座尺寸559*54*131.2（±1）mm，壁厚2.5mm，下支座配有装饰盖，更美观。立柱采用一次成型的拉铝型材制作，横截面尺寸为40*90（±1）mm，壁厚1.5mm。每根立柱内部有2个螺丝槽，与上、下支座和中间立柱连接成斜型桌腿。桌腿预留专用孔位，可与地面固定，静电喷涂环保固体粉剂，高温固化成光滑表面。</w:t>
                  </w:r>
                  <w:r>
                    <w:br/>
                  </w:r>
                  <w:r>
                    <w:rPr>
                      <w:rFonts w:ascii="仿宋_GB2312" w:hAnsi="仿宋_GB2312" w:cs="仿宋_GB2312" w:eastAsia="仿宋_GB2312"/>
                      <w:sz w:val="16"/>
                      <w:color w:val="000000"/>
                    </w:rPr>
                    <w:t>5、书包斗：采用PP工程塑料，模具注塑成型，造型为长方形。尺寸480*320*154mm，正面设有可悬挂凳子的圆形孔，周边加厚加强，斗内加强体块，两侧和后侧均设有固定耳，方便收凳打扫卫生。▲书包斗须提供第三方权威检测机构出具的有CMA或CNAS标志检测报告复印件或扫描件并加盖公章，检测依据GB/T 32487-2016《塑料家具通用技术条件》、QB/T4371-2012《家具抗菌性能的评价》、GB/T24128-2018《塑料塑料防霉剂的防霉效果评估》。</w:t>
                  </w:r>
                  <w:r>
                    <w:br/>
                  </w:r>
                  <w:r>
                    <w:rPr>
                      <w:rFonts w:ascii="仿宋_GB2312" w:hAnsi="仿宋_GB2312" w:cs="仿宋_GB2312" w:eastAsia="仿宋_GB2312"/>
                      <w:sz w:val="16"/>
                      <w:color w:val="000000"/>
                    </w:rPr>
                    <w:t>6、桌腿连接横杆：采用一次成型的拉铝型材制作，横截面尺寸20*70mm，壁厚2.5mm。桌腿立柱和桌腿连接横杆通过内六角螺丝连接，保证连接牢固，外观流线型设计。静电喷涂环保固体粉剂，高温固化成光滑表面</w:t>
                  </w:r>
                  <w:r>
                    <w:br/>
                  </w:r>
                  <w:r>
                    <w:rPr>
                      <w:rFonts w:ascii="仿宋_GB2312" w:hAnsi="仿宋_GB2312" w:cs="仿宋_GB2312" w:eastAsia="仿宋_GB2312"/>
                      <w:sz w:val="16"/>
                      <w:color w:val="000000"/>
                    </w:rPr>
                    <w:t>7、台面承重梁：前横梁采用一次成型的拉铝型材制作，横截面尺寸42*25mm，壁厚2.5mm。后横梁采用一次成型的拉铝型材制作，横截面尺寸45*93mm，壁厚2.5mm。每根横梁内部有2个螺丝槽，通过内六角螺丝与桌腿锁紧。后横梁高于桌面，防止实验器皿滑落，两侧配套的铸铝件保护套。 静电喷涂环保固体粉剂，高温固化成光滑表面。</w:t>
                  </w:r>
                  <w:r>
                    <w:br/>
                  </w:r>
                  <w:r>
                    <w:rPr>
                      <w:rFonts w:ascii="仿宋_GB2312" w:hAnsi="仿宋_GB2312" w:cs="仿宋_GB2312" w:eastAsia="仿宋_GB2312"/>
                      <w:sz w:val="16"/>
                      <w:color w:val="000000"/>
                    </w:rPr>
                    <w:t>▲实验桌须提供第三方权威检测机构出具的有CMA或CNAS标志检测报告复印件或扫描件并加盖公章，检测依据GB/T 24820-2024《实验室家具通用技术条件》、QB/T 4371-2012《家具抗菌性能的评价》、JC/T2039-2010《抗菌防霉木质装饰板》。</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288</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学生实验操作台</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学生凳：</w:t>
                  </w:r>
                  <w:r>
                    <w:rPr>
                      <w:rFonts w:ascii="仿宋_GB2312" w:hAnsi="仿宋_GB2312" w:cs="仿宋_GB2312" w:eastAsia="仿宋_GB2312"/>
                      <w:sz w:val="16"/>
                      <w:color w:val="000000"/>
                    </w:rPr>
                    <w:t>1、规格：≥320*400*420MM，凳面：采用高强度5mm厚PP高强度PP改性材料注塑成型，整体造型符合人体工程学，坐感舒适，提高整体使用体验，四周圆弧翻边处理，增加整体手感与舒适性，直径320mm，凳面表层有颗粒凸起（乳白色），起到按摩抗疲劳作用。凳面下装有壁厚为1.8mm厚直径为160mm钢板托盘，使得凳子更加稳固。</w:t>
                  </w:r>
                  <w:r>
                    <w:br/>
                  </w:r>
                  <w:r>
                    <w:rPr>
                      <w:rFonts w:ascii="仿宋_GB2312" w:hAnsi="仿宋_GB2312" w:cs="仿宋_GB2312" w:eastAsia="仿宋_GB2312"/>
                      <w:sz w:val="16"/>
                      <w:color w:val="000000"/>
                    </w:rPr>
                    <w:t>2、凳脚：4个凳脚采用16×36×1.8mm的冷轧钢管一次弯曲成型，全自动焊接机械手焊接，焊点准确且均匀，加强整体受力强度，钣金与钢管接合位置采用四周圆弧满焊处理，增加整体牢固度，安装使用四颗直径8mm的内六角螺丝连接凳面，结构牢固，长期使用也不会出现摇晃松散现象；四脚配耐磨脚垫，防滑消音，保护地板。质量稳定，坚固耐用，美观大方。</w:t>
                  </w:r>
                  <w:r>
                    <w:br/>
                  </w:r>
                  <w:r>
                    <w:rPr>
                      <w:rFonts w:ascii="仿宋_GB2312" w:hAnsi="仿宋_GB2312" w:cs="仿宋_GB2312" w:eastAsia="仿宋_GB2312"/>
                      <w:sz w:val="16"/>
                      <w:color w:val="000000"/>
                    </w:rPr>
                    <w:t>3、结构：由螺杆带动升降，升降范围不小于450mm-520mm，凳面与凳脚留有一定的空间便于凳子挂在挂凳扣上，方便教室的打扫。</w:t>
                  </w:r>
                  <w:r>
                    <w:br/>
                  </w:r>
                  <w:r>
                    <w:rPr>
                      <w:rFonts w:ascii="仿宋_GB2312" w:hAnsi="仿宋_GB2312" w:cs="仿宋_GB2312" w:eastAsia="仿宋_GB2312"/>
                      <w:sz w:val="16"/>
                      <w:color w:val="000000"/>
                    </w:rPr>
                    <w:t>4、制作工艺：1. 采用二氧化碳保护焊。2. 涂层:经过磷化、酸洗、除油、除锈处理，再经全自动喷涂机械手喷环氧树脂金属粉末喷涂，经高温固化成光滑表面。</w:t>
                  </w:r>
                  <w:r>
                    <w:br/>
                  </w:r>
                  <w:r>
                    <w:rPr>
                      <w:rFonts w:ascii="仿宋_GB2312" w:hAnsi="仿宋_GB2312" w:cs="仿宋_GB2312" w:eastAsia="仿宋_GB2312"/>
                      <w:sz w:val="16"/>
                      <w:color w:val="000000"/>
                    </w:rPr>
                    <w:t>▲学生凳须提供第三方权威检测机构出具的有CMA或CNAS标志检测报告复印件或扫描件并加盖公章，检测依据QB/T 4071-2021《课桌椅》。</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288</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220V电源</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1、规格：≥175*120*150MM，单独安装在学生桌中间，内置防触电防尘罩，不影响实验操作；</w:t>
                  </w:r>
                  <w:r>
                    <w:br/>
                  </w:r>
                  <w:r>
                    <w:rPr>
                      <w:rFonts w:ascii="仿宋_GB2312" w:hAnsi="仿宋_GB2312" w:cs="仿宋_GB2312" w:eastAsia="仿宋_GB2312"/>
                      <w:sz w:val="16"/>
                      <w:color w:val="000000"/>
                    </w:rPr>
                    <w:t>2、设置多功能220V五孔交流插座，操作简单，安全可靠。使用环境：温度0-40℃，湿度&lt;90%。</w:t>
                  </w:r>
                  <w:r>
                    <w:br/>
                  </w:r>
                  <w:r>
                    <w:rPr>
                      <w:rFonts w:ascii="仿宋_GB2312" w:hAnsi="仿宋_GB2312" w:cs="仿宋_GB2312" w:eastAsia="仿宋_GB2312"/>
                      <w:sz w:val="16"/>
                      <w:color w:val="000000"/>
                    </w:rPr>
                    <w:t>3、预留网络和USB接口。</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只</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288</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多功能柱</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规格：</w:t>
                  </w:r>
                  <w:r>
                    <w:rPr>
                      <w:rFonts w:ascii="仿宋_GB2312" w:hAnsi="仿宋_GB2312" w:cs="仿宋_GB2312" w:eastAsia="仿宋_GB2312"/>
                      <w:sz w:val="16"/>
                      <w:color w:val="000000"/>
                    </w:rPr>
                    <w:t>≥345（长）×220（宽）×745mm（高），分为桶体和底座两部分，底座为与桌面同色的壁厚3mmPP改性材质注塑成型；桶体分为两块，壁厚3mm,采用PP改性材料，塑料注塑模一次性成型,表面沙面和光面相结合处理，以齿合槽配以螺丝连接，拆分组合方便，方便检修桶体内的风管或电线。</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万向抽气罩</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 结构组成：（1）主体材质：选用高密度PP材质，保证了耐用性和防腐蚀性能。（2）固定底座：采用高密度PP材质。固定基座的结构与固定方式应能确保移动风罩安装及使用时的稳定（3）连接杆：使用304不锈钢材质，保证结构强度和防腐蚀性能。（4）罩体：高密度PC材质制成，Φ375mm。（5）结构形式：三节关节连接而成，实现360°全方位旋转和上下左右任意角度调节。 2. 活动范围：最大活动半径：最大活动半径可达1200mm。 3. 关节灵活性（1）关节材质：高密度PP，可360度自由旋转并能调节方向。（2）关节密封：配备高密度橡胶密封圈，确保接缝处密封良好，防止漏气，并减少运行噪音。4. 风量控制：气流调节阀：具备手动调节气流量的功能，可在一定范围内精确控制吸入气体的速度。5. 管道直径：（1）风管直径：直径为Φ75mm，壁厚1.5mm。（2）底座管直径：直径为Φ90mm,壁厚1.5mm。</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300</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洗眼器</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主体:加厚铜质H59-1；2.洗眼喷头：加厚铜质环氧树脂涂层外加软性橡胶，出水经缓压处理呈泡沫状水柱，防止冲伤眼睛；3.莲蓬头护罩：Φ70橡胶质护杯，以避免紧急使用时瞬间接触眼部造成碰撞二次伤害；4.防尘盖： PP材质， 平常可防尘，使用时可随时被水冲开，并降低突然时短暂的高水压，防止冲伤眼睛，防尘盖有连接于护罩可防尘脱落。使用时自动被水冲开；5.水流锁定开关：水流开启，水流锁定功能一次完成，方便使用；6.前置过滤器：配有小型前置过滤器主要的去除管道所产生的沉淀杂质和细菌、微生物残骸、铁锈、沙泥等大于5微米以上的颗粒杂质，避免眼睛及人体肌肤受到伤害；8.供水软管:长度1.5米，软性PVC管外覆不锈钢网，外层包裹PE管，有效防止生锈、渗漏。9.洗眼量：＞6L/min；</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1）在测试压力0.20MPa下， 测试时间3min/次， 提供冲洗液流量：6.9L/min，能保持洗眼时间：15min；</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2）阀门在1s的时间内能完全打开。阀门一经打开，除使用者有意关闭的情况之外，能始终保持开启状态；</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3）喷头位于距离使用者站立的水平面的高度距离可调（838mm～1143mm），距离墙壁或最近的障碍物距离可调（≥153mm）；</w:t>
                  </w:r>
                  <w:r>
                    <w:br/>
                  </w:r>
                  <w:r>
                    <w:rPr>
                      <w:rFonts w:ascii="仿宋_GB2312" w:hAnsi="仿宋_GB2312" w:cs="仿宋_GB2312" w:eastAsia="仿宋_GB2312"/>
                      <w:sz w:val="16"/>
                      <w:color w:val="000000"/>
                    </w:rPr>
                    <w:t>（</w:t>
                  </w:r>
                  <w:r>
                    <w:rPr>
                      <w:rFonts w:ascii="仿宋_GB2312" w:hAnsi="仿宋_GB2312" w:cs="仿宋_GB2312" w:eastAsia="仿宋_GB2312"/>
                      <w:sz w:val="16"/>
                      <w:color w:val="000000"/>
                    </w:rPr>
                    <w:t>4）抗菌性：依据JC/T897-2014标准，要求≥12种细菌的检测，检测值≥99.99%；（菌种包括金黄色葡萄球菌，大肠埃希氏菌，肺炎克雷伯氏菌，宋氏志贺氏菌）。</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化学实验室通风机</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采用</w:t>
                  </w:r>
                  <w:r>
                    <w:rPr>
                      <w:rFonts w:ascii="仿宋_GB2312" w:hAnsi="仿宋_GB2312" w:cs="仿宋_GB2312" w:eastAsia="仿宋_GB2312"/>
                      <w:sz w:val="16"/>
                      <w:color w:val="000000"/>
                    </w:rPr>
                    <w:t>3.0mm厚镀锌钢板焊接，变频调速5.5Kw、电压380V,工作时：噪音≤70分贝,配一体化消声器材、风流量9100-14200M3/h，全压1410-1100pa，转速：1450r/min,每小时教室换气次数20次以上，排毒（3-5分钟每次）达到98%。可根据室内环境调节，五位数码显示及状态指示灯、频率控制、具有过载保护功能；恒转制控制，输出平稳；自动稳压输出，输出短路保护；具备抗干扰能力。每台通风设备都可以独立操作，相互之间不受影响。气流组织合理，排气顺畅，无气味溢出、气体排放符合国家规定排放标准。风机进入口消声器、风机出入口变径节、风机软连接。</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变频控制器系统</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采用变频调速</w:t>
                  </w:r>
                  <w:r>
                    <w:rPr>
                      <w:rFonts w:ascii="仿宋_GB2312" w:hAnsi="仿宋_GB2312" w:cs="仿宋_GB2312" w:eastAsia="仿宋_GB2312"/>
                      <w:sz w:val="16"/>
                      <w:color w:val="000000"/>
                    </w:rPr>
                    <w:t>5.5Kw、五位数码显示及状态指示灯、频率控制、具有过载保护功能；恒转制控制，输出平稳；自动稳压输出，输出短路保护；具备抗干扰能力。</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排风管道</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室内管道采用国标</w:t>
                  </w:r>
                  <w:r>
                    <w:rPr>
                      <w:rFonts w:ascii="仿宋_GB2312" w:hAnsi="仿宋_GB2312" w:cs="仿宋_GB2312" w:eastAsia="仿宋_GB2312"/>
                      <w:sz w:val="16"/>
                      <w:color w:val="000000"/>
                    </w:rPr>
                    <w:t>DN400/315/250PVC管；弯头 DN400/315/250；变径 DN400/315；管道 DN160PVC管、DN110PVC管；弯头DN160/110；变径 DN160/110。</w:t>
                  </w:r>
                  <w:r>
                    <w:br/>
                  </w:r>
                  <w:r>
                    <w:rPr>
                      <w:rFonts w:ascii="仿宋_GB2312" w:hAnsi="仿宋_GB2312" w:cs="仿宋_GB2312" w:eastAsia="仿宋_GB2312"/>
                      <w:sz w:val="16"/>
                      <w:color w:val="000000"/>
                    </w:rPr>
                    <w:t>室外管道采用国标</w:t>
                  </w:r>
                  <w:r>
                    <w:rPr>
                      <w:rFonts w:ascii="仿宋_GB2312" w:hAnsi="仿宋_GB2312" w:cs="仿宋_GB2312" w:eastAsia="仿宋_GB2312"/>
                      <w:sz w:val="16"/>
                      <w:color w:val="000000"/>
                    </w:rPr>
                    <w:t>DN400/315/PVC管；弯头 DN400/315/250；变径 DN400/315；</w:t>
                  </w:r>
                  <w:r>
                    <w:br/>
                  </w:r>
                  <w:r>
                    <w:rPr>
                      <w:rFonts w:ascii="仿宋_GB2312" w:hAnsi="仿宋_GB2312" w:cs="仿宋_GB2312" w:eastAsia="仿宋_GB2312"/>
                      <w:sz w:val="16"/>
                      <w:color w:val="000000"/>
                    </w:rPr>
                    <w:t>另配有风机减振器、风机出口软接头、风管弯头、闸板管卡、风机出入口变节等所有配件。</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电气布线（地面以上）</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1、电工管采用优质PVC-U管，管直径20mm，直接、管卡、电工胶布等。根据实验室实际，也可采用铝合金或不锈钢地面走线槽。</w:t>
                  </w:r>
                  <w:r>
                    <w:br/>
                  </w:r>
                  <w:r>
                    <w:rPr>
                      <w:rFonts w:ascii="仿宋_GB2312" w:hAnsi="仿宋_GB2312" w:cs="仿宋_GB2312" w:eastAsia="仿宋_GB2312"/>
                      <w:sz w:val="16"/>
                      <w:color w:val="000000"/>
                    </w:rPr>
                    <w:t>2、主干电源线采用优质国标，2.5mm2优质多芯铜质护套线，并出具第三方检测报告。</w:t>
                  </w:r>
                  <w:r>
                    <w:br/>
                  </w:r>
                  <w:r>
                    <w:rPr>
                      <w:rFonts w:ascii="仿宋_GB2312" w:hAnsi="仿宋_GB2312" w:cs="仿宋_GB2312" w:eastAsia="仿宋_GB2312"/>
                      <w:sz w:val="16"/>
                      <w:color w:val="000000"/>
                    </w:rPr>
                    <w:t>3、支干电源线采用优质国标，1.5mm2优质多芯铜质护套线，并出具第三方检测报告。</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项</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给、排水系统（地面以上）</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1、进水管采用优质PP-R管，主管直径25mm。</w:t>
                  </w:r>
                  <w:r>
                    <w:br/>
                  </w:r>
                  <w:r>
                    <w:rPr>
                      <w:rFonts w:ascii="仿宋_GB2312" w:hAnsi="仿宋_GB2312" w:cs="仿宋_GB2312" w:eastAsia="仿宋_GB2312"/>
                      <w:sz w:val="16"/>
                      <w:color w:val="000000"/>
                    </w:rPr>
                    <w:t>2、排水管采用优质PVC-U管，管直径50mm。</w:t>
                  </w:r>
                  <w:r>
                    <w:br/>
                  </w:r>
                  <w:r>
                    <w:rPr>
                      <w:rFonts w:ascii="仿宋_GB2312" w:hAnsi="仿宋_GB2312" w:cs="仿宋_GB2312" w:eastAsia="仿宋_GB2312"/>
                      <w:sz w:val="16"/>
                      <w:color w:val="000000"/>
                    </w:rPr>
                    <w:t>3、弯头、直接、三通、外丝管套、生料带、PVC管胶水等。</w:t>
                  </w:r>
                  <w:r>
                    <w:br/>
                  </w:r>
                  <w:r>
                    <w:rPr>
                      <w:rFonts w:ascii="仿宋_GB2312" w:hAnsi="仿宋_GB2312" w:cs="仿宋_GB2312" w:eastAsia="仿宋_GB2312"/>
                      <w:sz w:val="16"/>
                      <w:color w:val="000000"/>
                    </w:rPr>
                    <w:t>4、教室进水总开关配截止阀1个。</w:t>
                  </w:r>
                  <w:r>
                    <w:br/>
                  </w:r>
                  <w:r>
                    <w:rPr>
                      <w:rFonts w:ascii="仿宋_GB2312" w:hAnsi="仿宋_GB2312" w:cs="仿宋_GB2312" w:eastAsia="仿宋_GB2312"/>
                      <w:sz w:val="16"/>
                      <w:color w:val="000000"/>
                    </w:rPr>
                    <w:t>5、上水管采用不锈钢波纹管编织软管，长度不小于75cm，下水管采用优质硅胶接口PVC软管。</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项</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16</w:t>
                  </w:r>
                </w:p>
              </w:tc>
              <w:tc>
                <w:tcPr>
                  <w:tcW w:type="dxa" w:w="22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网络布线</w:t>
                  </w:r>
                </w:p>
              </w:tc>
              <w:tc>
                <w:tcPr>
                  <w:tcW w:type="dxa" w:w="2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室内网络线采用超六类网线，外网网络线采用超六类网线进行铺设，整齐美观。交换机等</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r>
            <w:tr>
              <w:tc>
                <w:tcPr>
                  <w:tcW w:type="dxa" w:w="2550"/>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生物（桥式电源，上排水）（</w:t>
                  </w:r>
                  <w:r>
                    <w:rPr>
                      <w:rFonts w:ascii="仿宋_GB2312" w:hAnsi="仿宋_GB2312" w:cs="仿宋_GB2312" w:eastAsia="仿宋_GB2312"/>
                      <w:sz w:val="16"/>
                      <w:color w:val="000000"/>
                    </w:rPr>
                    <w:t>48座）</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序号</w:t>
                  </w:r>
                </w:p>
              </w:tc>
              <w:tc>
                <w:tcPr>
                  <w:tcW w:type="dxa" w:w="18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名称</w:t>
                  </w:r>
                </w:p>
              </w:tc>
              <w:tc>
                <w:tcPr>
                  <w:tcW w:type="dxa" w:w="2082"/>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技术参数</w:t>
                  </w:r>
                </w:p>
              </w:tc>
              <w:tc>
                <w:tcPr>
                  <w:tcW w:type="dxa" w:w="8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单位</w:t>
                  </w:r>
                </w:p>
              </w:tc>
              <w:tc>
                <w:tcPr>
                  <w:tcW w:type="dxa" w:w="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数量</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教学实验演示台</w:t>
                  </w:r>
                </w:p>
              </w:tc>
              <w:tc>
                <w:tcPr>
                  <w:tcW w:type="dxa" w:w="208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1、教学演示台（讲台）：1、尺寸：≥2400（长）×700（宽）×850mm（高）。</w:t>
                  </w:r>
                  <w:r>
                    <w:br/>
                  </w:r>
                  <w:r>
                    <w:rPr>
                      <w:rFonts w:ascii="仿宋_GB2312" w:hAnsi="仿宋_GB2312" w:cs="仿宋_GB2312" w:eastAsia="仿宋_GB2312"/>
                      <w:sz w:val="16"/>
                      <w:color w:val="000000"/>
                    </w:rPr>
                    <w:t>2、结构：铝木结构，设有储物柜、抽屉、键盘托、教师电源位置等。</w:t>
                  </w:r>
                  <w:r>
                    <w:br/>
                  </w:r>
                  <w:r>
                    <w:rPr>
                      <w:rFonts w:ascii="仿宋_GB2312" w:hAnsi="仿宋_GB2312" w:cs="仿宋_GB2312" w:eastAsia="仿宋_GB2312"/>
                      <w:sz w:val="16"/>
                      <w:color w:val="000000"/>
                    </w:rPr>
                    <w:t>3、台面：采用12.7mm实芯理化板，圆周加厚处理，总厚度25.4mm,四角圆角,四边磨边。由专业生产厂家用CNC机械加工而成。为了确保使用者的健康安全，产品各项性能满足或高于如下要求：</w:t>
                  </w:r>
                  <w:r>
                    <w:br/>
                  </w:r>
                  <w:r>
                    <w:rPr>
                      <w:rFonts w:ascii="仿宋_GB2312" w:hAnsi="仿宋_GB2312" w:cs="仿宋_GB2312" w:eastAsia="仿宋_GB2312"/>
                      <w:sz w:val="16"/>
                      <w:color w:val="000000"/>
                    </w:rPr>
                    <w:t>▲3.1、台面板材正反两面参照GB/T 17657-2022标准进行不少于140项化学试剂及有机溶液检测，硫酸（98%）、77%硫酸、40%氢氟酸、硝酸（65%）、四氯化碳、氢氧化钠（40%）、乙基苯、饱和氯化锌等检验结果均为无明显变化，分级结果为“5级”。</w:t>
                  </w:r>
                  <w:r>
                    <w:br/>
                  </w:r>
                  <w:r>
                    <w:rPr>
                      <w:rFonts w:ascii="仿宋_GB2312" w:hAnsi="仿宋_GB2312" w:cs="仿宋_GB2312" w:eastAsia="仿宋_GB2312"/>
                      <w:sz w:val="16"/>
                      <w:color w:val="000000"/>
                    </w:rPr>
                    <w:t>▲3.2、甲醛释放量按照GB/T39600-2021标准检测，检验结果为≤0.006mg/m³；重金属检测参照 GB 18584-2001《室内装饰装修材料木家具中有害物质限量》标准，满足4种重金属含量mg/kg（可溶性铅≤1.3；镉：未检出；铬≤0.3；汞：未检出）燃烧性能项目检测符合GB 8624-2012标准，达到B1（C-s1,d0,t1）级，烟气毒性等级为ZA3级；检测依据GB/T 2408-2021标准水平燃烧符合HB级、垂直燃符合V-0级。</w:t>
                  </w:r>
                  <w:r>
                    <w:br/>
                  </w:r>
                  <w:r>
                    <w:rPr>
                      <w:rFonts w:ascii="仿宋_GB2312" w:hAnsi="仿宋_GB2312" w:cs="仿宋_GB2312" w:eastAsia="仿宋_GB2312"/>
                      <w:sz w:val="16"/>
                      <w:color w:val="000000"/>
                    </w:rPr>
                    <w:t>▲3.3、按照 GB/T 17657-2022等标准进行不少于27项检测，结果为：密度≥1.44g/㎝³；24h吸水率≤0.2%；静曲强度大于138MPa；弹性模量≥9890MPa；顺纹抗压强度大于176MPa；耐沸水性能：质量增加百分率≤0.01%、厚度增加百分率≤0.06%，表面质量等级：5级：无变化，边缘质量等级：5级：无明显变化；漆膜硬度：≥9H；耐臭氧（72h）；外观无明显变化；表面耐磨性能：≥1550r，未出现磨损；尺寸稳定性检测结果：纵向≤0.04%、横向≤0.05%；漆膜附着力：六级：切割边缘完全平滑，网格内无脱落；负荷变形温度：＞200℃；</w:t>
                  </w:r>
                  <w:r>
                    <w:br/>
                  </w:r>
                  <w:r>
                    <w:rPr>
                      <w:rFonts w:ascii="仿宋_GB2312" w:hAnsi="仿宋_GB2312" w:cs="仿宋_GB2312" w:eastAsia="仿宋_GB2312"/>
                      <w:sz w:val="16"/>
                      <w:color w:val="000000"/>
                    </w:rPr>
                    <w:t>▲3.4、抗霉性：长枝木霉、出芽短梗霉等7种霉抗霉性能为0级，抗菌性：大肠埃希氏菌、金黄色葡萄球菌、海氏肠球菌等不少于17种的菌种检测结果抗菌率≥99.99%。</w:t>
                  </w:r>
                  <w:r>
                    <w:br/>
                  </w:r>
                  <w:r>
                    <w:rPr>
                      <w:rFonts w:ascii="仿宋_GB2312" w:hAnsi="仿宋_GB2312" w:cs="仿宋_GB2312" w:eastAsia="仿宋_GB2312"/>
                      <w:sz w:val="16"/>
                      <w:color w:val="000000"/>
                    </w:rPr>
                    <w:t>▲3.5、符合《建筑材料放射性核素限量》GB6566-2010检测标准，放射性内、外照射检测值≤0.1。</w:t>
                  </w:r>
                  <w:r>
                    <w:br/>
                  </w:r>
                  <w:r>
                    <w:rPr>
                      <w:rFonts w:ascii="仿宋_GB2312" w:hAnsi="仿宋_GB2312" w:cs="仿宋_GB2312" w:eastAsia="仿宋_GB2312"/>
                      <w:sz w:val="16"/>
                      <w:color w:val="000000"/>
                    </w:rPr>
                    <w:t>▲3.6、台面参照GB/T16422.2-2022标准进行1450小时以上氙灯老化试验，检测结果为样品无变色、发黏、裂纹等异常。</w:t>
                  </w:r>
                  <w:r>
                    <w:br/>
                  </w:r>
                  <w:r>
                    <w:rPr>
                      <w:rFonts w:ascii="仿宋_GB2312" w:hAnsi="仿宋_GB2312" w:cs="仿宋_GB2312" w:eastAsia="仿宋_GB2312"/>
                      <w:sz w:val="16"/>
                      <w:color w:val="000000"/>
                    </w:rPr>
                    <w:t xml:space="preserve">▲针对以上台面技术性能，提供第三方权威检测机构出具的有CMA或CNAS标志检测报告复印件或扫描件佐证参数，并加盖制造商鲜章。 </w:t>
                  </w:r>
                  <w:r>
                    <w:br/>
                  </w:r>
                  <w:r>
                    <w:rPr>
                      <w:rFonts w:ascii="仿宋_GB2312" w:hAnsi="仿宋_GB2312" w:cs="仿宋_GB2312" w:eastAsia="仿宋_GB2312"/>
                      <w:sz w:val="16"/>
                      <w:color w:val="000000"/>
                    </w:rPr>
                    <w:t>4、框架：立柱和横梁为铝合金方管，通过ABS专用连接件组装而成。</w:t>
                  </w:r>
                  <w:r>
                    <w:br/>
                  </w:r>
                  <w:r>
                    <w:rPr>
                      <w:rFonts w:ascii="仿宋_GB2312" w:hAnsi="仿宋_GB2312" w:cs="仿宋_GB2312" w:eastAsia="仿宋_GB2312"/>
                      <w:sz w:val="16"/>
                      <w:color w:val="000000"/>
                    </w:rPr>
                    <w:t>4.1、立柱横截面的尺寸≥52mm×52mm，横梁横截面的尺寸≥35mm×35mm，棱角为椭圆形，铝型材壁厚≥1.2mm。</w:t>
                  </w:r>
                  <w:r>
                    <w:br/>
                  </w:r>
                  <w:r>
                    <w:rPr>
                      <w:rFonts w:ascii="仿宋_GB2312" w:hAnsi="仿宋_GB2312" w:cs="仿宋_GB2312" w:eastAsia="仿宋_GB2312"/>
                      <w:sz w:val="16"/>
                      <w:color w:val="000000"/>
                    </w:rPr>
                    <w:t>4.2、连接件：采用自锁式ABS工程塑料一次成型，连接件接入铝合金部分深度≥38mm，连接件与铝合金立柱紧紧扣牢，可防止直插式连接件在组装中忘记打螺丝或不打螺丝而使台体结构松动现象。</w:t>
                  </w:r>
                  <w:r>
                    <w:br/>
                  </w:r>
                  <w:r>
                    <w:rPr>
                      <w:rFonts w:ascii="仿宋_GB2312" w:hAnsi="仿宋_GB2312" w:cs="仿宋_GB2312" w:eastAsia="仿宋_GB2312"/>
                      <w:sz w:val="16"/>
                      <w:color w:val="000000"/>
                    </w:rPr>
                    <w:t>4.3、铝型材凹槽的宽度、深度应与所采用的柜体板材相匹配，接缝严密，无晃动现象，铝型材表面需经静电喷涂、高温固化成光滑表面。</w:t>
                  </w:r>
                  <w:r>
                    <w:br/>
                  </w:r>
                  <w:r>
                    <w:rPr>
                      <w:rFonts w:ascii="仿宋_GB2312" w:hAnsi="仿宋_GB2312" w:cs="仿宋_GB2312" w:eastAsia="仿宋_GB2312"/>
                      <w:sz w:val="16"/>
                      <w:color w:val="000000"/>
                    </w:rPr>
                    <w:t>5、桌体：采用≥16mm厚E1级优质环保三聚氰胺双饰面板制作，外露端面采用高质量2mmPVC封边条配合进口胶王热熔封边防水处理，专用连接件连接组合紧固，利用机械封边机配以热熔胶高温封边，粘贴牢固，不透水、不变形，四角包边：曲面弧形造型，可以有效避免碰撞对人体产生的伤害，每个箱体配四个优质的实验室仪器专用地脚，具有防腐防锈减震等特点。</w:t>
                  </w:r>
                  <w:r>
                    <w:br/>
                  </w:r>
                  <w:r>
                    <w:rPr>
                      <w:rFonts w:ascii="仿宋_GB2312" w:hAnsi="仿宋_GB2312" w:cs="仿宋_GB2312" w:eastAsia="仿宋_GB2312"/>
                      <w:sz w:val="16"/>
                      <w:color w:val="000000"/>
                    </w:rPr>
                    <w:t>6、滑轨：三节重型滚珠滑轨，承重性强，滑动性能良好，无噪音，开合十万次不变形。</w:t>
                  </w:r>
                  <w:r>
                    <w:br/>
                  </w:r>
                  <w:r>
                    <w:rPr>
                      <w:rFonts w:ascii="仿宋_GB2312" w:hAnsi="仿宋_GB2312" w:cs="仿宋_GB2312" w:eastAsia="仿宋_GB2312"/>
                      <w:sz w:val="16"/>
                      <w:color w:val="000000"/>
                    </w:rPr>
                    <w:t>7、铰链：采用自动型110°大伸展角度，锌合金铰链，开合五万次不变形。</w:t>
                  </w:r>
                  <w:r>
                    <w:br/>
                  </w:r>
                  <w:r>
                    <w:rPr>
                      <w:rFonts w:ascii="仿宋_GB2312" w:hAnsi="仿宋_GB2312" w:cs="仿宋_GB2312" w:eastAsia="仿宋_GB2312"/>
                      <w:sz w:val="16"/>
                      <w:color w:val="000000"/>
                    </w:rPr>
                    <w:t>8、拉手：采用桥型金属拉手，拉手与注塑包边一次性成型注塑。 讲台配有键盘和中控抽屉，侧边配视频展示台抽屉，造型独特美观。</w:t>
                  </w:r>
                  <w:r>
                    <w:br/>
                  </w:r>
                  <w:r>
                    <w:rPr>
                      <w:rFonts w:ascii="仿宋_GB2312" w:hAnsi="仿宋_GB2312" w:cs="仿宋_GB2312" w:eastAsia="仿宋_GB2312"/>
                      <w:sz w:val="16"/>
                      <w:color w:val="000000"/>
                    </w:rPr>
                    <w:t>9、脚垫：规格≥φ42mm*H65mm，采用ABS工程塑料，模具注塑成型，可调节高低，防水及防潮，有效延长设备寿命。</w:t>
                  </w:r>
                  <w:r>
                    <w:br/>
                  </w:r>
                  <w:r>
                    <w:rPr>
                      <w:rFonts w:ascii="仿宋_GB2312" w:hAnsi="仿宋_GB2312" w:cs="仿宋_GB2312" w:eastAsia="仿宋_GB2312"/>
                      <w:sz w:val="16"/>
                      <w:color w:val="000000"/>
                    </w:rPr>
                    <w:t>▲教师演示台须提供第三方权威检测机构出具的有CMA或CNAS标志检测报告复印件或扫描件并加盖公章，检测依据GB/T 24820-2024《实验室家具通用技术条件》、QB/T 4371-2012《家具抗菌性能的评价》、JC/T2039-2010《抗菌防霉木质装饰板》。</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8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五角椅（教师椅）：</w:t>
                  </w:r>
                  <w:r>
                    <w:rPr>
                      <w:rFonts w:ascii="仿宋_GB2312" w:hAnsi="仿宋_GB2312" w:cs="仿宋_GB2312" w:eastAsia="仿宋_GB2312"/>
                      <w:sz w:val="16"/>
                      <w:color w:val="000000"/>
                    </w:rPr>
                    <w:t xml:space="preserve">1、规格：≥328*400*450MM，凳面：采用高强度PP改性材料注塑成双色椭圆凳面，壁厚5mm，表面皮纹面处理，直径≥328MM，凳面表层有颗粒凸起（乳白色），前端呈半圆弧形，圆润下滑，曲面优美。后端月牙形靠背突起，完美贴合臀部，符合人体工程学。                                                             </w:t>
                  </w:r>
                  <w:r>
                    <w:br/>
                  </w:r>
                  <w:r>
                    <w:rPr>
                      <w:rFonts w:ascii="仿宋_GB2312" w:hAnsi="仿宋_GB2312" w:cs="仿宋_GB2312" w:eastAsia="仿宋_GB2312"/>
                      <w:sz w:val="16"/>
                      <w:color w:val="000000"/>
                    </w:rPr>
                    <w:t>2、立柱: 立柱采用直径≥60MM，壁厚≥1.2MM的冷轧钢管，采用全周满焊焊接，用四颗直径10mm的六角螺丝连接凳面，结构牢固，长期使用也不会出现摇晃松散现象；上部有螺杆，凳面由螺杆带动升降。</w:t>
                  </w:r>
                  <w:r>
                    <w:br/>
                  </w:r>
                  <w:r>
                    <w:rPr>
                      <w:rFonts w:ascii="仿宋_GB2312" w:hAnsi="仿宋_GB2312" w:cs="仿宋_GB2312" w:eastAsia="仿宋_GB2312"/>
                      <w:sz w:val="16"/>
                      <w:color w:val="000000"/>
                    </w:rPr>
                    <w:t>3、凳脚: 采用铝合金压铸工艺一次成型，直径≥430MM，壁厚≥2.8MM。5只脚上带有塑料装饰片，表面带防滑颗粒，既美观又延长凳脚使用寿命。</w:t>
                  </w:r>
                  <w:r>
                    <w:br/>
                  </w:r>
                  <w:r>
                    <w:rPr>
                      <w:rFonts w:ascii="仿宋_GB2312" w:hAnsi="仿宋_GB2312" w:cs="仿宋_GB2312" w:eastAsia="仿宋_GB2312"/>
                      <w:sz w:val="16"/>
                      <w:color w:val="000000"/>
                    </w:rPr>
                    <w:t>4、脚轮：优质塑料尼龙、钢材制作，滚动声音更细微，柔韧性更好，能做到防滑、减震、防静电、防摔倒。</w:t>
                  </w:r>
                  <w:r>
                    <w:br/>
                  </w:r>
                  <w:r>
                    <w:rPr>
                      <w:rFonts w:ascii="仿宋_GB2312" w:hAnsi="仿宋_GB2312" w:cs="仿宋_GB2312" w:eastAsia="仿宋_GB2312"/>
                      <w:sz w:val="16"/>
                      <w:color w:val="000000"/>
                    </w:rPr>
                    <w:t>5、工艺：表面金属部分经过磷化、酸洗、除油、除锈、处理后再经自动喷枪环氧树脂金属粉末喷涂，经高温固化成光滑表面，凳面颜色可选。</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教师总电源（教学实验电源）</w:t>
                  </w:r>
                </w:p>
              </w:tc>
              <w:tc>
                <w:tcPr>
                  <w:tcW w:type="dxa" w:w="208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1、规格：≥500*350*210MM，装置在主控台组合柜内，电源面板采用耐磨、耐腐蚀的PVC薄膜面板，优质元器件，微电脑控制，轻触按钮开关；按键操作。</w:t>
                  </w:r>
                  <w:r>
                    <w:br/>
                  </w:r>
                  <w:r>
                    <w:rPr>
                      <w:rFonts w:ascii="仿宋_GB2312" w:hAnsi="仿宋_GB2312" w:cs="仿宋_GB2312" w:eastAsia="仿宋_GB2312"/>
                      <w:sz w:val="16"/>
                      <w:color w:val="000000"/>
                    </w:rPr>
                    <w:t>2、40A总电源漏电保护断路装置，分A、B、C、D四组控制学生220V市电电源，总控采用2.4G遥控技术可限定学生端交直流电压，教师限定电压时学生端仅能在范围内调节。</w:t>
                  </w:r>
                  <w:r>
                    <w:br/>
                  </w:r>
                  <w:r>
                    <w:rPr>
                      <w:rFonts w:ascii="仿宋_GB2312" w:hAnsi="仿宋_GB2312" w:cs="仿宋_GB2312" w:eastAsia="仿宋_GB2312"/>
                      <w:sz w:val="16"/>
                      <w:color w:val="000000"/>
                    </w:rPr>
                    <w:t>3、2路5孔插座220V输出，额定输出电流10A/路。</w:t>
                  </w:r>
                  <w:r>
                    <w:br/>
                  </w:r>
                  <w:r>
                    <w:rPr>
                      <w:rFonts w:ascii="仿宋_GB2312" w:hAnsi="仿宋_GB2312" w:cs="仿宋_GB2312" w:eastAsia="仿宋_GB2312"/>
                      <w:sz w:val="16"/>
                      <w:color w:val="000000"/>
                    </w:rPr>
                    <w:t>4、交流电源0-30V/3A，通过面板按键叠加选取，电压分辨率为2V，三位半数字电压表实时显示当前交流输出电压值，过载保护：超过105%额定电流自动保护。轻触开关直选输出电压，高精度数字电压电流表显示，显示误差：交流电压1%，交流电流1%。</w:t>
                  </w:r>
                  <w:r>
                    <w:br/>
                  </w:r>
                  <w:r>
                    <w:rPr>
                      <w:rFonts w:ascii="仿宋_GB2312" w:hAnsi="仿宋_GB2312" w:cs="仿宋_GB2312" w:eastAsia="仿宋_GB2312"/>
                      <w:sz w:val="16"/>
                      <w:color w:val="000000"/>
                    </w:rPr>
                    <w:t>5、直流稳压电源0-27V/3A，采用键盘直选电压控制，通过面板上行、下行按键点动选取，电压分辨率为0.1V，三位半数字电压表实时显示当前直流稳压输出电压值，过载保护：超过105%额定电流自动保护。高精度数字电压电流表显示，显示误差：直流电压0.5%，直流电流0.5%。</w:t>
                  </w:r>
                  <w:r>
                    <w:br/>
                  </w:r>
                  <w:r>
                    <w:rPr>
                      <w:rFonts w:ascii="仿宋_GB2312" w:hAnsi="仿宋_GB2312" w:cs="仿宋_GB2312" w:eastAsia="仿宋_GB2312"/>
                      <w:sz w:val="16"/>
                      <w:color w:val="000000"/>
                    </w:rPr>
                    <w:t>6、各组交直流电源具备过载和短路保护功能，使用环境：温度0-40℃，湿度&lt;90%。</w:t>
                  </w:r>
                  <w:r>
                    <w:br/>
                  </w:r>
                  <w:r>
                    <w:rPr>
                      <w:rFonts w:ascii="仿宋_GB2312" w:hAnsi="仿宋_GB2312" w:cs="仿宋_GB2312" w:eastAsia="仿宋_GB2312"/>
                      <w:sz w:val="16"/>
                      <w:color w:val="000000"/>
                    </w:rPr>
                    <w:t>▲教师电源须提供国家认可的具有检测资质的检测机构出具的有效检测报告复印件加盖公章，检测依据包含 JY 0001-2003、GB/T2423.1-2008、GB/T2423.2-2008、GB/T2423.3-2016。</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水槽柜</w:t>
                  </w:r>
                </w:p>
              </w:tc>
              <w:tc>
                <w:tcPr>
                  <w:tcW w:type="dxa" w:w="208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1、尺寸：600（长）×450（宽）×835mm/1155（高）±5MM。</w:t>
                  </w:r>
                  <w:r>
                    <w:br/>
                  </w:r>
                  <w:r>
                    <w:rPr>
                      <w:rFonts w:ascii="仿宋_GB2312" w:hAnsi="仿宋_GB2312" w:cs="仿宋_GB2312" w:eastAsia="仿宋_GB2312"/>
                      <w:sz w:val="16"/>
                      <w:color w:val="000000"/>
                    </w:rPr>
                    <w:t>2、水槽：采用PP改性材料注塑成型，壁厚4mm,四周倾斜内凹设计以免水滴外流,耐强酸强碱耐＜80℃有机溶剂并耐150℃以下高温,耐酸碱、耐热、耐有机溶剂，带有防溢水孔，水槽预留水嘴孔和洗眼器孔。</w:t>
                  </w:r>
                  <w:r>
                    <w:br/>
                  </w:r>
                  <w:r>
                    <w:rPr>
                      <w:rFonts w:ascii="仿宋_GB2312" w:hAnsi="仿宋_GB2312" w:cs="仿宋_GB2312" w:eastAsia="仿宋_GB2312"/>
                      <w:sz w:val="16"/>
                      <w:color w:val="000000"/>
                    </w:rPr>
                    <w:t>3、上下水系统：水槽的上水、下水均应隐蔽，专用下水管扣，使下水管弯曲成“S”型防臭，具有溢水管与下水管连接。</w:t>
                  </w:r>
                  <w:r>
                    <w:br/>
                  </w:r>
                  <w:r>
                    <w:rPr>
                      <w:rFonts w:ascii="仿宋_GB2312" w:hAnsi="仿宋_GB2312" w:cs="仿宋_GB2312" w:eastAsia="仿宋_GB2312"/>
                      <w:sz w:val="16"/>
                      <w:color w:val="000000"/>
                    </w:rPr>
                    <w:t>4、柜体：采用ABS工程塑料注塑成型，榫卯连接结构并合理布局加强筋，安装时不用胶水粘结，使用产品自身力量相互连接，产品不变形，不扭曲，表面磨面与光面处理。</w:t>
                  </w:r>
                  <w:r>
                    <w:br/>
                  </w:r>
                  <w:r>
                    <w:rPr>
                      <w:rFonts w:ascii="仿宋_GB2312" w:hAnsi="仿宋_GB2312" w:cs="仿宋_GB2312" w:eastAsia="仿宋_GB2312"/>
                      <w:sz w:val="16"/>
                      <w:color w:val="000000"/>
                    </w:rPr>
                    <w:t>5、柜门：柜门与柜体不用铰链连接，采用内嵌式组装，确保柜门合上后不松动。</w:t>
                  </w:r>
                  <w:r>
                    <w:br/>
                  </w:r>
                  <w:r>
                    <w:rPr>
                      <w:rFonts w:ascii="仿宋_GB2312" w:hAnsi="仿宋_GB2312" w:cs="仿宋_GB2312" w:eastAsia="仿宋_GB2312"/>
                      <w:sz w:val="16"/>
                      <w:color w:val="000000"/>
                    </w:rPr>
                    <w:t xml:space="preserve">6、柜体上部后端布置滴水架，滴水架前端有抹布晾干架。 </w:t>
                  </w:r>
                  <w:r>
                    <w:br/>
                  </w:r>
                  <w:r>
                    <w:rPr>
                      <w:rFonts w:ascii="仿宋_GB2312" w:hAnsi="仿宋_GB2312" w:cs="仿宋_GB2312" w:eastAsia="仿宋_GB2312"/>
                      <w:sz w:val="16"/>
                      <w:color w:val="000000"/>
                    </w:rPr>
                    <w:t xml:space="preserve">7、 水嘴：采用实验室专用折叠式三联水嘴，旋钮把手采用PP旋转式，鹅颈双联水嘴高度不低于370mm，可同步90度向前折叠，方便运输，出水嘴为铜质尖嘴，可方便连接循环、便于清洗滴淀管等特殊用水，中间单联固定式，带缓冲水嘴；水管管体为黄铜制品，90度瓷质阀芯，铜质表面经过烤漆喷涂处理，增强耐酸碱防腐蚀以及防锈性能。                                                                  </w:t>
                  </w:r>
                  <w:r>
                    <w:br/>
                  </w: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▲塑料水槽柜须提供第三方权威检测机构出具的有CMA或CNAS标志检测报告复印件或扫描件并加盖公章，检测依据GB/T 32487-2016《塑料家具通用技术条件》、GB 28481-2012《塑料家具中有害物质限量》、QB/T4371-2012《家具抗菌性能的评价》、GB/T24128-2018《塑料塑料防霉剂的防霉效果评估》、GB 20286-2006《公共场所阻燃制品及组件燃烧性能要求和标识》</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143</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学生实验操作台</w:t>
                  </w:r>
                </w:p>
              </w:tc>
              <w:tc>
                <w:tcPr>
                  <w:tcW w:type="dxa" w:w="208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实验桌：</w:t>
                  </w:r>
                  <w:r>
                    <w:rPr>
                      <w:rFonts w:ascii="仿宋_GB2312" w:hAnsi="仿宋_GB2312" w:cs="仿宋_GB2312" w:eastAsia="仿宋_GB2312"/>
                      <w:sz w:val="16"/>
                      <w:color w:val="000000"/>
                    </w:rPr>
                    <w:t>1、尺寸：1200（长）×600（宽）×780mm（高）。</w:t>
                  </w:r>
                  <w:r>
                    <w:br/>
                  </w:r>
                  <w:r>
                    <w:rPr>
                      <w:rFonts w:ascii="仿宋_GB2312" w:hAnsi="仿宋_GB2312" w:cs="仿宋_GB2312" w:eastAsia="仿宋_GB2312"/>
                      <w:sz w:val="16"/>
                      <w:color w:val="000000"/>
                    </w:rPr>
                    <w:t>2、结构：新型铝塑结构，桌体上部带有两个书包斗，可挂放学生凳。桌体结合人体工程学设计，镂空设计，便于清理，不屯垃圾。外观流线型设计，简洁美观，易碰撞处全部采用倒圆角，圆角处理，后部根据桌架形状铣边镶入框架中，防止台面起翘、变形、脱落；产品款式整体设计美观、合理、安全、牢固、耐用，无毒无味，耐腐蚀，耐酸碱，防水防潮，可重复组装拆卸。</w:t>
                  </w:r>
                  <w:r>
                    <w:br/>
                  </w:r>
                  <w:r>
                    <w:rPr>
                      <w:rFonts w:ascii="仿宋_GB2312" w:hAnsi="仿宋_GB2312" w:cs="仿宋_GB2312" w:eastAsia="仿宋_GB2312"/>
                      <w:sz w:val="16"/>
                      <w:color w:val="000000"/>
                    </w:rPr>
                    <w:t>3、台面：采用12.7mm实芯理化板，台面前端经机械打磨，圆角处理，后部根据桌架形状铣边镶入框架中，防止台面起翘、变形、脱落。为了确保使用者的健康安全，各项性能满足或高于如下要求：</w:t>
                  </w:r>
                  <w:r>
                    <w:br/>
                  </w:r>
                  <w:r>
                    <w:rPr>
                      <w:rFonts w:ascii="仿宋_GB2312" w:hAnsi="仿宋_GB2312" w:cs="仿宋_GB2312" w:eastAsia="仿宋_GB2312"/>
                      <w:sz w:val="16"/>
                      <w:color w:val="000000"/>
                    </w:rPr>
                    <w:t>▲3.1、台面板材正反两面参照GB/T 17657-2022标准进行不少于140项化学试剂及有机溶液检测，硫酸（98%）、77%硫酸、40%氢氟酸、硝酸（65%）、四氯化碳、氢氧化钠（40%）、乙基苯、饱和氯化锌等检验结果均为无明显变化，分级结果为“5级”。</w:t>
                  </w:r>
                  <w:r>
                    <w:br/>
                  </w:r>
                  <w:r>
                    <w:rPr>
                      <w:rFonts w:ascii="仿宋_GB2312" w:hAnsi="仿宋_GB2312" w:cs="仿宋_GB2312" w:eastAsia="仿宋_GB2312"/>
                      <w:sz w:val="16"/>
                      <w:color w:val="000000"/>
                    </w:rPr>
                    <w:t>▲3.2、甲醛释放量按照GB/T39600-2021标准检测，检验结果为≤0.006mg/m³；重金属检测参照 GB 18584-2001《室内装饰装修材料木家具中有害物质限量》标准，满足 4 种重金属含量 mg/kg（可溶性铅≤1.3；镉：未检出；铬≤0.3；汞：未检出）燃烧性能项目检测符合GB 8624-2012标准，达到B1（C-s1,d0,t1）级，烟气毒性等级为ZA3级；检测依据GB/T 2408-2021标准水平燃烧符合HB级、垂直燃符合V-0级。</w:t>
                  </w:r>
                  <w:r>
                    <w:br/>
                  </w:r>
                  <w:r>
                    <w:rPr>
                      <w:rFonts w:ascii="仿宋_GB2312" w:hAnsi="仿宋_GB2312" w:cs="仿宋_GB2312" w:eastAsia="仿宋_GB2312"/>
                      <w:sz w:val="16"/>
                      <w:color w:val="000000"/>
                    </w:rPr>
                    <w:t>▲3.3、按照 GB/T 17657-2022等标准进行不少于27项检测，结果为：密度≥1.44g/㎝³；24h吸水率≤0.2%；静曲强度大于138MPa；弹性模量≥9890MPa；顺纹抗压强度大于176MPa；耐沸水性能：质量增加百分率≤0.01%、厚度增加百分率≤0.06%，表面质量等级：5级：无变化，边缘质量等级：5级：无明显变化；漆膜硬度：≥9H；耐臭氧（72h）；外观无明显变化；表面耐磨性能：≥1550r，未出现磨损；尺寸稳定性检测结果：纵向≤0.04%、横向≤0.05%；漆膜附着力：六级：切割边缘完全平滑，网格内无脱落；负荷变形温度：＞200℃；</w:t>
                  </w:r>
                  <w:r>
                    <w:br/>
                  </w:r>
                  <w:r>
                    <w:rPr>
                      <w:rFonts w:ascii="仿宋_GB2312" w:hAnsi="仿宋_GB2312" w:cs="仿宋_GB2312" w:eastAsia="仿宋_GB2312"/>
                      <w:sz w:val="16"/>
                      <w:color w:val="000000"/>
                    </w:rPr>
                    <w:t>▲3.4、抗霉性：长枝木霉、出芽短梗霉等7种霉抗霉性能为0级，抗菌性：大肠埃希氏菌、金黄色葡萄球菌、海氏肠球菌等不少于17种的菌种检测结果抗菌率≥99.99%。</w:t>
                  </w:r>
                  <w:r>
                    <w:br/>
                  </w:r>
                  <w:r>
                    <w:rPr>
                      <w:rFonts w:ascii="仿宋_GB2312" w:hAnsi="仿宋_GB2312" w:cs="仿宋_GB2312" w:eastAsia="仿宋_GB2312"/>
                      <w:sz w:val="16"/>
                      <w:color w:val="000000"/>
                    </w:rPr>
                    <w:t>▲3.5、符合《建筑材料放射性核素限量》GB6566-2010检测标准，放射性内、外照射检测值≤0.1。</w:t>
                  </w:r>
                  <w:r>
                    <w:br/>
                  </w:r>
                  <w:r>
                    <w:rPr>
                      <w:rFonts w:ascii="仿宋_GB2312" w:hAnsi="仿宋_GB2312" w:cs="仿宋_GB2312" w:eastAsia="仿宋_GB2312"/>
                      <w:sz w:val="16"/>
                      <w:color w:val="000000"/>
                    </w:rPr>
                    <w:t>▲3.6、台面参照GB/T16422.2-2022标准进行1450小时以上氙灯老化试验，检测结果为样品无变色、发黏、裂纹等异常。</w:t>
                  </w:r>
                  <w:r>
                    <w:br/>
                  </w:r>
                  <w:r>
                    <w:rPr>
                      <w:rFonts w:ascii="仿宋_GB2312" w:hAnsi="仿宋_GB2312" w:cs="仿宋_GB2312" w:eastAsia="仿宋_GB2312"/>
                      <w:sz w:val="16"/>
                      <w:color w:val="000000"/>
                    </w:rPr>
                    <w:t xml:space="preserve">▲针对以上台面技术性能，提供第三方权威检测机构出具的有CMA或CNAS标志检测报告复印件或扫描件佐证参数，并加盖制造商鲜章。 </w:t>
                  </w:r>
                  <w:r>
                    <w:br/>
                  </w:r>
                  <w:r>
                    <w:rPr>
                      <w:rFonts w:ascii="仿宋_GB2312" w:hAnsi="仿宋_GB2312" w:cs="仿宋_GB2312" w:eastAsia="仿宋_GB2312"/>
                      <w:sz w:val="16"/>
                      <w:color w:val="000000"/>
                    </w:rPr>
                    <w:t>4、桌腿：由上中下三段组成，上支座采用铝合金压铸工艺一次成倒三角字形，中间镂空设计。上支座尺寸575*56*169.7（±1）mm，壁厚2.5mm；下支座采用铝合金压铸工艺一次成型，下支座尺寸559*54*131.2（±1）mm，壁厚2.5mm，下支座配有装饰盖，更美观。立柱采用一次成型的拉铝型材制作，横截面尺寸为40*90（±1）mm，壁厚1.5mm。每根立柱内部有2个螺丝槽，与上、下支座和中间立柱连接成斜型桌腿。桌腿预留专用孔位，可与地面固定，静电喷涂环保固体粉剂，高温固化成光滑表面。</w:t>
                  </w:r>
                  <w:r>
                    <w:br/>
                  </w:r>
                  <w:r>
                    <w:rPr>
                      <w:rFonts w:ascii="仿宋_GB2312" w:hAnsi="仿宋_GB2312" w:cs="仿宋_GB2312" w:eastAsia="仿宋_GB2312"/>
                      <w:sz w:val="16"/>
                      <w:color w:val="000000"/>
                    </w:rPr>
                    <w:t>5、书包斗：采用PP工程塑料，模具注塑成型，造型为长方形。尺寸480*320*154mm，正面设有可悬挂凳子的圆形孔，周边加厚加强，斗内加强体块，两侧和后侧均设有固定耳，方便收凳打扫卫生。▲书包斗须提供第三方权威检测机构出具的有CMA或CNAS标志检测报告复印件或扫描件并加盖公章，检测依据GB/T 32487-2016《塑料家具通用技术条件》、QB/T4371-2012《家具抗菌性能的评价》、GB/T24128-2018《塑料塑料防霉剂的防霉效果评估》。</w:t>
                  </w:r>
                  <w:r>
                    <w:br/>
                  </w:r>
                  <w:r>
                    <w:rPr>
                      <w:rFonts w:ascii="仿宋_GB2312" w:hAnsi="仿宋_GB2312" w:cs="仿宋_GB2312" w:eastAsia="仿宋_GB2312"/>
                      <w:sz w:val="16"/>
                      <w:color w:val="000000"/>
                    </w:rPr>
                    <w:t>6、桌腿连接横杆：采用一次成型的拉铝型材制作，横截面尺寸20*70mm，壁厚2.5mm。桌腿立柱和桌腿连接横杆通过内六角螺丝连接，保证连接牢固，外观流线型设计。静电喷涂环保固体粉剂，高温固化成光滑表面</w:t>
                  </w:r>
                  <w:r>
                    <w:br/>
                  </w:r>
                  <w:r>
                    <w:rPr>
                      <w:rFonts w:ascii="仿宋_GB2312" w:hAnsi="仿宋_GB2312" w:cs="仿宋_GB2312" w:eastAsia="仿宋_GB2312"/>
                      <w:sz w:val="16"/>
                      <w:color w:val="000000"/>
                    </w:rPr>
                    <w:t>7、台面承重梁：前横梁采用一次成型的拉铝型材制作，横截面尺寸42*25mm，壁厚2.5mm。后横梁采用一次成型的拉铝型材制作，横截面尺寸45*93mm，壁厚2.5mm。每根横梁内部有2个螺丝槽，通过内六角螺丝与桌腿锁紧。后横梁高于桌面，防止实验器皿滑落，两侧配套的铸铝件保护套。 静电喷涂环保固体粉剂，高温固化成光滑表面。</w:t>
                  </w:r>
                  <w:r>
                    <w:br/>
                  </w:r>
                  <w:r>
                    <w:rPr>
                      <w:rFonts w:ascii="仿宋_GB2312" w:hAnsi="仿宋_GB2312" w:cs="仿宋_GB2312" w:eastAsia="仿宋_GB2312"/>
                      <w:sz w:val="16"/>
                      <w:color w:val="000000"/>
                    </w:rPr>
                    <w:t>▲实验桌须提供第三方权威检测机构出具的有CMA或CNAS标志检测报告复印件或扫描件并加盖公章，检测依据GB/T 24820-2024《实验室家具通用技术条件》、QB/T 4371-2012《家具抗菌性能的评价》、JC/T2039-2010《抗菌防霉木质装饰板》。</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264</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学生实验操作台</w:t>
                  </w:r>
                </w:p>
              </w:tc>
              <w:tc>
                <w:tcPr>
                  <w:tcW w:type="dxa" w:w="208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学生凳：</w:t>
                  </w:r>
                  <w:r>
                    <w:rPr>
                      <w:rFonts w:ascii="仿宋_GB2312" w:hAnsi="仿宋_GB2312" w:cs="仿宋_GB2312" w:eastAsia="仿宋_GB2312"/>
                      <w:sz w:val="16"/>
                      <w:color w:val="000000"/>
                    </w:rPr>
                    <w:t>1、规格：≥320*400*420MM，凳面：采用高强度5mm厚PP高强度PP改性材料注塑成型，整体造型符合人体工程学，坐感舒适，提高整体使用体验，四周圆弧翻边处理，增加整体手感与舒适性，直径320mm，凳面表层有颗粒凸起（乳白色），起到按摩抗疲劳作用。凳面下装有壁厚为1.8mm厚直径为160mm钢板托盘，使得凳子更加稳固。</w:t>
                  </w:r>
                  <w:r>
                    <w:br/>
                  </w:r>
                  <w:r>
                    <w:rPr>
                      <w:rFonts w:ascii="仿宋_GB2312" w:hAnsi="仿宋_GB2312" w:cs="仿宋_GB2312" w:eastAsia="仿宋_GB2312"/>
                      <w:sz w:val="16"/>
                      <w:color w:val="000000"/>
                    </w:rPr>
                    <w:t>2、凳脚：4个凳脚采用16×36×1.8mm的冷轧钢管一次弯曲成型，全自动焊接机械手焊接，焊点准确且均匀，加强整体受力强度，钣金与钢管接合位置采用四周圆弧满焊处理，增加整体牢固度，安装使用四颗直径8mm的内六角螺丝连接凳面，结构牢固，长期使用也不会出现摇晃松散现象；四脚配耐磨脚垫，防滑消音，保护地板。质量稳定，坚固耐用，美观大方。</w:t>
                  </w:r>
                  <w:r>
                    <w:br/>
                  </w:r>
                  <w:r>
                    <w:rPr>
                      <w:rFonts w:ascii="仿宋_GB2312" w:hAnsi="仿宋_GB2312" w:cs="仿宋_GB2312" w:eastAsia="仿宋_GB2312"/>
                      <w:sz w:val="16"/>
                      <w:color w:val="000000"/>
                    </w:rPr>
                    <w:t>3、结构：由螺杆带动升降，升降范围不小于450mm-520mm，凳面与凳脚留有一定的空间便于凳子挂在挂凳扣上，方便教室的打扫。</w:t>
                  </w:r>
                  <w:r>
                    <w:br/>
                  </w:r>
                  <w:r>
                    <w:rPr>
                      <w:rFonts w:ascii="仿宋_GB2312" w:hAnsi="仿宋_GB2312" w:cs="仿宋_GB2312" w:eastAsia="仿宋_GB2312"/>
                      <w:sz w:val="16"/>
                      <w:color w:val="000000"/>
                    </w:rPr>
                    <w:t>4、制作工艺：1. 采用二氧化碳保护焊。2. 涂层:经过磷化、酸洗、除油、除锈处理，再经全自动喷涂机械手喷环氧树脂金属粉末喷涂，经高温固化成光滑表面。</w:t>
                  </w:r>
                  <w:r>
                    <w:br/>
                  </w:r>
                  <w:r>
                    <w:rPr>
                      <w:rFonts w:ascii="仿宋_GB2312" w:hAnsi="仿宋_GB2312" w:cs="仿宋_GB2312" w:eastAsia="仿宋_GB2312"/>
                      <w:sz w:val="16"/>
                      <w:color w:val="000000"/>
                    </w:rPr>
                    <w:t>▲学生凳须提供第三方权威检测机构出具的有CMA或CNAS标志检测报告复印件或扫描件并加盖公章，检测依据QB/T 4071-2021《课桌椅》。</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264</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1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220V电源</w:t>
                  </w:r>
                </w:p>
              </w:tc>
              <w:tc>
                <w:tcPr>
                  <w:tcW w:type="dxa" w:w="208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1、规格：≥175*120*150MM，单独安装在学生桌中间，内置防触电防尘罩，不影响实验操作；</w:t>
                  </w:r>
                  <w:r>
                    <w:br/>
                  </w:r>
                  <w:r>
                    <w:rPr>
                      <w:rFonts w:ascii="仿宋_GB2312" w:hAnsi="仿宋_GB2312" w:cs="仿宋_GB2312" w:eastAsia="仿宋_GB2312"/>
                      <w:sz w:val="16"/>
                      <w:color w:val="000000"/>
                    </w:rPr>
                    <w:t>2、设置多功能220V五孔交流插座，操作简单，安全可靠。使用环境：温度0-40℃，湿度&lt;90%。</w:t>
                  </w:r>
                  <w:r>
                    <w:br/>
                  </w:r>
                  <w:r>
                    <w:rPr>
                      <w:rFonts w:ascii="仿宋_GB2312" w:hAnsi="仿宋_GB2312" w:cs="仿宋_GB2312" w:eastAsia="仿宋_GB2312"/>
                      <w:sz w:val="16"/>
                      <w:color w:val="000000"/>
                    </w:rPr>
                    <w:t>3、预留网络和USB接口。</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只</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264</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w:t>
                  </w:r>
                </w:p>
              </w:tc>
              <w:tc>
                <w:tcPr>
                  <w:tcW w:type="dxa" w:w="1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多功能柱</w:t>
                  </w:r>
                </w:p>
              </w:tc>
              <w:tc>
                <w:tcPr>
                  <w:tcW w:type="dxa" w:w="208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规格：</w:t>
                  </w:r>
                  <w:r>
                    <w:rPr>
                      <w:rFonts w:ascii="仿宋_GB2312" w:hAnsi="仿宋_GB2312" w:cs="仿宋_GB2312" w:eastAsia="仿宋_GB2312"/>
                      <w:sz w:val="16"/>
                      <w:color w:val="000000"/>
                    </w:rPr>
                    <w:t>≥345（长）×220（宽）×745mm（高），分为桶体和底座两部分，底座为与桌面同色的壁厚3mmPP改性材质注塑成型；桶体分为两块，壁厚3mm,采用PP改性材料，塑料注塑模一次性成型,表面沙面和光面相结合处理，以齿合槽配以螺丝连接，拆分组合方便，方便检修桶体内的风管或电线。</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264</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w:t>
                  </w:r>
                </w:p>
              </w:tc>
              <w:tc>
                <w:tcPr>
                  <w:tcW w:type="dxa" w:w="1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生物桌面灯</w:t>
                  </w:r>
                </w:p>
              </w:tc>
              <w:tc>
                <w:tcPr>
                  <w:tcW w:type="dxa" w:w="208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1、尺寸：200*58*100mm</w:t>
                  </w:r>
                  <w:r>
                    <w:br/>
                  </w:r>
                  <w:r>
                    <w:rPr>
                      <w:rFonts w:ascii="仿宋_GB2312" w:hAnsi="仿宋_GB2312" w:cs="仿宋_GB2312" w:eastAsia="仿宋_GB2312"/>
                      <w:sz w:val="16"/>
                      <w:color w:val="000000"/>
                    </w:rPr>
                    <w:t>2、主体由ABS框架搭配照明系统与电源面板组成。</w:t>
                  </w:r>
                  <w:r>
                    <w:br/>
                  </w:r>
                  <w:r>
                    <w:rPr>
                      <w:rFonts w:ascii="仿宋_GB2312" w:hAnsi="仿宋_GB2312" w:cs="仿宋_GB2312" w:eastAsia="仿宋_GB2312"/>
                      <w:sz w:val="16"/>
                      <w:color w:val="000000"/>
                    </w:rPr>
                    <w:t>2.1主体框架：产品主体框架由ABS配件组合而成，整体造型圆弧处理，操作面进行55度倾斜，方便操作使用，产品表面亮光处理。</w:t>
                  </w:r>
                  <w:r>
                    <w:br/>
                  </w:r>
                  <w:r>
                    <w:rPr>
                      <w:rFonts w:ascii="仿宋_GB2312" w:hAnsi="仿宋_GB2312" w:cs="仿宋_GB2312" w:eastAsia="仿宋_GB2312"/>
                      <w:sz w:val="16"/>
                      <w:color w:val="000000"/>
                    </w:rPr>
                    <w:t>2.2照明系统：产品顶端下沿倾斜表面安装3W48灯，尺寸120*10mmCOB灯条，为实验操作提供照明保障。</w:t>
                  </w:r>
                  <w:r>
                    <w:br/>
                  </w:r>
                  <w:r>
                    <w:rPr>
                      <w:rFonts w:ascii="仿宋_GB2312" w:hAnsi="仿宋_GB2312" w:cs="仿宋_GB2312" w:eastAsia="仿宋_GB2312"/>
                      <w:sz w:val="16"/>
                      <w:color w:val="000000"/>
                    </w:rPr>
                    <w:t>3、面板采用亚克力面板，电容感应按钮开关，微电脑控制；</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264</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1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供电系统（地面以上）</w:t>
                  </w:r>
                </w:p>
              </w:tc>
              <w:tc>
                <w:tcPr>
                  <w:tcW w:type="dxa" w:w="208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1、电工管采用优质PVC-U管，管直径20mm，直接、管卡、电工胶布等。根据实验室实际，也可采用铝合金或不锈钢地面走线槽。</w:t>
                  </w:r>
                  <w:r>
                    <w:br/>
                  </w:r>
                  <w:r>
                    <w:rPr>
                      <w:rFonts w:ascii="仿宋_GB2312" w:hAnsi="仿宋_GB2312" w:cs="仿宋_GB2312" w:eastAsia="仿宋_GB2312"/>
                      <w:sz w:val="16"/>
                      <w:color w:val="000000"/>
                    </w:rPr>
                    <w:t>2、主干电源线采用优质国标，2.5mm2优质多芯铜质护套线，出具第三方检测报告。</w:t>
                  </w:r>
                  <w:r>
                    <w:br/>
                  </w:r>
                  <w:r>
                    <w:rPr>
                      <w:rFonts w:ascii="仿宋_GB2312" w:hAnsi="仿宋_GB2312" w:cs="仿宋_GB2312" w:eastAsia="仿宋_GB2312"/>
                      <w:sz w:val="16"/>
                      <w:color w:val="000000"/>
                    </w:rPr>
                    <w:t>3、支干电源线采用优质国标，1.5mm2优质多芯铜质护套线，出具第三方检测报告。</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1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给、排水系统（地面以上）</w:t>
                  </w:r>
                </w:p>
              </w:tc>
              <w:tc>
                <w:tcPr>
                  <w:tcW w:type="dxa" w:w="208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1、进水管采用优质PP-R管，主管直径25mm。</w:t>
                  </w:r>
                  <w:r>
                    <w:br/>
                  </w:r>
                  <w:r>
                    <w:rPr>
                      <w:rFonts w:ascii="仿宋_GB2312" w:hAnsi="仿宋_GB2312" w:cs="仿宋_GB2312" w:eastAsia="仿宋_GB2312"/>
                      <w:sz w:val="16"/>
                      <w:color w:val="000000"/>
                    </w:rPr>
                    <w:t>2、排水管采用优质PVC-U管，管直径50mm。</w:t>
                  </w:r>
                  <w:r>
                    <w:br/>
                  </w:r>
                  <w:r>
                    <w:rPr>
                      <w:rFonts w:ascii="仿宋_GB2312" w:hAnsi="仿宋_GB2312" w:cs="仿宋_GB2312" w:eastAsia="仿宋_GB2312"/>
                      <w:sz w:val="16"/>
                      <w:color w:val="000000"/>
                    </w:rPr>
                    <w:t>3、弯头、直接、三通、外丝管套、生料带、PVC管胶水等。</w:t>
                  </w:r>
                  <w:r>
                    <w:br/>
                  </w:r>
                  <w:r>
                    <w:rPr>
                      <w:rFonts w:ascii="仿宋_GB2312" w:hAnsi="仿宋_GB2312" w:cs="仿宋_GB2312" w:eastAsia="仿宋_GB2312"/>
                      <w:sz w:val="16"/>
                      <w:color w:val="000000"/>
                    </w:rPr>
                    <w:t>4、教室进水总开关配截止阀1个。</w:t>
                  </w:r>
                  <w:r>
                    <w:br/>
                  </w:r>
                  <w:r>
                    <w:rPr>
                      <w:rFonts w:ascii="仿宋_GB2312" w:hAnsi="仿宋_GB2312" w:cs="仿宋_GB2312" w:eastAsia="仿宋_GB2312"/>
                      <w:sz w:val="16"/>
                      <w:color w:val="000000"/>
                    </w:rPr>
                    <w:t>5、上水管采用不锈钢波纹管编织软管，长度不小于75cm，下水管采用优质硅胶接口PVC软管。</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18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网络布线</w:t>
                  </w:r>
                </w:p>
              </w:tc>
              <w:tc>
                <w:tcPr>
                  <w:tcW w:type="dxa" w:w="208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室内网络线采用超六类网线，外网网络线采用超六类网线进行铺设，整齐美观。交换机等</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r>
            <w:tr>
              <w:tc>
                <w:tcPr>
                  <w:tcW w:type="dxa" w:w="2550"/>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小学科学实验室</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序号</w:t>
                  </w:r>
                </w:p>
              </w:tc>
              <w:tc>
                <w:tcPr>
                  <w:tcW w:type="dxa" w:w="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名称</w:t>
                  </w:r>
                </w:p>
              </w:tc>
              <w:tc>
                <w:tcPr>
                  <w:tcW w:type="dxa" w:w="2124"/>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技术参数</w:t>
                  </w:r>
                </w:p>
              </w:tc>
              <w:tc>
                <w:tcPr>
                  <w:tcW w:type="dxa" w:w="8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单位</w:t>
                  </w:r>
                </w:p>
              </w:tc>
              <w:tc>
                <w:tcPr>
                  <w:tcW w:type="dxa" w:w="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数量</w:t>
                  </w:r>
                </w:p>
              </w:tc>
            </w:tr>
            <w:tr>
              <w:tc>
                <w:tcPr>
                  <w:tcW w:type="dxa" w:w="2550"/>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一、实验桌</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c>
                <w:tcPr>
                  <w:tcW w:type="dxa" w:w="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铝合金多媒体演示台</w:t>
                  </w:r>
                </w:p>
              </w:tc>
              <w:tc>
                <w:tcPr>
                  <w:tcW w:type="dxa" w:w="2124"/>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1、尺寸：≥2400（长）×700（宽）×850mm（高）。</w:t>
                  </w:r>
                  <w:r>
                    <w:br/>
                  </w:r>
                  <w:r>
                    <w:rPr>
                      <w:rFonts w:ascii="仿宋_GB2312" w:hAnsi="仿宋_GB2312" w:cs="仿宋_GB2312" w:eastAsia="仿宋_GB2312"/>
                      <w:sz w:val="16"/>
                      <w:color w:val="000000"/>
                    </w:rPr>
                    <w:t>2、结构：铝木结构，设有储物柜、抽屉、键盘托、教师电源位置等。</w:t>
                  </w:r>
                  <w:r>
                    <w:br/>
                  </w:r>
                  <w:r>
                    <w:rPr>
                      <w:rFonts w:ascii="仿宋_GB2312" w:hAnsi="仿宋_GB2312" w:cs="仿宋_GB2312" w:eastAsia="仿宋_GB2312"/>
                      <w:sz w:val="16"/>
                      <w:color w:val="000000"/>
                    </w:rPr>
                    <w:t>3、台面：采用12.7mm实芯理化板，由专业生产厂家用CNC机械加工而成。为了确保使用者的健康安全，产品各项性能满足或高于如下要求：</w:t>
                  </w:r>
                  <w:r>
                    <w:br/>
                  </w:r>
                  <w:r>
                    <w:rPr>
                      <w:rFonts w:ascii="仿宋_GB2312" w:hAnsi="仿宋_GB2312" w:cs="仿宋_GB2312" w:eastAsia="仿宋_GB2312"/>
                      <w:sz w:val="16"/>
                      <w:color w:val="000000"/>
                    </w:rPr>
                    <w:t>▲3.1、台面板材正反两面参照GB/T 17657-2022标准进行不少于140项化学试剂及有机溶液检测，硫酸（98%）、77%硫酸、40%氢氟酸、硝酸（65%）、四氯化碳、氢氧化钠（40%）、乙基苯、饱和氯化锌等检验结果均为无明显变化，分级结果为“5级”。</w:t>
                  </w:r>
                  <w:r>
                    <w:br/>
                  </w:r>
                  <w:r>
                    <w:rPr>
                      <w:rFonts w:ascii="仿宋_GB2312" w:hAnsi="仿宋_GB2312" w:cs="仿宋_GB2312" w:eastAsia="仿宋_GB2312"/>
                      <w:sz w:val="16"/>
                      <w:color w:val="000000"/>
                    </w:rPr>
                    <w:t>▲3.2、甲醛释放量按照GB/T39600-2021标准检测，检验结果为≤0.006mg/m³；重金属检测参照 GB 18584-2001《室内装饰装修材料木家具中有害物质限量》标准，满足 4 种重金属含量 mg/kg（可溶性铅≤1.3；镉：未检出；铬≤0.3；汞：未检出）燃烧性能项目检测符合GB 8624-2012标准，达到B1（C-s1,d0,t1）级，烟气毒性等级为ZA3级；检测依据GB/T 2408-2021标准水平燃烧符合HB级、垂直燃符合V-0级。</w:t>
                  </w:r>
                  <w:r>
                    <w:br/>
                  </w:r>
                  <w:r>
                    <w:rPr>
                      <w:rFonts w:ascii="仿宋_GB2312" w:hAnsi="仿宋_GB2312" w:cs="仿宋_GB2312" w:eastAsia="仿宋_GB2312"/>
                      <w:sz w:val="16"/>
                      <w:color w:val="000000"/>
                    </w:rPr>
                    <w:t>▲3.3、按照 GB/T 17657-2022等标准进行不少于27项检测，结果为：密度≥1.44g/㎝³；24h吸水率≤0.2%；静曲强度大于138MPa；弹性模量≥9890MPa；顺纹抗压强度大于176MPa；耐沸水性能：质量增加百分率≤0.01%、厚度增加百分率≤0.06%，表面质量等级：5级：无变化，边缘质量等级：5级：无明显变化；漆膜硬度：≥9H；耐臭氧（72h）；外观无明显变化；表面耐磨性能：≥1550r，未出现磨损；尺寸稳定性检测结果：纵向≤0.04%、横向≤0.05%；漆膜附着力：六级：切割边缘完全平滑，网格内无脱落；负荷变形温度：＞200℃；</w:t>
                  </w:r>
                  <w:r>
                    <w:br/>
                  </w:r>
                  <w:r>
                    <w:rPr>
                      <w:rFonts w:ascii="仿宋_GB2312" w:hAnsi="仿宋_GB2312" w:cs="仿宋_GB2312" w:eastAsia="仿宋_GB2312"/>
                      <w:sz w:val="16"/>
                      <w:color w:val="000000"/>
                    </w:rPr>
                    <w:t>▲3.4、抗霉性：长枝木霉、出芽短梗霉等7种霉抗霉性能为0级，抗菌性：大肠埃希氏菌、金黄色葡萄球菌、海氏肠球菌等不少于17种的菌种检测结果抗菌率≥99.99%。</w:t>
                  </w:r>
                  <w:r>
                    <w:br/>
                  </w:r>
                  <w:r>
                    <w:rPr>
                      <w:rFonts w:ascii="仿宋_GB2312" w:hAnsi="仿宋_GB2312" w:cs="仿宋_GB2312" w:eastAsia="仿宋_GB2312"/>
                      <w:sz w:val="16"/>
                      <w:color w:val="000000"/>
                    </w:rPr>
                    <w:t>▲3.5、符合《建筑材料放射性核素限量》GB6566-2010检测标准，放射性内、外照射检测值≤0.1。</w:t>
                  </w:r>
                  <w:r>
                    <w:br/>
                  </w:r>
                  <w:r>
                    <w:rPr>
                      <w:rFonts w:ascii="仿宋_GB2312" w:hAnsi="仿宋_GB2312" w:cs="仿宋_GB2312" w:eastAsia="仿宋_GB2312"/>
                      <w:sz w:val="16"/>
                      <w:color w:val="000000"/>
                    </w:rPr>
                    <w:t>▲3.6、台面参照GB/T16422.2-2022标准进行1450小时以上氙灯老化试验，检测结果为样品无变色、发粘、裂纹等异常。</w:t>
                  </w:r>
                  <w:r>
                    <w:br/>
                  </w:r>
                  <w:r>
                    <w:rPr>
                      <w:rFonts w:ascii="仿宋_GB2312" w:hAnsi="仿宋_GB2312" w:cs="仿宋_GB2312" w:eastAsia="仿宋_GB2312"/>
                      <w:sz w:val="16"/>
                      <w:color w:val="000000"/>
                    </w:rPr>
                    <w:t xml:space="preserve">▲针对以上台面技术性能，提供第三方权威检测机构出具的有CMA或CNAS标志检测报告复印件或扫描件佐证参数，并加盖制造商鲜章。 </w:t>
                  </w:r>
                  <w:r>
                    <w:br/>
                  </w:r>
                  <w:r>
                    <w:rPr>
                      <w:rFonts w:ascii="仿宋_GB2312" w:hAnsi="仿宋_GB2312" w:cs="仿宋_GB2312" w:eastAsia="仿宋_GB2312"/>
                      <w:sz w:val="16"/>
                      <w:color w:val="000000"/>
                    </w:rPr>
                    <w:t>4、框架：立柱和横梁为铝合金方管，通过ABS专用连接件组装而成。</w:t>
                  </w:r>
                  <w:r>
                    <w:br/>
                  </w:r>
                  <w:r>
                    <w:rPr>
                      <w:rFonts w:ascii="仿宋_GB2312" w:hAnsi="仿宋_GB2312" w:cs="仿宋_GB2312" w:eastAsia="仿宋_GB2312"/>
                      <w:sz w:val="16"/>
                      <w:color w:val="000000"/>
                    </w:rPr>
                    <w:t>4.1、立柱横截面的尺寸≥52mm×52mm，横梁横截面的尺寸≥35mm×35mm，棱角为椭圆形，铝型材壁厚≥1.2mm。</w:t>
                  </w:r>
                  <w:r>
                    <w:br/>
                  </w:r>
                  <w:r>
                    <w:rPr>
                      <w:rFonts w:ascii="仿宋_GB2312" w:hAnsi="仿宋_GB2312" w:cs="仿宋_GB2312" w:eastAsia="仿宋_GB2312"/>
                      <w:sz w:val="16"/>
                      <w:color w:val="000000"/>
                    </w:rPr>
                    <w:t>4.2、连接件：采用自锁式ABS工程塑料一次成型，连接件接入铝合金部分深度≥38mm，连接件与铝合金立柱紧紧扣牢，可防止直插式连接件在组装中忘记打螺丝或不打螺丝而使台体结构松动现象。</w:t>
                  </w:r>
                  <w:r>
                    <w:br/>
                  </w:r>
                  <w:r>
                    <w:rPr>
                      <w:rFonts w:ascii="仿宋_GB2312" w:hAnsi="仿宋_GB2312" w:cs="仿宋_GB2312" w:eastAsia="仿宋_GB2312"/>
                      <w:sz w:val="16"/>
                      <w:color w:val="000000"/>
                    </w:rPr>
                    <w:t>4.3、铝型材凹槽的宽度、深度应与所采用的柜体板材相匹配，接缝严密，无晃动现象，铝型材表面需经静电喷涂、高温固化成光滑表面。</w:t>
                  </w:r>
                  <w:r>
                    <w:br/>
                  </w:r>
                  <w:r>
                    <w:rPr>
                      <w:rFonts w:ascii="仿宋_GB2312" w:hAnsi="仿宋_GB2312" w:cs="仿宋_GB2312" w:eastAsia="仿宋_GB2312"/>
                      <w:sz w:val="16"/>
                      <w:color w:val="000000"/>
                    </w:rPr>
                    <w:t>5、桌体：采用≥16mm厚E1级优质环保三聚氰胺双饰面板制作，外露端面采用高质量PVC封边条，利用机械封边机配以热溶胶高温封边，粘贴牢固，不透水、不变形。</w:t>
                  </w:r>
                  <w:r>
                    <w:br/>
                  </w:r>
                  <w:r>
                    <w:rPr>
                      <w:rFonts w:ascii="仿宋_GB2312" w:hAnsi="仿宋_GB2312" w:cs="仿宋_GB2312" w:eastAsia="仿宋_GB2312"/>
                      <w:sz w:val="16"/>
                      <w:color w:val="000000"/>
                    </w:rPr>
                    <w:t>6、滑轨：三节重型滚珠滑轨，承重性强，滑动性能良好，无噪音，开合十万次不变形。</w:t>
                  </w:r>
                  <w:r>
                    <w:br/>
                  </w:r>
                  <w:r>
                    <w:rPr>
                      <w:rFonts w:ascii="仿宋_GB2312" w:hAnsi="仿宋_GB2312" w:cs="仿宋_GB2312" w:eastAsia="仿宋_GB2312"/>
                      <w:sz w:val="16"/>
                      <w:color w:val="000000"/>
                    </w:rPr>
                    <w:t>7、铰链：采用自动型110°大伸展角度，锌合金铰链，开合五万次不变形。</w:t>
                  </w:r>
                  <w:r>
                    <w:br/>
                  </w:r>
                  <w:r>
                    <w:rPr>
                      <w:rFonts w:ascii="仿宋_GB2312" w:hAnsi="仿宋_GB2312" w:cs="仿宋_GB2312" w:eastAsia="仿宋_GB2312"/>
                      <w:sz w:val="16"/>
                      <w:color w:val="000000"/>
                    </w:rPr>
                    <w:t>8、拉手：采用桥型金属拉手，造型独特美观。</w:t>
                  </w:r>
                  <w:r>
                    <w:br/>
                  </w:r>
                  <w:r>
                    <w:rPr>
                      <w:rFonts w:ascii="仿宋_GB2312" w:hAnsi="仿宋_GB2312" w:cs="仿宋_GB2312" w:eastAsia="仿宋_GB2312"/>
                      <w:sz w:val="16"/>
                      <w:color w:val="000000"/>
                    </w:rPr>
                    <w:t>9、脚垫：规格≥φ42mm*H65mm，采用ABS工程塑料，模具注塑成形，可调节高低，防水及防潮，有效延长设备寿命。</w:t>
                  </w:r>
                  <w:r>
                    <w:br/>
                  </w:r>
                  <w:r>
                    <w:rPr>
                      <w:rFonts w:ascii="仿宋_GB2312" w:hAnsi="仿宋_GB2312" w:cs="仿宋_GB2312" w:eastAsia="仿宋_GB2312"/>
                      <w:sz w:val="16"/>
                      <w:color w:val="000000"/>
                    </w:rPr>
                    <w:t>▲教师演示台须提供第三方权威检测机构出具的有CMA或CNAS标志检测报告复印件或扫描件并加盖公章，检测依据GB/T 24820-2024《实验室家具通用技术条件》、QB/T 4371-2012《家具抗菌性能的评价》、JC/T2039-2010《抗菌防霉木质装饰板》。</w:t>
                  </w:r>
                </w:p>
              </w:tc>
              <w:tc>
                <w:tcPr>
                  <w:tcW w:type="dxa" w:w="8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探究实验桌</w:t>
                  </w:r>
                </w:p>
              </w:tc>
              <w:tc>
                <w:tcPr>
                  <w:tcW w:type="dxa" w:w="2124"/>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1、尺寸：≥1400（长）×1212（宽）×760mm（高）。（六角桌）</w:t>
                  </w:r>
                  <w:r>
                    <w:br/>
                  </w:r>
                  <w:r>
                    <w:rPr>
                      <w:rFonts w:ascii="仿宋_GB2312" w:hAnsi="仿宋_GB2312" w:cs="仿宋_GB2312" w:eastAsia="仿宋_GB2312"/>
                      <w:sz w:val="16"/>
                      <w:color w:val="000000"/>
                    </w:rPr>
                    <w:t>2、结构：铝木结构，采用一体化设计，桌体上部设置书包斗。</w:t>
                  </w:r>
                  <w:r>
                    <w:br/>
                  </w:r>
                  <w:r>
                    <w:rPr>
                      <w:rFonts w:ascii="仿宋_GB2312" w:hAnsi="仿宋_GB2312" w:cs="仿宋_GB2312" w:eastAsia="仿宋_GB2312"/>
                      <w:sz w:val="16"/>
                      <w:color w:val="000000"/>
                    </w:rPr>
                    <w:t>3、台面：一体化台面，采用≥12mm厚、防火、耐磨、耐烟酌、抗污染的抗倍特板，结构加工坚固致密、机械精打磨圆滑细致，造型美观，具有优异的稳定、持久、耐水和易清洗维护等特性。</w:t>
                  </w:r>
                  <w:r>
                    <w:br/>
                  </w:r>
                  <w:r>
                    <w:rPr>
                      <w:rFonts w:ascii="仿宋_GB2312" w:hAnsi="仿宋_GB2312" w:cs="仿宋_GB2312" w:eastAsia="仿宋_GB2312"/>
                      <w:sz w:val="16"/>
                      <w:color w:val="000000"/>
                    </w:rPr>
                    <w:t>4、框架：立柱和横梁为铝合金方管，通过ABS专用连接件组装而成。</w:t>
                  </w:r>
                  <w:r>
                    <w:br/>
                  </w:r>
                  <w:r>
                    <w:rPr>
                      <w:rFonts w:ascii="仿宋_GB2312" w:hAnsi="仿宋_GB2312" w:cs="仿宋_GB2312" w:eastAsia="仿宋_GB2312"/>
                      <w:sz w:val="16"/>
                      <w:color w:val="000000"/>
                    </w:rPr>
                    <w:t>4.1、立柱横截面的尺寸≥52mm×52mm，横梁横截面的尺寸≥35mm×35mm，棱角为椭圆形，铝型材壁厚≥1.2mm。</w:t>
                  </w:r>
                  <w:r>
                    <w:br/>
                  </w:r>
                  <w:r>
                    <w:rPr>
                      <w:rFonts w:ascii="仿宋_GB2312" w:hAnsi="仿宋_GB2312" w:cs="仿宋_GB2312" w:eastAsia="仿宋_GB2312"/>
                      <w:sz w:val="16"/>
                      <w:color w:val="000000"/>
                    </w:rPr>
                    <w:t>4.2、连接件：采用自锁式ABS工程塑料一次成型，连接件接入铝合金部分深度≥38mm，连接件与铝合金立柱紧紧扣牢，可防止直插式连接件在组装中忘记打螺丝或不打螺丝而使台体结构松动现象。</w:t>
                  </w:r>
                  <w:r>
                    <w:br/>
                  </w:r>
                  <w:r>
                    <w:rPr>
                      <w:rFonts w:ascii="仿宋_GB2312" w:hAnsi="仿宋_GB2312" w:cs="仿宋_GB2312" w:eastAsia="仿宋_GB2312"/>
                      <w:sz w:val="16"/>
                      <w:color w:val="000000"/>
                    </w:rPr>
                    <w:t>4.3、铝型材凹槽的宽度、深度应与所采用的柜体板材相匹配，接缝严密，无晃动现象，铝型材表面需经静电喷涂、高温固化成光滑表面。</w:t>
                  </w:r>
                  <w:r>
                    <w:br/>
                  </w:r>
                  <w:r>
                    <w:rPr>
                      <w:rFonts w:ascii="仿宋_GB2312" w:hAnsi="仿宋_GB2312" w:cs="仿宋_GB2312" w:eastAsia="仿宋_GB2312"/>
                      <w:sz w:val="16"/>
                      <w:color w:val="000000"/>
                    </w:rPr>
                    <w:t>5、桌体：采用≥16mm厚E1级优质环保三聚氰胺双饰面板制作，外露端面采用高质量PVC封边条，利用机械封边机配以热溶胶高温封边，粘贴牢固，不透水、不变形。</w:t>
                  </w:r>
                  <w:r>
                    <w:br/>
                  </w:r>
                  <w:r>
                    <w:rPr>
                      <w:rFonts w:ascii="仿宋_GB2312" w:hAnsi="仿宋_GB2312" w:cs="仿宋_GB2312" w:eastAsia="仿宋_GB2312"/>
                      <w:sz w:val="16"/>
                      <w:color w:val="000000"/>
                    </w:rPr>
                    <w:t>6、脚垫：规格≥φ42mm*H65mm，采用ABS工程塑料，模具注塑成形，可调节高低，防水及防潮，有效延长设备寿命。</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3</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探究仪器及学生科技作品展示柜</w:t>
                  </w:r>
                </w:p>
              </w:tc>
              <w:tc>
                <w:tcPr>
                  <w:tcW w:type="dxa" w:w="2124"/>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1、柜体尺寸：1000（宽）×500（深）×2000mm（高）（±10mm）。</w:t>
                  </w:r>
                  <w:r>
                    <w:br/>
                  </w:r>
                  <w:r>
                    <w:rPr>
                      <w:rFonts w:ascii="仿宋_GB2312" w:hAnsi="仿宋_GB2312" w:cs="仿宋_GB2312" w:eastAsia="仿宋_GB2312"/>
                      <w:sz w:val="16"/>
                      <w:color w:val="000000"/>
                    </w:rPr>
                    <w:t>2、柜体框架：采用模具成型的专用铝合金方管制作，通过ABS专用连接件组装而成，保证连接牢固。前立柱、前横梁外径≥25mm×30mm，后立柱、后横梁外径≥30mm×30mm，铝合金管材的壁厚≥1.0mm，整体15根铝合金。铝合金型材带凹槽，凹槽的宽度应与柜体衬板相匹配，凹槽的深度应足够，保证柜体衬板与铝型材之间接缝严密，无晃动现象，不发生脱落。铝合金型材表面需经静电粉沫喷涂处理，整体耐腐蚀、防火、防潮、稳固耐用。</w:t>
                  </w:r>
                  <w:r>
                    <w:br/>
                  </w:r>
                  <w:r>
                    <w:rPr>
                      <w:rFonts w:ascii="仿宋_GB2312" w:hAnsi="仿宋_GB2312" w:cs="仿宋_GB2312" w:eastAsia="仿宋_GB2312"/>
                      <w:sz w:val="16"/>
                      <w:color w:val="000000"/>
                    </w:rPr>
                    <w:t>3、柜体衬板：采用16mm厚E1级优质环保三聚氰胺双饰面板制作，外露端面采用高质量PVC封边条，利用机械封边机配以热溶胶高温封边，粘贴牢固，不透水、不变形。</w:t>
                  </w:r>
                  <w:r>
                    <w:br/>
                  </w:r>
                  <w:r>
                    <w:rPr>
                      <w:rFonts w:ascii="仿宋_GB2312" w:hAnsi="仿宋_GB2312" w:cs="仿宋_GB2312" w:eastAsia="仿宋_GB2312"/>
                      <w:sz w:val="16"/>
                      <w:color w:val="000000"/>
                    </w:rPr>
                    <w:t>4、柜门：上部为整体镂空木框对开玻璃门（采用一块整板制作，不拼接），下部为整体木门，木框和木门材料与衬板相同。</w:t>
                  </w:r>
                  <w:r>
                    <w:br/>
                  </w:r>
                  <w:r>
                    <w:rPr>
                      <w:rFonts w:ascii="仿宋_GB2312" w:hAnsi="仿宋_GB2312" w:cs="仿宋_GB2312" w:eastAsia="仿宋_GB2312"/>
                      <w:sz w:val="16"/>
                      <w:color w:val="000000"/>
                    </w:rPr>
                    <w:t>5、层板：上柜设置2块可上下升降调节活动层板，下柜设置1块活动层板，层板所用的板材与柜体板材相同，层板厚度不小于18mm。</w:t>
                  </w:r>
                  <w:r>
                    <w:br/>
                  </w:r>
                  <w:r>
                    <w:rPr>
                      <w:rFonts w:ascii="仿宋_GB2312" w:hAnsi="仿宋_GB2312" w:cs="仿宋_GB2312" w:eastAsia="仿宋_GB2312"/>
                      <w:sz w:val="16"/>
                      <w:color w:val="000000"/>
                    </w:rPr>
                    <w:t>6、层板升降条：上部柜体内侧均应安装钢制层板升降条，长度不小于900mm，每侧2根，至少带8个活动支撑座（位置可调），层板升降条表面应采用纯环氧树脂静电喷涂高温固化，具有较高耐蚀性能，支撑座采用ABS一次注塑成型。</w:t>
                  </w:r>
                  <w:r>
                    <w:br/>
                  </w:r>
                  <w:r>
                    <w:rPr>
                      <w:rFonts w:ascii="仿宋_GB2312" w:hAnsi="仿宋_GB2312" w:cs="仿宋_GB2312" w:eastAsia="仿宋_GB2312"/>
                      <w:sz w:val="16"/>
                      <w:color w:val="000000"/>
                    </w:rPr>
                    <w:t>7、铰链：采用自动型110°大伸展角度，锌合金铰链，开合五万次不变形。</w:t>
                  </w:r>
                  <w:r>
                    <w:br/>
                  </w:r>
                  <w:r>
                    <w:rPr>
                      <w:rFonts w:ascii="仿宋_GB2312" w:hAnsi="仿宋_GB2312" w:cs="仿宋_GB2312" w:eastAsia="仿宋_GB2312"/>
                      <w:sz w:val="16"/>
                      <w:color w:val="000000"/>
                    </w:rPr>
                    <w:t>8、柜脚：采用特制模具ABS注塑脚垫，高度可调。</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学生科学实验凳</w:t>
                  </w:r>
                </w:p>
              </w:tc>
              <w:tc>
                <w:tcPr>
                  <w:tcW w:type="dxa" w:w="2124"/>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凳面采用高密度</w:t>
                  </w:r>
                  <w:r>
                    <w:rPr>
                      <w:rFonts w:ascii="仿宋_GB2312" w:hAnsi="仿宋_GB2312" w:cs="仿宋_GB2312" w:eastAsia="仿宋_GB2312"/>
                      <w:sz w:val="16"/>
                      <w:color w:val="000000"/>
                    </w:rPr>
                    <w:t>ABS材质，直径不小于300mm,底部为1.2mm铁板托盘。凳脚（四脚）采用1.2mm半圆形冷轧钢管，脚垫采用外包注塑成型，能做到防滑、减震、防静电。质量稳定，坚固耐用，美观大方。制作工艺：1. 采用二氧化碳保护焊2. 涂层:环氧树脂粉末喷塑,高温凝固,表面磷化处理。</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张</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225</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教师电源</w:t>
                  </w:r>
                </w:p>
              </w:tc>
              <w:tc>
                <w:tcPr>
                  <w:tcW w:type="dxa" w:w="2124"/>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装置在教师演示台抽屉内：（</w:t>
                  </w:r>
                  <w:r>
                    <w:rPr>
                      <w:rFonts w:ascii="仿宋_GB2312" w:hAnsi="仿宋_GB2312" w:cs="仿宋_GB2312" w:eastAsia="仿宋_GB2312"/>
                      <w:sz w:val="16"/>
                      <w:color w:val="000000"/>
                    </w:rPr>
                    <w:t>1）尺寸：460*350*210mm。（2）采用安全交流总电源(漏电保护开关)，对学生台交流220V市电输出插座分4组控制；（3）教师演示用交流220V市电输出插座；（4）过载，短路保护，全自动复位功能。</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学生电源</w:t>
                  </w:r>
                </w:p>
              </w:tc>
              <w:tc>
                <w:tcPr>
                  <w:tcW w:type="dxa" w:w="2124"/>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1、翻盖防尘结构。</w:t>
                  </w:r>
                  <w:r>
                    <w:br/>
                  </w:r>
                  <w:r>
                    <w:rPr>
                      <w:rFonts w:ascii="仿宋_GB2312" w:hAnsi="仿宋_GB2312" w:cs="仿宋_GB2312" w:eastAsia="仿宋_GB2312"/>
                      <w:sz w:val="16"/>
                      <w:color w:val="000000"/>
                    </w:rPr>
                    <w:t>2、两个五孔10A插座模块，220V交流输出，受教师主控台控制。</w:t>
                  </w:r>
                  <w:r>
                    <w:br/>
                  </w:r>
                  <w:r>
                    <w:rPr>
                      <w:rFonts w:ascii="仿宋_GB2312" w:hAnsi="仿宋_GB2312" w:cs="仿宋_GB2312" w:eastAsia="仿宋_GB2312"/>
                      <w:sz w:val="16"/>
                      <w:color w:val="000000"/>
                    </w:rPr>
                    <w:t>3、接线处不外露，防止意外触电。</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50</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综合布线</w:t>
                  </w:r>
                </w:p>
              </w:tc>
              <w:tc>
                <w:tcPr>
                  <w:tcW w:type="dxa" w:w="2124"/>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1、电工管采用优质PVC-U管，管直径20mm，直接、管卡、电工胶布等。根据实验室实际，也可采用铝合金或不锈钢地面走线槽。</w:t>
                  </w:r>
                  <w:r>
                    <w:br/>
                  </w:r>
                  <w:r>
                    <w:rPr>
                      <w:rFonts w:ascii="仿宋_GB2312" w:hAnsi="仿宋_GB2312" w:cs="仿宋_GB2312" w:eastAsia="仿宋_GB2312"/>
                      <w:sz w:val="16"/>
                      <w:color w:val="000000"/>
                    </w:rPr>
                    <w:t>2、主干电源线采用2.5mm2优质多芯铜质护套线，出具第三方检测报告。</w:t>
                  </w:r>
                  <w:r>
                    <w:br/>
                  </w:r>
                  <w:r>
                    <w:rPr>
                      <w:rFonts w:ascii="仿宋_GB2312" w:hAnsi="仿宋_GB2312" w:cs="仿宋_GB2312" w:eastAsia="仿宋_GB2312"/>
                      <w:sz w:val="16"/>
                      <w:color w:val="000000"/>
                    </w:rPr>
                    <w:t>3、支干电源线采用1.5mm2优质多芯铜质护套线，出具第三方检测报告。</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r>
            <w:tr>
              <w:tc>
                <w:tcPr>
                  <w:tcW w:type="dxa" w:w="2550"/>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实验仪器</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264"/>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器材名称</w:t>
                  </w:r>
                </w:p>
              </w:tc>
              <w:tc>
                <w:tcPr>
                  <w:tcW w:type="dxa" w:w="19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1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打孔器</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采用优质钢材，防锈处理。穿孔管用外长为</w:t>
                  </w:r>
                  <w:r>
                    <w:rPr>
                      <w:rFonts w:ascii="仿宋_GB2312" w:hAnsi="仿宋_GB2312" w:cs="仿宋_GB2312" w:eastAsia="仿宋_GB2312"/>
                      <w:sz w:val="18"/>
                      <w:color w:val="000000"/>
                    </w:rPr>
                    <w:t>6mm、8mm、10mm，壁厚1mm的冷拔无缝钢管，手柄用3mm厚低碳钢板，通用条Ф2.8mm碳素钢等制成。四件为一套，可穿4mm、6mm、8mm的圆孔。 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打气筒</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1、产品由气筒、踏脚、活塞、活塞杆、手柄、橡胶管、气针夹等组成。</w:t>
                  </w:r>
                  <w:r>
                    <w:br/>
                  </w:r>
                  <w:r>
                    <w:rPr>
                      <w:rFonts w:ascii="仿宋_GB2312" w:hAnsi="仿宋_GB2312" w:cs="仿宋_GB2312" w:eastAsia="仿宋_GB2312"/>
                      <w:sz w:val="18"/>
                      <w:color w:val="000000"/>
                    </w:rPr>
                    <w:t>2、整机尺寸：不小于Φ28mm*535mm*112mm</w:t>
                  </w:r>
                  <w:r>
                    <w:br/>
                  </w:r>
                  <w:r>
                    <w:rPr>
                      <w:rFonts w:ascii="仿宋_GB2312" w:hAnsi="仿宋_GB2312" w:cs="仿宋_GB2312" w:eastAsia="仿宋_GB2312"/>
                      <w:sz w:val="18"/>
                      <w:color w:val="000000"/>
                    </w:rPr>
                    <w:t>3、气筒内径22.5mm±0.2mm，长约460mm，铝材制成。</w:t>
                  </w:r>
                  <w:r>
                    <w:br/>
                  </w:r>
                  <w:r>
                    <w:rPr>
                      <w:rFonts w:ascii="仿宋_GB2312" w:hAnsi="仿宋_GB2312" w:cs="仿宋_GB2312" w:eastAsia="仿宋_GB2312"/>
                      <w:sz w:val="18"/>
                      <w:color w:val="000000"/>
                    </w:rPr>
                    <w:t>4、踏脚选用金属制成。</w:t>
                  </w:r>
                  <w:r>
                    <w:br/>
                  </w:r>
                  <w:r>
                    <w:rPr>
                      <w:rFonts w:ascii="仿宋_GB2312" w:hAnsi="仿宋_GB2312" w:cs="仿宋_GB2312" w:eastAsia="仿宋_GB2312"/>
                      <w:sz w:val="18"/>
                      <w:color w:val="000000"/>
                    </w:rPr>
                    <w:t>5、活塞杆Φ17mm，与活塞固定牢靠，活塞与气筒配合密合。</w:t>
                  </w:r>
                  <w:r>
                    <w:br/>
                  </w:r>
                  <w:r>
                    <w:rPr>
                      <w:rFonts w:ascii="仿宋_GB2312" w:hAnsi="仿宋_GB2312" w:cs="仿宋_GB2312" w:eastAsia="仿宋_GB2312"/>
                      <w:sz w:val="18"/>
                      <w:color w:val="000000"/>
                    </w:rPr>
                    <w:t>6、气针夹选配有两种功能，可在自行车、摩托车等使用。</w:t>
                  </w:r>
                  <w:r>
                    <w:br/>
                  </w:r>
                  <w:r>
                    <w:rPr>
                      <w:rFonts w:ascii="仿宋_GB2312" w:hAnsi="仿宋_GB2312" w:cs="仿宋_GB2312" w:eastAsia="仿宋_GB2312"/>
                      <w:sz w:val="18"/>
                      <w:color w:val="000000"/>
                    </w:rPr>
                    <w:t>7、其余应符合SB/T10205《打气筒》的技术要求。采用优质钢材、防锈处理及表面环保油漆涂层精制而成。 符合JY0001－2003《教学仪器一般质量要求》的有关规定。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仪器车</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铁皮</w:t>
                  </w:r>
                  <w:r>
                    <w:rPr>
                      <w:rFonts w:ascii="仿宋_GB2312" w:hAnsi="仿宋_GB2312" w:cs="仿宋_GB2312" w:eastAsia="仿宋_GB2312"/>
                      <w:sz w:val="18"/>
                      <w:color w:val="000000"/>
                    </w:rPr>
                    <w:t>,喷涂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学生显微镜</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单目直筒</w:t>
                  </w:r>
                  <w:r>
                    <w:rPr>
                      <w:rFonts w:ascii="仿宋_GB2312" w:hAnsi="仿宋_GB2312" w:cs="仿宋_GB2312" w:eastAsia="仿宋_GB2312"/>
                      <w:sz w:val="18"/>
                      <w:color w:val="000000"/>
                    </w:rPr>
                    <w:t>200倍，目镜惠更斯:H12.5X,物镜消色差16X,粗调调焦,单平台带切片压片，平凹反光镜光源</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放大镜</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手持式</w:t>
                  </w:r>
                  <w:r>
                    <w:rPr>
                      <w:rFonts w:ascii="仿宋_GB2312" w:hAnsi="仿宋_GB2312" w:cs="仿宋_GB2312" w:eastAsia="仿宋_GB2312"/>
                      <w:sz w:val="18"/>
                      <w:color w:val="000000"/>
                    </w:rPr>
                    <w:t>,有效通光孔径不小于30mm，5倍</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天文望远镜</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光学系统：牛顿式反射；口径不小于：</w:t>
                  </w:r>
                  <w:r>
                    <w:rPr>
                      <w:rFonts w:ascii="仿宋_GB2312" w:hAnsi="仿宋_GB2312" w:cs="仿宋_GB2312" w:eastAsia="仿宋_GB2312"/>
                      <w:sz w:val="18"/>
                      <w:color w:val="000000"/>
                    </w:rPr>
                    <w:t>130mm ；焦距不小于：650mm ；目镜1：25mm ；放大倍率1：26 x ；目镜2：12.5mm ；放大倍率2：52 x ；寻星镜：红点寻星镜；天顶镜：1.25英寸正像天顶镜  ；基座：EQ2赤道仪 ；主镜筒连接：鸠尾板；三脚架：钢管腿；带寻星软件；视场：1.5°；线性视野(1000码)不小于：24m ；光学镀膜：铝膜。</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电加热器</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1.产品应为电热丝作为发热元件的密封式电加热器.2.电炉额定功率应在1000W以上.3.产品的热效率应不低于60%,热态时的绝缘电阻应不低于20MΩ.4.产品能承受1000伏频率50赫兹的交流试验电压.5.功率:密封式.</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电冰箱</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180L，一级能效，风冷，冷凝器和蒸发器采用铜管</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电烤箱</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32L，1500W</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保温箱</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4L,21*13*13cm</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听诊器</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1.本产品为普通医用听诊器。</w:t>
                  </w:r>
                  <w:r>
                    <w:br/>
                  </w:r>
                  <w:r>
                    <w:rPr>
                      <w:rFonts w:ascii="仿宋_GB2312" w:hAnsi="仿宋_GB2312" w:cs="仿宋_GB2312" w:eastAsia="仿宋_GB2312"/>
                      <w:sz w:val="18"/>
                      <w:color w:val="000000"/>
                    </w:rPr>
                    <w:t>2.听诊器传音应清晰。</w:t>
                  </w:r>
                  <w:r>
                    <w:br/>
                  </w:r>
                  <w:r>
                    <w:rPr>
                      <w:rFonts w:ascii="仿宋_GB2312" w:hAnsi="仿宋_GB2312" w:cs="仿宋_GB2312" w:eastAsia="仿宋_GB2312"/>
                      <w:sz w:val="18"/>
                      <w:color w:val="000000"/>
                    </w:rPr>
                    <w:t>3.耳环弹片应用弹簧钢制成。</w:t>
                  </w:r>
                  <w:r>
                    <w:br/>
                  </w:r>
                  <w:r>
                    <w:rPr>
                      <w:rFonts w:ascii="仿宋_GB2312" w:hAnsi="仿宋_GB2312" w:cs="仿宋_GB2312" w:eastAsia="仿宋_GB2312"/>
                      <w:sz w:val="18"/>
                      <w:color w:val="000000"/>
                    </w:rPr>
                    <w:t>4.耳环的弹力应适宜，弹性良好。</w:t>
                  </w:r>
                  <w:r>
                    <w:br/>
                  </w:r>
                  <w:r>
                    <w:rPr>
                      <w:rFonts w:ascii="仿宋_GB2312" w:hAnsi="仿宋_GB2312" w:cs="仿宋_GB2312" w:eastAsia="仿宋_GB2312"/>
                      <w:sz w:val="18"/>
                      <w:color w:val="000000"/>
                    </w:rPr>
                    <w:t>5.听诊器导管材料必须用乳胶导管，抗拉强度＞17MPG，伸长率＞700％</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水族箱</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:不小于380(L)mmx270(W)mmx460(H)mm。过滤系统：上部过滤器10W(300L/H)。照明系统:8W X 2 透明度好，双灯管，一红一白。水容量:35L(7.7gal.)。弯面浮法玻璃。</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手持移动灯</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300*50*30mm，48颗高亮LED灯珠，白光</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水槽</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长方形透明水槽里口尺寸：250×180×100mm，壁厚≥2mm，上下梯度≤3mm，四周圆角≤R5mm。槽壁不得有明显的不平，各边上口的不直度≤2mm。</w:t>
                  </w:r>
                  <w:r>
                    <w:br/>
                  </w:r>
                  <w:r>
                    <w:rPr>
                      <w:rFonts w:ascii="仿宋_GB2312" w:hAnsi="仿宋_GB2312" w:cs="仿宋_GB2312" w:eastAsia="仿宋_GB2312"/>
                      <w:sz w:val="18"/>
                      <w:color w:val="000000"/>
                    </w:rPr>
                    <w:t>2． 水槽应不因温度和盛水时重力的影响而发生形变（水温40℃）。</w:t>
                  </w:r>
                  <w:r>
                    <w:br/>
                  </w:r>
                  <w:r>
                    <w:rPr>
                      <w:rFonts w:ascii="仿宋_GB2312" w:hAnsi="仿宋_GB2312" w:cs="仿宋_GB2312" w:eastAsia="仿宋_GB2312"/>
                      <w:sz w:val="18"/>
                      <w:color w:val="000000"/>
                    </w:rPr>
                    <w:t>3． 水槽应能在高度1M处自由下落于水泥地面时不碎裂。</w:t>
                  </w:r>
                  <w:r>
                    <w:br/>
                  </w:r>
                  <w:r>
                    <w:rPr>
                      <w:rFonts w:ascii="仿宋_GB2312" w:hAnsi="仿宋_GB2312" w:cs="仿宋_GB2312" w:eastAsia="仿宋_GB2312"/>
                      <w:sz w:val="18"/>
                      <w:color w:val="000000"/>
                    </w:rPr>
                    <w:t>4． 符合JY53-80《塑料水槽技术条件》的有关规定。</w:t>
                  </w:r>
                  <w:r>
                    <w:br/>
                  </w:r>
                  <w:r>
                    <w:rPr>
                      <w:rFonts w:ascii="仿宋_GB2312" w:hAnsi="仿宋_GB2312" w:cs="仿宋_GB2312" w:eastAsia="仿宋_GB2312"/>
                      <w:sz w:val="18"/>
                      <w:color w:val="000000"/>
                    </w:rPr>
                    <w:t>5． 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方座支架</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产品由底座、立杆及附件组成。方座支架的底座尺寸不小于</w:t>
                  </w:r>
                  <w:r>
                    <w:rPr>
                      <w:rFonts w:ascii="仿宋_GB2312" w:hAnsi="仿宋_GB2312" w:cs="仿宋_GB2312" w:eastAsia="仿宋_GB2312"/>
                      <w:sz w:val="18"/>
                      <w:color w:val="000000"/>
                    </w:rPr>
                    <w:t>210×135mm，立杆直径不小于φ11mm；立杆长610mm，直径11.3mm，表面镀铬，立杆与方座组装后应垂直。附件由大、小铁圈各一只，平行夹一只，十字夹二只，试管夹一只构成。整套产品应有足够的平稳度，底座耐碱。采用优质钢材，防锈处理及表面环保油漆涂层精制而成。产品应符合JY167-84《方座支架》的要求。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三脚架</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由铁环和</w:t>
                  </w:r>
                  <w:r>
                    <w:rPr>
                      <w:rFonts w:ascii="仿宋_GB2312" w:hAnsi="仿宋_GB2312" w:cs="仿宋_GB2312" w:eastAsia="仿宋_GB2312"/>
                      <w:sz w:val="18"/>
                      <w:color w:val="000000"/>
                    </w:rPr>
                    <w:t>3只脚组成。</w:t>
                  </w:r>
                  <w:r>
                    <w:br/>
                  </w:r>
                  <w:r>
                    <w:rPr>
                      <w:rFonts w:ascii="仿宋_GB2312" w:hAnsi="仿宋_GB2312" w:cs="仿宋_GB2312" w:eastAsia="仿宋_GB2312"/>
                      <w:sz w:val="18"/>
                      <w:color w:val="000000"/>
                    </w:rPr>
                    <w:t>2． 铁环内径：78mm，外径：95mm，用1mm冷轧板冲制。</w:t>
                  </w:r>
                  <w:r>
                    <w:br/>
                  </w:r>
                  <w:r>
                    <w:rPr>
                      <w:rFonts w:ascii="仿宋_GB2312" w:hAnsi="仿宋_GB2312" w:cs="仿宋_GB2312" w:eastAsia="仿宋_GB2312"/>
                      <w:sz w:val="18"/>
                      <w:color w:val="000000"/>
                    </w:rPr>
                    <w:t>3． 三只脚与铁环焊接紧固，脚距相等，高立放台上时圆环应与台面平行，所支承的容器不得有滑动。脚高：155mm</w:t>
                  </w:r>
                  <w:r>
                    <w:br/>
                  </w:r>
                  <w:r>
                    <w:rPr>
                      <w:rFonts w:ascii="仿宋_GB2312" w:hAnsi="仿宋_GB2312" w:cs="仿宋_GB2312" w:eastAsia="仿宋_GB2312"/>
                      <w:sz w:val="18"/>
                      <w:color w:val="000000"/>
                    </w:rPr>
                    <w:t>4． 三脚架须经镀锌防锈处理，镀层均匀、牢固。</w:t>
                  </w:r>
                  <w:r>
                    <w:br/>
                  </w:r>
                  <w:r>
                    <w:rPr>
                      <w:rFonts w:ascii="仿宋_GB2312" w:hAnsi="仿宋_GB2312" w:cs="仿宋_GB2312" w:eastAsia="仿宋_GB2312"/>
                      <w:sz w:val="18"/>
                      <w:color w:val="000000"/>
                    </w:rPr>
                    <w:t>5． 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试管架</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产品由顶板、底板、插杆组成，8孔、8插。</w:t>
                  </w:r>
                  <w:r>
                    <w:br/>
                  </w:r>
                  <w:r>
                    <w:rPr>
                      <w:rFonts w:ascii="仿宋_GB2312" w:hAnsi="仿宋_GB2312" w:cs="仿宋_GB2312" w:eastAsia="仿宋_GB2312"/>
                      <w:sz w:val="18"/>
                      <w:color w:val="000000"/>
                    </w:rPr>
                    <w:t>2． 顶板、底板均由经过脱脂、干燥处理，几何变形小，不易断裂的优质木材或ABS全新塑料注塑而成。</w:t>
                  </w:r>
                  <w:r>
                    <w:br/>
                  </w:r>
                  <w:r>
                    <w:rPr>
                      <w:rFonts w:ascii="仿宋_GB2312" w:hAnsi="仿宋_GB2312" w:cs="仿宋_GB2312" w:eastAsia="仿宋_GB2312"/>
                      <w:sz w:val="18"/>
                      <w:color w:val="000000"/>
                    </w:rPr>
                    <w:t>3． 顶板为大于250×34×9（mm）的木板，8孔分布均匀，孔径不小于22 mm，平面度误差不大于1.2 mm。</w:t>
                  </w:r>
                  <w:r>
                    <w:br/>
                  </w:r>
                  <w:r>
                    <w:rPr>
                      <w:rFonts w:ascii="仿宋_GB2312" w:hAnsi="仿宋_GB2312" w:cs="仿宋_GB2312" w:eastAsia="仿宋_GB2312"/>
                      <w:sz w:val="18"/>
                      <w:color w:val="000000"/>
                    </w:rPr>
                    <w:t>4． 底板为大于250×65×10（mm）的木板，底板8孔应与顶板8孔同心，孔深2 mm，平面度误差不大于1.2 mm。</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旋转架</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可折式,成对配置.2.仪器由底座,支杆,旋转体构成.3.底座长90mm,宽60mm,高15mm,壁厚≥1.5mm,中部轴套安装固定孔Φ8*6mm,轴套外径14mm,总高52mm上部有Φ22mm小孔,下部有Φ8*6mm柱,旋转架长38mm宽22mm高17mm,上面开有槽应便于放置玻棒和小条形磁铁,下面正中有选择套,便于放置玻棒和条形磁铁,组合后转动无阻滞现象.</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百叶箱支架</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产品为全不锈钢结构</w:t>
                  </w:r>
                  <w:r>
                    <w:rPr>
                      <w:rFonts w:ascii="仿宋_GB2312" w:hAnsi="仿宋_GB2312" w:cs="仿宋_GB2312" w:eastAsia="仿宋_GB2312"/>
                      <w:sz w:val="18"/>
                      <w:color w:val="000000"/>
                    </w:rPr>
                    <w:t>,支架整体稳定牢靠,2.支架高度为1500mm,座架宽窄应于百叶箱尺寸配套.3.支架与支撑杆之间用螺丝固定(可拆卸).4.百叶箱支架牢固的埋入地下,顶端约高出地面1200mm,埋入地下的部分要涂防腐油.</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百叶箱</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箱体内尺寸约460mm×290mm×537mm（高、宽、深）。</w:t>
                  </w:r>
                  <w:r>
                    <w:br/>
                  </w:r>
                  <w:r>
                    <w:rPr>
                      <w:rFonts w:ascii="仿宋_GB2312" w:hAnsi="仿宋_GB2312" w:cs="仿宋_GB2312" w:eastAsia="仿宋_GB2312"/>
                      <w:sz w:val="18"/>
                      <w:color w:val="000000"/>
                    </w:rPr>
                    <w:t>2. 应选柯木或杉木并经干燥脱脂处理，百叶为单层，人字形排列。</w:t>
                  </w:r>
                  <w:r>
                    <w:br/>
                  </w:r>
                  <w:r>
                    <w:rPr>
                      <w:rFonts w:ascii="仿宋_GB2312" w:hAnsi="仿宋_GB2312" w:cs="仿宋_GB2312" w:eastAsia="仿宋_GB2312"/>
                      <w:sz w:val="18"/>
                      <w:color w:val="000000"/>
                    </w:rPr>
                    <w:t>3. 箱内外应涂白色漆，箱体榫接成形，应牢固，无变形。</w:t>
                  </w:r>
                  <w:r>
                    <w:br/>
                  </w:r>
                  <w:r>
                    <w:rPr>
                      <w:rFonts w:ascii="仿宋_GB2312" w:hAnsi="仿宋_GB2312" w:cs="仿宋_GB2312" w:eastAsia="仿宋_GB2312"/>
                      <w:sz w:val="18"/>
                      <w:color w:val="000000"/>
                    </w:rPr>
                    <w:t>4. 箱内应有干湿球温度计和最高、最低温度计的固定架。</w:t>
                  </w:r>
                  <w:r>
                    <w:br/>
                  </w:r>
                  <w:r>
                    <w:rPr>
                      <w:rFonts w:ascii="仿宋_GB2312" w:hAnsi="仿宋_GB2312" w:cs="仿宋_GB2312" w:eastAsia="仿宋_GB2312"/>
                      <w:sz w:val="18"/>
                      <w:color w:val="000000"/>
                    </w:rPr>
                    <w:t>5. 百叶箱顶盖应是横竖两层木板镶合而成，前面高于后面10mm，以保护箱内仪器免受损害。</w:t>
                  </w:r>
                  <w:r>
                    <w:br/>
                  </w:r>
                  <w:r>
                    <w:rPr>
                      <w:rFonts w:ascii="仿宋_GB2312" w:hAnsi="仿宋_GB2312" w:cs="仿宋_GB2312" w:eastAsia="仿宋_GB2312"/>
                      <w:sz w:val="18"/>
                      <w:color w:val="000000"/>
                    </w:rPr>
                    <w:t>6.产品应符合QX/T5-2001《木质百叶箱》的有关规定。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电池盒</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仪器可放置1节1号电池。外形尺寸81×43×29mm。</w:t>
                  </w:r>
                  <w:r>
                    <w:br/>
                  </w:r>
                  <w:r>
                    <w:rPr>
                      <w:rFonts w:ascii="仿宋_GB2312" w:hAnsi="仿宋_GB2312" w:cs="仿宋_GB2312" w:eastAsia="仿宋_GB2312"/>
                      <w:sz w:val="18"/>
                      <w:color w:val="000000"/>
                    </w:rPr>
                    <w:t>2． 各触点使用铜质材料，表面镀铬；要求接触良好，整体结构结实牢固，ABS塑料件光滑、无毛刺。</w:t>
                  </w:r>
                  <w:r>
                    <w:br/>
                  </w:r>
                  <w:r>
                    <w:rPr>
                      <w:rFonts w:ascii="仿宋_GB2312" w:hAnsi="仿宋_GB2312" w:cs="仿宋_GB2312" w:eastAsia="仿宋_GB2312"/>
                      <w:sz w:val="18"/>
                      <w:color w:val="000000"/>
                    </w:rPr>
                    <w:t>3． 接线柱和导线的接线叉匹配。</w:t>
                  </w:r>
                  <w:r>
                    <w:br/>
                  </w:r>
                  <w:r>
                    <w:rPr>
                      <w:rFonts w:ascii="仿宋_GB2312" w:hAnsi="仿宋_GB2312" w:cs="仿宋_GB2312" w:eastAsia="仿宋_GB2312"/>
                      <w:sz w:val="18"/>
                      <w:color w:val="000000"/>
                    </w:rPr>
                    <w:t>4． 符合JY0001－2003《教学仪器一般质量要求》的有关规定。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托盘天平</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．最大称量</w:t>
                  </w:r>
                  <w:r>
                    <w:rPr>
                      <w:rFonts w:ascii="仿宋_GB2312" w:hAnsi="仿宋_GB2312" w:cs="仿宋_GB2312" w:eastAsia="仿宋_GB2312"/>
                      <w:sz w:val="18"/>
                      <w:color w:val="000000"/>
                    </w:rPr>
                    <w:t>500g</w:t>
                  </w:r>
                  <w:r>
                    <w:rPr>
                      <w:rFonts w:ascii="仿宋_GB2312" w:hAnsi="仿宋_GB2312" w:cs="仿宋_GB2312" w:eastAsia="仿宋_GB2312"/>
                      <w:sz w:val="18"/>
                      <w:color w:val="000000"/>
                    </w:rPr>
                    <w:t>，分度值</w:t>
                  </w:r>
                  <w:r>
                    <w:rPr>
                      <w:rFonts w:ascii="仿宋_GB2312" w:hAnsi="仿宋_GB2312" w:cs="仿宋_GB2312" w:eastAsia="仿宋_GB2312"/>
                      <w:sz w:val="18"/>
                      <w:color w:val="000000"/>
                    </w:rPr>
                    <w:t>0. 5 g</w:t>
                  </w: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．秤量允许误差为</w:t>
                  </w:r>
                  <w:r>
                    <w:rPr>
                      <w:rFonts w:ascii="仿宋_GB2312" w:hAnsi="仿宋_GB2312" w:cs="仿宋_GB2312" w:eastAsia="仿宋_GB2312"/>
                      <w:sz w:val="18"/>
                      <w:color w:val="000000"/>
                    </w:rPr>
                    <w:t>±</w:t>
                  </w:r>
                  <w:r>
                    <w:rPr>
                      <w:rFonts w:ascii="仿宋_GB2312" w:hAnsi="仿宋_GB2312" w:cs="仿宋_GB2312" w:eastAsia="仿宋_GB2312"/>
                      <w:sz w:val="18"/>
                      <w:color w:val="000000"/>
                    </w:rPr>
                    <w:t>0.5d(</w:t>
                  </w:r>
                  <w:r>
                    <w:rPr>
                      <w:rFonts w:ascii="仿宋_GB2312" w:hAnsi="仿宋_GB2312" w:cs="仿宋_GB2312" w:eastAsia="仿宋_GB2312"/>
                      <w:sz w:val="18"/>
                      <w:color w:val="000000"/>
                    </w:rPr>
                    <w:t>分度值</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．砝码组合的总质量（包括标尺计量值）应不小于天平的最大秤量。</w:t>
                  </w:r>
                  <w:r>
                    <w:rPr>
                      <w:rFonts w:ascii="仿宋_GB2312" w:hAnsi="仿宋_GB2312" w:cs="仿宋_GB2312" w:eastAsia="仿宋_GB2312"/>
                      <w:sz w:val="18"/>
                      <w:color w:val="000000"/>
                    </w:rPr>
                    <w:t>4</w:t>
                  </w:r>
                  <w:r>
                    <w:rPr>
                      <w:rFonts w:ascii="仿宋_GB2312" w:hAnsi="仿宋_GB2312" w:cs="仿宋_GB2312" w:eastAsia="仿宋_GB2312"/>
                      <w:sz w:val="18"/>
                      <w:color w:val="000000"/>
                    </w:rPr>
                    <w:t>．冲压件及铸件表面应光洁平整，不应有毛刺、锋棱、裂纹和显见砂眼。</w:t>
                  </w:r>
                  <w:r>
                    <w:rPr>
                      <w:rFonts w:ascii="仿宋_GB2312" w:hAnsi="仿宋_GB2312" w:cs="仿宋_GB2312" w:eastAsia="仿宋_GB2312"/>
                      <w:sz w:val="18"/>
                      <w:color w:val="000000"/>
                    </w:rPr>
                    <w:t>5</w:t>
                  </w:r>
                  <w:r>
                    <w:rPr>
                      <w:rFonts w:ascii="仿宋_GB2312" w:hAnsi="仿宋_GB2312" w:cs="仿宋_GB2312" w:eastAsia="仿宋_GB2312"/>
                      <w:sz w:val="18"/>
                      <w:color w:val="000000"/>
                    </w:rPr>
                    <w:t>．电镀件的镀层应色泽均匀，不应有露底和显见的麻点、水迹、擦伤等缺陷。</w:t>
                  </w:r>
                  <w:r>
                    <w:rPr>
                      <w:rFonts w:ascii="仿宋_GB2312" w:hAnsi="仿宋_GB2312" w:cs="仿宋_GB2312" w:eastAsia="仿宋_GB2312"/>
                      <w:sz w:val="18"/>
                      <w:color w:val="000000"/>
                    </w:rPr>
                    <w:t>6</w:t>
                  </w:r>
                  <w:r>
                    <w:rPr>
                      <w:rFonts w:ascii="仿宋_GB2312" w:hAnsi="仿宋_GB2312" w:cs="仿宋_GB2312" w:eastAsia="仿宋_GB2312"/>
                      <w:sz w:val="18"/>
                      <w:color w:val="000000"/>
                    </w:rPr>
                    <w:t>．油漆件表面应平整光滑，色泽均匀，不应有露底、起泡、挂漆、擦伤等缺陷。产品应符合</w:t>
                  </w:r>
                  <w:r>
                    <w:rPr>
                      <w:rFonts w:ascii="仿宋_GB2312" w:hAnsi="仿宋_GB2312" w:cs="仿宋_GB2312" w:eastAsia="仿宋_GB2312"/>
                      <w:sz w:val="18"/>
                      <w:color w:val="000000"/>
                    </w:rPr>
                    <w:t>JY104-82</w:t>
                  </w:r>
                  <w:r>
                    <w:rPr>
                      <w:rFonts w:ascii="仿宋_GB2312" w:hAnsi="仿宋_GB2312" w:cs="仿宋_GB2312" w:eastAsia="仿宋_GB2312"/>
                      <w:sz w:val="18"/>
                      <w:color w:val="000000"/>
                    </w:rPr>
                    <w:t>《学生天平》。符合</w:t>
                  </w:r>
                  <w:r>
                    <w:rPr>
                      <w:rFonts w:ascii="仿宋_GB2312" w:hAnsi="仿宋_GB2312" w:cs="仿宋_GB2312" w:eastAsia="仿宋_GB2312"/>
                      <w:sz w:val="18"/>
                      <w:color w:val="000000"/>
                    </w:rPr>
                    <w:t>JY0001</w:t>
                  </w:r>
                  <w:r>
                    <w:rPr>
                      <w:rFonts w:ascii="仿宋_GB2312" w:hAnsi="仿宋_GB2312" w:cs="仿宋_GB2312" w:eastAsia="仿宋_GB2312"/>
                      <w:sz w:val="18"/>
                      <w:color w:val="000000"/>
                    </w:rPr>
                    <w:t>－</w:t>
                  </w:r>
                  <w:r>
                    <w:rPr>
                      <w:rFonts w:ascii="仿宋_GB2312" w:hAnsi="仿宋_GB2312" w:cs="仿宋_GB2312" w:eastAsia="仿宋_GB2312"/>
                      <w:sz w:val="18"/>
                      <w:color w:val="000000"/>
                    </w:rPr>
                    <w:t>2003</w:t>
                  </w:r>
                  <w:r>
                    <w:rPr>
                      <w:rFonts w:ascii="仿宋_GB2312" w:hAnsi="仿宋_GB2312" w:cs="仿宋_GB2312" w:eastAsia="仿宋_GB2312"/>
                      <w:sz w:val="18"/>
                      <w:color w:val="000000"/>
                    </w:rPr>
                    <w:t>《教学仪器一般质量要求》的有关规定。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金属钩码</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产品为50g±0.5g×10只，定位装入塑料盒内。</w:t>
                  </w:r>
                  <w:r>
                    <w:br/>
                  </w:r>
                  <w:r>
                    <w:rPr>
                      <w:rFonts w:ascii="仿宋_GB2312" w:hAnsi="仿宋_GB2312" w:cs="仿宋_GB2312" w:eastAsia="仿宋_GB2312"/>
                      <w:sz w:val="18"/>
                      <w:color w:val="000000"/>
                    </w:rPr>
                    <w:t>2． 钩码尺寸不小于φ27×17.2mm，上钩高不低于10mm。底呈半球形，下钩位于底槽内，上下钩开口方向应垂直。</w:t>
                  </w:r>
                  <w:r>
                    <w:br/>
                  </w:r>
                  <w:r>
                    <w:rPr>
                      <w:rFonts w:ascii="仿宋_GB2312" w:hAnsi="仿宋_GB2312" w:cs="仿宋_GB2312" w:eastAsia="仿宋_GB2312"/>
                      <w:sz w:val="18"/>
                      <w:color w:val="000000"/>
                    </w:rPr>
                    <w:t>3． 材料用钢材制成，外表镀铬，镀层不得有脱落，不均等现象。</w:t>
                  </w:r>
                  <w:r>
                    <w:br/>
                  </w:r>
                  <w:r>
                    <w:rPr>
                      <w:rFonts w:ascii="仿宋_GB2312" w:hAnsi="仿宋_GB2312" w:cs="仿宋_GB2312" w:eastAsia="仿宋_GB2312"/>
                      <w:sz w:val="18"/>
                      <w:color w:val="000000"/>
                    </w:rPr>
                    <w:t>4． 上、下钩的连线应通过钩码主体的轴线，挂钩必须牢固。</w:t>
                  </w:r>
                  <w:r>
                    <w:br/>
                  </w:r>
                  <w:r>
                    <w:rPr>
                      <w:rFonts w:ascii="仿宋_GB2312" w:hAnsi="仿宋_GB2312" w:cs="仿宋_GB2312" w:eastAsia="仿宋_GB2312"/>
                      <w:sz w:val="18"/>
                      <w:color w:val="000000"/>
                    </w:rPr>
                    <w:t>5． 产品应符合JY105-82《钩码》的要求。</w:t>
                  </w:r>
                  <w:r>
                    <w:br/>
                  </w:r>
                  <w:r>
                    <w:rPr>
                      <w:rFonts w:ascii="仿宋_GB2312" w:hAnsi="仿宋_GB2312" w:cs="仿宋_GB2312" w:eastAsia="仿宋_GB2312"/>
                      <w:sz w:val="18"/>
                      <w:color w:val="000000"/>
                    </w:rPr>
                    <w:t>6． 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电子停表</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教学用电子秒表，采用电子芯片，电池电压为</w:t>
                  </w:r>
                  <w:r>
                    <w:rPr>
                      <w:rFonts w:ascii="仿宋_GB2312" w:hAnsi="仿宋_GB2312" w:cs="仿宋_GB2312" w:eastAsia="仿宋_GB2312"/>
                      <w:sz w:val="18"/>
                      <w:color w:val="000000"/>
                    </w:rPr>
                    <w:t>1.5V。外包装应采用防潮、防尘的硬纸盒包装，盒面与盒体采用纽扣式联接。数据可精确到0.01s。秒表计时应带有简易计时、分段计时、两段时间显示，带指南针，且必须带暂停按钮。秒表具有每小时报时，每日定时响闹及自动重响功能，应可显示时间，12及24小时制式，日历、星期、防水，防震结构等功能。应符合 QB/T 1908-93《电子停表》中表1规定的技术要求。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寒暑表</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采用摄氏和华氏木板双刻度</w:t>
                  </w:r>
                  <w:r>
                    <w:rPr>
                      <w:rFonts w:ascii="仿宋_GB2312" w:hAnsi="仿宋_GB2312" w:cs="仿宋_GB2312" w:eastAsia="仿宋_GB2312"/>
                      <w:sz w:val="18"/>
                      <w:color w:val="000000"/>
                    </w:rPr>
                    <w:t>,面板标有:摄氏-30℃-50℃,华氏-20℃-120℃的标志.玻璃棒芯感温液,正面放大玻璃液读数,温度准确度:±1℃,最小分度值:1℃储藏条件:-30℃-60℃</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最高温度表</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1．测量范围：-16℃~+81℃。</w:t>
                  </w:r>
                  <w:r>
                    <w:br/>
                  </w:r>
                  <w:r>
                    <w:rPr>
                      <w:rFonts w:ascii="仿宋_GB2312" w:hAnsi="仿宋_GB2312" w:cs="仿宋_GB2312" w:eastAsia="仿宋_GB2312"/>
                      <w:sz w:val="18"/>
                      <w:color w:val="000000"/>
                    </w:rPr>
                    <w:t>2．最小分度值：0.5℃。</w:t>
                  </w:r>
                  <w:r>
                    <w:br/>
                  </w:r>
                  <w:r>
                    <w:rPr>
                      <w:rFonts w:ascii="仿宋_GB2312" w:hAnsi="仿宋_GB2312" w:cs="仿宋_GB2312" w:eastAsia="仿宋_GB2312"/>
                      <w:sz w:val="18"/>
                      <w:color w:val="000000"/>
                    </w:rPr>
                    <w:t>3．配安装支架，安装牢固。</w:t>
                  </w:r>
                  <w:r>
                    <w:br/>
                  </w:r>
                  <w:r>
                    <w:rPr>
                      <w:rFonts w:ascii="仿宋_GB2312" w:hAnsi="仿宋_GB2312" w:cs="仿宋_GB2312" w:eastAsia="仿宋_GB2312"/>
                      <w:sz w:val="18"/>
                      <w:color w:val="000000"/>
                    </w:rPr>
                    <w:t>4．符合JY0001－2003《教学仪器设备产品一般质量要求》的有关规定。</w:t>
                  </w:r>
                  <w:r>
                    <w:br/>
                  </w:r>
                  <w:r>
                    <w:rPr>
                      <w:rFonts w:ascii="仿宋_GB2312" w:hAnsi="仿宋_GB2312" w:cs="仿宋_GB2312" w:eastAsia="仿宋_GB2312"/>
                      <w:sz w:val="18"/>
                      <w:color w:val="000000"/>
                    </w:rPr>
                    <w:t>5．产品应符合《玻璃仪器通用技术要求》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最低温度表</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测量范围：-52℃~+41℃，测量误差±1℃。</w:t>
                  </w:r>
                  <w:r>
                    <w:br/>
                  </w:r>
                  <w:r>
                    <w:rPr>
                      <w:rFonts w:ascii="仿宋_GB2312" w:hAnsi="仿宋_GB2312" w:cs="仿宋_GB2312" w:eastAsia="仿宋_GB2312"/>
                      <w:sz w:val="18"/>
                      <w:color w:val="000000"/>
                    </w:rPr>
                    <w:t>2． 配安装支架，安装牢固。</w:t>
                  </w:r>
                  <w:r>
                    <w:br/>
                  </w:r>
                  <w:r>
                    <w:rPr>
                      <w:rFonts w:ascii="仿宋_GB2312" w:hAnsi="仿宋_GB2312" w:cs="仿宋_GB2312" w:eastAsia="仿宋_GB2312"/>
                      <w:sz w:val="18"/>
                      <w:color w:val="000000"/>
                    </w:rPr>
                    <w:t>3． 符合JY0001－2003《教学仪器设备产品一般质量要求》的有关规定。</w:t>
                  </w:r>
                  <w:r>
                    <w:br/>
                  </w:r>
                  <w:r>
                    <w:rPr>
                      <w:rFonts w:ascii="仿宋_GB2312" w:hAnsi="仿宋_GB2312" w:cs="仿宋_GB2312" w:eastAsia="仿宋_GB2312"/>
                      <w:sz w:val="18"/>
                      <w:color w:val="000000"/>
                    </w:rPr>
                    <w:t>4． 产品应符合《玻璃仪器通用技术要求》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条形盒测力计</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1、产品为组装式，5N。2、产品必配部件:  壳体1个；弹簧1个；面板1块；带钩指针1个；提手1个。3、壳体由塑料制作，表面平整，光滑无毛刺。壳体的有效尺寸为：150*35*20mm±0.2mm。4、弹簧：由金属制成，表面防锈处理，弹簧Ф11mm，高21圈，钢丝Ф0.6mm。5、面板：由金属制成，防锈处理，表面印有有效刻线，印刷均匀清晰，有效尺寸应配盒体，松紧适宜，方便组装。6、带钩指针：由金属制成，表面防锈处理，材料厚度0.6mm±0.1mm。大小尺寸应与盒体配合，适宜为止。7、提手：由金属制成，表面防锈处理，粗Ф3mm，高45mm，圆Ф37。8、分度值为0.1N，测量误差率不大2%。产品应符合JY0127-91《教学测力计》的要求。 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多用电表</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准确度等级：直流电压、电流2.5级；交流电压、电流5.0级；电阻：2.5级。</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 灵敏度：直流≥20KΩ/V，交流≥9KΩ/V 。                                                                                                     3. 仪器的性能、安全、结构及外观的一般要求应分别符合JY 0001-2003的有关要求。                                                            4.要符合技术标准的要求JY 0330-1993《教学用指针式电表》</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湿度计</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由塑料外壳,玻璃面罩,游丝,指针,刻度盘组成.2.塑料外壳,外壳上装有悬挂装置.3.刻度盘为圆形,刻度肋厚度不小于1mm,直径不小于100mm,计量仪器标志产.4.盘面印有0%-100%的刻度,最小分度值1%,刻度清晰,字迹清楚,示值允差±5%,指针转动灵活,无卡滞现象.</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指南针</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由塑料圆盒,方位盘,小指针,有机塑料盖组合.2.塑料圆盒直径不小于35mm.3.塑料圆盒内的方位盘中央印有八方向标志,边缘每50划一短细分度线,划线应均匀清晰,每150标明不同方位的刻度.4.指针轴承座镶嵌玻璃轴承,小指针印有蓝红两色标志南北极.</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雨量器</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主要由储水筒、测量杯、导水漏斗组成。2、储水筒外形尺寸直径：≥110mm，高度：≥150mm，内底部有一固定测量杯的凸出部位。3、测量杯外形尺寸：≥70mm，高度：≥150mm，内壁有0～50ml刻线。4、导水漏斗锥形，外形尺寸直径：≥115mm，长度：≥100mm，漏斗口直径：12mm±1mm，锥形大口直径：100mm±1mm. 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风杯式风速表</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产品选用</w:t>
                  </w:r>
                  <w:r>
                    <w:rPr>
                      <w:rFonts w:ascii="仿宋_GB2312" w:hAnsi="仿宋_GB2312" w:cs="仿宋_GB2312" w:eastAsia="仿宋_GB2312"/>
                      <w:sz w:val="18"/>
                      <w:color w:val="000000"/>
                    </w:rPr>
                    <w:t>ABS及聚丙稀全新塑料注塑而成，无毒、环保、性能好。风速传感器和主机可分离进行实验。1、风速表为三杯式结构；2、风杯为轻质材料、为半球形、相互均布；3、每个风杯尺寸形状相同；4、风杯的切口与转动平面相互垂直；5、转动平面与中心轴线相互垂直；6、为减少启动风速，应有宝石轴承支撑；7、风杯转动灵活、能随遇平衡；8、测量范围：0～30m/s；9、传感器启动速度：0.8m/s；10、测量允差：±（0.3v±0.3v)m/s；11、可显示的风速参数：瞬间风速、平均风速、瞬时风级、平均风级、对应浪高；12、可显示分辨率；13、风向：0～360°；16方位；14、电路采用单片机，集成电路LCD显示；15、使用电源：DC4.5V(5号电池3节）。 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斜面</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11、由长面板1块、短面板1块、支架2套组成；2 、长面板尺寸：530mm×120mm×12mm；3、短面板尺寸：200mm×120mm×12mm；4、木板表面用黑色即时贴，应平整、光滑，无气泡。5、支架为M型外形尺寸不小于50mm×70mm，支架杆Φ4mm。用长方形塑料片固定在长短面板上。6、木材采用优质环保木料，表面环保油漆涂层精制而成。 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压簧</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作极限负荷为</w:t>
                  </w:r>
                  <w:r>
                    <w:rPr>
                      <w:rFonts w:ascii="仿宋_GB2312" w:hAnsi="仿宋_GB2312" w:cs="仿宋_GB2312" w:eastAsia="仿宋_GB2312"/>
                      <w:sz w:val="18"/>
                      <w:color w:val="000000"/>
                    </w:rPr>
                    <w:t>5N。用1.5mm的钢丝绕成，圈的直径25mm，长度77mm。采用优质钢材，防锈电镀处理。符合JY123－82《螺旋弹簧》的有关规定符合JY0001－2003《教学仪器设备产品一般质量要求》的有关规定。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拉簧</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工作极限</w:t>
                  </w:r>
                  <w:r>
                    <w:rPr>
                      <w:rFonts w:ascii="仿宋_GB2312" w:hAnsi="仿宋_GB2312" w:cs="仿宋_GB2312" w:eastAsia="仿宋_GB2312"/>
                      <w:sz w:val="18"/>
                      <w:color w:val="000000"/>
                    </w:rPr>
                    <w:t>5N。两端带钩。用1.5mm的钢丝绕成，圈的直径16mm，长度73mm。采用优质钢材，防锈电镀处理。符合JY123－82《螺旋弹簧》的有关规定符合JY0001－2003《教学仪器设备产品一般质量要求》的有关规定。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沉浮块</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材料为铁、塑料、木块三种。同体积规格：</w:t>
                  </w:r>
                  <w:r>
                    <w:rPr>
                      <w:rFonts w:ascii="仿宋_GB2312" w:hAnsi="仿宋_GB2312" w:cs="仿宋_GB2312" w:eastAsia="仿宋_GB2312"/>
                      <w:sz w:val="18"/>
                      <w:color w:val="000000"/>
                    </w:rPr>
                    <w:t>30mm×20mm×10mm。同质量规格：铁20mm×10mm×10mm，塑料75mm×20mm×10mm，木块135mm-150mm×20mm×10mm。铁块电镀，三种材料表面光滑，装箱盒印有材料材质说明。符合JY0001－2003《教学仪器设备产品一般质量要求》的有关规定。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杠杆尺及支架</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用木材或塑料制作，表面平整、挺直、均匀、无毛刺。木材质应无节疤、无裂纹、无伤痕，并经脱脂干燥处理，含水率≤18％。漆面光亮。</w:t>
                  </w:r>
                  <w:r>
                    <w:br/>
                  </w:r>
                  <w:r>
                    <w:rPr>
                      <w:rFonts w:ascii="仿宋_GB2312" w:hAnsi="仿宋_GB2312" w:cs="仿宋_GB2312" w:eastAsia="仿宋_GB2312"/>
                      <w:sz w:val="18"/>
                      <w:color w:val="000000"/>
                    </w:rPr>
                    <w:t>2． 产品由杠杆尺、支架（轴）、调平装置和四只挂钩组成。杠杆尺不小于500×25×8mm，中心有φ4mm的铜轴套。</w:t>
                  </w:r>
                  <w:r>
                    <w:br/>
                  </w:r>
                  <w:r>
                    <w:rPr>
                      <w:rFonts w:ascii="仿宋_GB2312" w:hAnsi="仿宋_GB2312" w:cs="仿宋_GB2312" w:eastAsia="仿宋_GB2312"/>
                      <w:sz w:val="18"/>
                      <w:color w:val="000000"/>
                    </w:rPr>
                    <w:t>3． 杠杆尺正面以轴心为零点向两端刻印厘米单位刻度线，刻线清晰，每5cm印一长线并标注数字。杆身有效长度不小于480mm。</w:t>
                  </w:r>
                  <w:r>
                    <w:br/>
                  </w:r>
                  <w:r>
                    <w:rPr>
                      <w:rFonts w:ascii="仿宋_GB2312" w:hAnsi="仿宋_GB2312" w:cs="仿宋_GB2312" w:eastAsia="仿宋_GB2312"/>
                      <w:sz w:val="18"/>
                      <w:color w:val="000000"/>
                    </w:rPr>
                    <w:t>4． 杠杆尺两端装有镀锌调平螺母，尺端包头加固。杠杆应平衡。</w:t>
                  </w:r>
                  <w:r>
                    <w:br/>
                  </w:r>
                  <w:r>
                    <w:rPr>
                      <w:rFonts w:ascii="仿宋_GB2312" w:hAnsi="仿宋_GB2312" w:cs="仿宋_GB2312" w:eastAsia="仿宋_GB2312"/>
                      <w:sz w:val="18"/>
                      <w:color w:val="000000"/>
                    </w:rPr>
                    <w:t>5． 产品应符合JY172-84《杠杆》的要求。</w:t>
                  </w:r>
                  <w:r>
                    <w:br/>
                  </w:r>
                  <w:r>
                    <w:rPr>
                      <w:rFonts w:ascii="仿宋_GB2312" w:hAnsi="仿宋_GB2312" w:cs="仿宋_GB2312" w:eastAsia="仿宋_GB2312"/>
                      <w:sz w:val="18"/>
                      <w:color w:val="000000"/>
                    </w:rPr>
                    <w:t>6． 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滑轮组及支架</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由底座、立杆、横梁、定滑轮、动滑轮、固定螺钉、细绳等组成。2、底座规格140×80×23mm，中心有三个方孔；3、支杆规格：210mm×24mm×9mm；横杆呈梯形状：上端宽28mm、厚6mm，下端12mm、厚6mm，长128mm；4、定滑轮尺寸：Φ40mm×5mm，2只；5、动滑轮尺寸：Φ40mm×10mm×65mm。6、组装后的滑轮组组及支架应能完成动滑轮、定滑轮及移动轮子实验。7、塑料制品表面应平整光滑、色泽均匀。</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轮轴及支架</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由底盖、立杆、大中小组合轮轴、线、螺钉组成；2、底座规格145*85*25mm，中心有三个方孔；3、立杆呈梯形状：上端宽24mm、厚7mm，下端28mm、厚10mm，长235mm；4、大中小组合轮轴的尺寸：大轮：90mm、中轮50mm、小轮30mm；螺丝长度48.5mm；5、 组装后的轮轴及支架应能完成轮轴实验；6、塑料制品表面应平整光滑、色泽均匀；7、符合JY0001－2003《教学仪器设备产品一般质量要求》的有关规定。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齿轮组及支架</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由底座、立杆、大齿轮、中齿轮、小齿轮、手摇柄、螺钉、螺帽组成。2、底座规格145*85*25mm，中心有三个方孔。3、立杆呈梯形状：上端宽24mm、厚7mm，下端28mm、厚10mm，长235mm；4、大齿轮Φ100mm×6mm,齿龃49个；5、中齿轮Φ60mm×6mm，齿龃28个；6、小齿轮直径30mm×6mm，齿龃14个；7、手摇柄呈"Z"字型。8、齿轮与齿轮吮合齿有明显标记。9、 螺钉应能固定各个齿轮，固定后的齿轮应转动灵活。10、摇手与齿轮配合应转动灵活。11、组装后的齿轮及支架应转动灵活，实验效果明显。12、塑料制品应表面平整、光滑。13、 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弹簧片</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铁片制做</w:t>
                  </w:r>
                  <w:r>
                    <w:rPr>
                      <w:rFonts w:ascii="仿宋_GB2312" w:hAnsi="仿宋_GB2312" w:cs="仿宋_GB2312" w:eastAsia="仿宋_GB2312"/>
                      <w:sz w:val="18"/>
                      <w:color w:val="000000"/>
                    </w:rPr>
                    <w:t>,长度≥100mm,宽度≥15mm,厚度≥1mm</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小车</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外形尺寸108×68×40(mm)，允差±1mm。2 小车一端面中心设置挂钩，另一端设纸带夹。3 小车轮距≥40mm，轴距≥60mm，车轮直经≥20mm，车轴总质量≤40g.4 小车总质量200g±1g，底部加两块铁块，加重小车的重量。5 小车在700mm 长平面内，直线运动偏差≤5mm。6 小车能在1：35 斜面上自由下滑。7 其余应符合JY0001-2003《教学仪器产品一般质量要求》中相关规定。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三球仪</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为组合式，由太阳模型1个、地球模型1个、月球模型1个、四季盘1个、月相仪1个、回转组件1件、推柄1个组成。2、太阳模型塑料制成，直径80mm±2mm，正面表明月相的位置和地球上的昼夜。3、地球模型直径41mm±1mm,上面能观察到七大洲、四大洋、南北极圈、南北回归线、赤道和国际日期变更线。4、月球模型：白色塑料制成，直径10mm±0.5mm，与支杆配合无松动、脱落。5、四季盘：塑料制成，直径不小于200mm，正面印有春、夏、秋、冬四季、二十四个节气名称、次序和日期。。6、月相盘有效尺寸不小于110mm，正面表明月相的位置和地球上的昼夜。回转组件：由六个26牙齿轮组、2个13牙齿轮组组成，26牙齿轮组直径：55mm±0.5mm，13牙齿轮组直径：30mm±0.5mm。7、推柄由塑料制成，与中心管连接组装后，启动推柄使回转组件均匀转动。8、单台产品净重大于840克。塑料产品选用ABS，及聚丙稀全新塑料注塑而成，无毒、环保、性能好。9． 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太阳高度测量器</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1、由底座、面板、测量架、重锤等组成，2、底座塑料制成，Ф87mm；3、面板为铝片：Ф100mm，厚度0.2mm；4、测量架长度97mm，宽度15mm；5、重锤铜制，Φ5mm。6、 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风的形成实验材料</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为组合式；2、产品由塑料筒1个、蜡纸台1个、蜡烛1个、风叶1套组成；3、塑料筒用优质透明塑料制作，外形规格尺寸不小于Φ52×200mm,表面透明光洁，底部有三个“z”字形脚支撑；4、蜡烛台用金属制作，外形尺寸不小于Φ28×35mm表面防锈处理。5、蜡烛规格不小于Φ30mm.6、风叶：（1）风叶由支架、风叶组成。（2）风叶用铝材制作，外形尺寸不小于Φ44mm,厚0.5mm,表面红、白各1片。（3）支架用金属冷冲或成型表面电镀安装在塑料筒上口，应固定稳定，转动灵活。7、组装后的实验材料应摆放平稳，实验效果良好。8、用彩色瓦楞纸盒包装。塑料产品选用进口透明聚苯乙烯666D全新塑料注塑而成，无毒、环保、性能好。</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组装风车材料</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由吸管、铁丝、卡纸、双面胶、底座等组成。卡纸应双面覆膜，底座</w:t>
                  </w:r>
                  <w:r>
                    <w:rPr>
                      <w:rFonts w:ascii="仿宋_GB2312" w:hAnsi="仿宋_GB2312" w:cs="仿宋_GB2312" w:eastAsia="仿宋_GB2312"/>
                      <w:sz w:val="18"/>
                      <w:color w:val="000000"/>
                    </w:rPr>
                    <w:t>Ф14.5mm×10mm。符合JY0001－2003《教学仪器设备产品一般质量要求》的有关规定。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组装水轮材料</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由手柄、支架、轮轴、叶片组成，轮轴由</w:t>
                  </w:r>
                  <w:r>
                    <w:rPr>
                      <w:rFonts w:ascii="仿宋_GB2312" w:hAnsi="仿宋_GB2312" w:cs="仿宋_GB2312" w:eastAsia="仿宋_GB2312"/>
                      <w:sz w:val="18"/>
                      <w:color w:val="000000"/>
                    </w:rPr>
                    <w:t>Φ19mm×23mm的圆柱形塑料体和长为40×Φ2mm的小铁棒组成；手柄长59mm塑料件组成；支架的规格：77.5mm×40mm，厚3.5mm；叶片为23mm×42mm。塑料产品选用全新塑料注塑而成，无毒、环保、性能好。金属件采用优质钢材，防锈电镀处理。</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太阳能的应用材料</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为散件盒装，由太阳能电池板1块、发光二极管2个、小电机1个、小风叶1个、蜂鸣1个组成；2、点样能电池板有效尺寸40×25mm,引线尺寸200mm,焊接牢固，无虚焊。3、小电机为3V直流电压，轴芯与小风叶配合松紧适度。4、发光二极管工作电压3V，功率1.5W。5、小电机工作电压DC 3V  6、蜂鸣工作电压 3V。</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音叉</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由音叉、共鸣箱、音叉槌组成。2、音叉用钢或合金铝加工制造，发音部分呈“U”形，“U”形下方的叉柄能插入并紧固在共鸣箱上。当敲击音叉时，音叉不能松动。音叉表面平整光滑，叉股内侧平面与底部圆弧光滑相切。每支音叉配共鸣箱一个。钢制音叉表面镀铬，铝制音叉表面氧化处理。外形尺寸：190mm×5mm×8mm。3、共鸣箱的木材应无节疤和裂痕，宜用泡桐、东北松或高密度板制造，经干燥处理，箱体平整胶合牢跑龙套，使用时不应松动。外形尺寸：300mm×90mm×50mm。4、音叉槌用橡胶制造，槌杆用木材或塑料制造，槌头球径约26mm，杆长约180mm。频率及误差：256Hz±0.3Hz。产品应符合JY/T0395-2007《教学音叉》标准。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小鼓</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直径</w:t>
                  </w:r>
                  <w:r>
                    <w:rPr>
                      <w:rFonts w:ascii="仿宋_GB2312" w:hAnsi="仿宋_GB2312" w:cs="仿宋_GB2312" w:eastAsia="仿宋_GB2312"/>
                      <w:sz w:val="18"/>
                      <w:color w:val="000000"/>
                    </w:rPr>
                    <w:t>165MM，高80mm，塑料制作，配两根鼓棒，鼓棒长度195mm。两面羊皮（或牛皮）鼓面，鼓面颜色自然、紧绷不松弛、击打发音清晰不显沉闷。</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组装土电话材料</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为散件袋装，由塑料筒2个、PVC片2块、话筒片2个、话筒盖2个、棉线1根组成；2、塑料筒规格不小于Φ52×60±1mm,表面平整、圆滑、色泽均匀；3、PVC片直径与话筒上口大小相符，组装后无脱落现象；4、话筒片直径不小于Φ10mm,中心孔直径约2mm；5、棉线粗不小于0.5mm,硬度适宜，长度长小于4m。</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热传导实验材料</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1、产品由塑棒1根、木棒1根、铜片1片、铁片1片、玻璃片、瓷匙、石棉布、棉花组成。2、用塑料盒包装，盒体尺寸：100mm×60mm×40mm。</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物体热涨冷缩实验材料</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为组合式，由金属球1个、塑料球1个、金属圈1个组成；2、金属球为黄铜制作Φ19mm±0.2,带线钩与金属球连接牢固，无脱落，线长不小于10cm。3、塑料球Φ19mm±0.2.4、金属圈用金属制作，外形尺Φ45±0.5mm,厚2±0.2mm,中间孔Φ19.3±0.2，塑料手柄，手柄与金属圈连接牢固，手感舒服，有效长度不小于15cm。5、金属球在常温下不能穿过金属圈。6、用酒精灯将金属圈加热约1分钟，金属球能穿或金属圈。7、塑料球在常温下能穿过金属圈。8、塑料球在热水中浸泡1～2分钟，塑料球不能穿过金属圈。9、用纸盒包装。10、塑料产品选用进口ABS全新塑料注塑而成，无毒、环保、性能好。金属件采用黄铜。 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灯座及灯泡</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为组装式，由灯座1个、灯泡1个组成；2、灯座有塑料制作，有效尺寸长60mm、宽30mm、高11mm，罗口灯座连接件防锈处理，接线柱用M4螺钉，接线螺母正极为红色、负极为黑色。3、灯泡为3V、2.5W。4、灯泡与灯座罗口配合。接触良好。拆卸方便。5、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开关</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为组合式，由塑料底板1块、金属冲件5件、接线桩2副、接线柱2个组成；2、塑料底板规格不小于长60mm、宽30mm、高11mm；3、金属冲件应防锈处理；4、接线桩为M4×12螺钉和M4螺母组成，防锈处理；5、接线柱为M4金属件，外层塑料成型，红、黑各1个；6、组装后的开关连接良好，启闸方便、正负极明显。</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物体导电性实验材料</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1、产品为组装式，由实验盒体1套、实验材料1套组成。2、实验盒体：a） 实验盒体用优质塑料制成，表面平整光滑，色泽均匀，无明显缩迹、毛刺，开启方便，规格尺寸不小于120×60×24mm。b） 实验盒体底部电池盒装置，应能安装二节5号电池，接触良好。c） 实验盒体盖部，有发光灯泡，插片座组成。3、实验材料：a）实验材料由铜、铁、铝、塑、木等组成，有效尺寸不小于50×4×0.3mm。b）发光灯泡选用DC1.5V-3V、1.5W发光二极管。c） 插片座用金属制作，防锈处理。4、用纸盒包装。</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条形磁铁</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选用优质钢材制作，表面红、蓝喷漆，红色端部印</w:t>
                  </w:r>
                  <w:r>
                    <w:rPr>
                      <w:rFonts w:ascii="仿宋_GB2312" w:hAnsi="仿宋_GB2312" w:cs="仿宋_GB2312" w:eastAsia="仿宋_GB2312"/>
                      <w:sz w:val="18"/>
                      <w:color w:val="000000"/>
                    </w:rPr>
                    <w:t>N极，蓝色端部印S极。N、S极性标记用白色油漆，单个截面吸重力不小于100g，每套一对装包装，外形规格：180*20*10mm。产品应符合JY0057－94《教学用磁钢》的要求。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条形磁铁</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学生用，</w:t>
                  </w:r>
                  <w:r>
                    <w:rPr>
                      <w:rFonts w:ascii="仿宋_GB2312" w:hAnsi="仿宋_GB2312" w:cs="仿宋_GB2312" w:eastAsia="仿宋_GB2312"/>
                      <w:sz w:val="18"/>
                      <w:color w:val="000000"/>
                    </w:rPr>
                    <w:t>2支，尺寸：35mm×9mm×6mm,红色表示“N”极，蓝色表示“S"极。 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蹄形磁铁</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1．主参数（高度）80mm，磁极横截面积200平方毫米、磁感应强度应不小于0.055T。</w:t>
                  </w:r>
                  <w:r>
                    <w:br/>
                  </w:r>
                  <w:r>
                    <w:rPr>
                      <w:rFonts w:ascii="仿宋_GB2312" w:hAnsi="仿宋_GB2312" w:cs="仿宋_GB2312" w:eastAsia="仿宋_GB2312"/>
                      <w:sz w:val="18"/>
                      <w:color w:val="000000"/>
                    </w:rPr>
                    <w:t>2． 教学用磁钢经高温老化处理后，磁感应强度不小于第1条的要求。</w:t>
                  </w:r>
                  <w:r>
                    <w:br/>
                  </w:r>
                  <w:r>
                    <w:rPr>
                      <w:rFonts w:ascii="仿宋_GB2312" w:hAnsi="仿宋_GB2312" w:cs="仿宋_GB2312" w:eastAsia="仿宋_GB2312"/>
                      <w:sz w:val="18"/>
                      <w:color w:val="000000"/>
                    </w:rPr>
                    <w:t>3． 教学用磁钢按运输要求包装后，应能经受在正常搬运时高度为800mm的自由跌落实验，试验后磁感应强度不小于第1条的要求。</w:t>
                  </w:r>
                  <w:r>
                    <w:br/>
                  </w:r>
                  <w:r>
                    <w:rPr>
                      <w:rFonts w:ascii="仿宋_GB2312" w:hAnsi="仿宋_GB2312" w:cs="仿宋_GB2312" w:eastAsia="仿宋_GB2312"/>
                      <w:sz w:val="18"/>
                      <w:color w:val="000000"/>
                    </w:rPr>
                    <w:t>4． 教学用磁钢按运输要求包装后，应能经受频率为30Hz，振幅为0.2mm，振动试验10min，试验后磁感应强度不小于第1条的要求。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蹄形磁铁</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学生用，</w:t>
                  </w:r>
                  <w:r>
                    <w:rPr>
                      <w:rFonts w:ascii="仿宋_GB2312" w:hAnsi="仿宋_GB2312" w:cs="仿宋_GB2312" w:eastAsia="仿宋_GB2312"/>
                      <w:sz w:val="18"/>
                      <w:color w:val="000000"/>
                    </w:rPr>
                    <w:t>1支，尺寸：40mm×34mm×7mm,红色表示“N”极，蓝色表示“S"极。 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磁针</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一对装，底座直径</w:t>
                  </w:r>
                  <w:r>
                    <w:rPr>
                      <w:rFonts w:ascii="仿宋_GB2312" w:hAnsi="仿宋_GB2312" w:cs="仿宋_GB2312" w:eastAsia="仿宋_GB2312"/>
                      <w:sz w:val="18"/>
                      <w:color w:val="000000"/>
                    </w:rPr>
                    <w:t>62mm，支柱0mm，磁针140mm用红、白颜色区分。</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环形磁铁</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每套为</w:t>
                  </w:r>
                  <w:r>
                    <w:rPr>
                      <w:rFonts w:ascii="仿宋_GB2312" w:hAnsi="仿宋_GB2312" w:cs="仿宋_GB2312" w:eastAsia="仿宋_GB2312"/>
                      <w:sz w:val="18"/>
                      <w:color w:val="000000"/>
                    </w:rPr>
                    <w:t>2块，直径36mm，高度1.6，厚度0.9mm，红、蓝表示。采用磁特性优于铝铁碳、铁氧体的其它材料。 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电磁铁组装材料</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为组装式，由线圈骨架2个、铁芯1根、带钩衔铁1个、U型铁心1个、连接导线2根组成；2、线圈骨绕漆包线Φ0.35mm，圈数不少于300圈（单个），接线桩用拉簧连接；3、铁心为1形，Φ7.8±0.2mm,长不小于43.5±0.2mm,其中U形铁芯有挂钩连接，Φ7.8±0.2mm；4、衔铁与钩连接牢固；5、工作电压直流1.5V～3V；6、金属件应防锈处理。包装盒选用优质环保、无毒、透明塑料注塑成型。符合JY0013—90《蹄形电磁铁技术条件》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电磁铁</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由蹄形原铁1件、柱形原铁1件、桥板1件、线包骨架2组、小磁针2个、导线3根组成；2、蹄形原铁截面直径8mm±0.2mm，高度54mm±1mm，两原铁中心距32mm±1mm；3、柱形原铁有效尺寸：8mm±0.2mm，高度40mm±0.5mm；4、桥板有效尺寸：40mm×10mm×2mm(±0.2mm)，中心带一个挂钩；5、线包每组线0匝～150匝～300匝，150匝从中间抽头，每组线包配有3个接线装置；6、小磁针外形尺寸：底径23mm，高8mm，磁针体的中间铆接铜轴承套，内嵌玻璃轴承，铆嵌牢固，磁针体指北极（N）为红色，指南极（S）为白色或蓝色；7、符合JY0013—90《蹄形电磁铁技术条件》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手摇发电机</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由机体1个、电机1个、联动齿轮1组、轴1根、摇手1只、小灯泡1个、导线2根组成。2、机体用透明亚克力制作，体内应有电机、齿轮组、轴套、小灯泡及固定螺钉定位和接线柱装置；3、联动齿轮2个一组，小齿轮为9齿，小齿轮与电机中心配合无松动、脱落，其余齿轮应配对使用，转动灵活，无卡死现象；4、轴为金属制作，直径5mm±0.2mm,与齿轮、摇手配合无松动，脱落。5、小灯泡为6V、0.3A。6、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激光笔</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射程不小于</w:t>
                  </w:r>
                  <w:r>
                    <w:rPr>
                      <w:rFonts w:ascii="仿宋_GB2312" w:hAnsi="仿宋_GB2312" w:cs="仿宋_GB2312" w:eastAsia="仿宋_GB2312"/>
                      <w:sz w:val="18"/>
                      <w:color w:val="000000"/>
                    </w:rPr>
                    <w:t>60米，配四个激光光头。外形尺寸：Φ13mm×67mm。用吸塑包装。</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小孔成像装置</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为散装式，由白屏1块、黑屏1个、支杆2支、支架2个、底座2个、蜡烛组成；2、白屏由透明塑料制成，一面为磨纱，尺寸：104mm×79mm，厚度2.5mm；3、小孔板为黑色塑料制成，中间有1.5mm小孔，尺寸：104mm×79mm，厚度2.5mm；4、底座用优质塑料制成，规格不小于直径70×22mm；5、支架为塑料制作，直径不小于9.5mm×52mm；6、支杆为塑料制作，直径5.5mm×70mm；7、U形支架65mm×26mm，厚7mm。</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平面镜及支架</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为散装式，由平面镜1块、底座1只、支杆1支、支架1个、U形支架1个组成。2、平面镜尺寸：100mm×60mm，厚度1.2mm；3、底座用优质塑料制成，规格不小于直径70×22mm；4、支架为塑料制作，直径不小于9.5mm×52mm；5、支杆为塑料制作，直径5.5mm×70mm；6、U形支架65mm×26mm，厚7mm。</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曲面镜及支架</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为散装式，由凹面镜1块、凸面镜1个、支杆1支、支架1个、底座1个组成。2、曲面镜用亚克力制作，凹面涂铝膜处理有效尺寸不小于50mm。3、凸面镜玻璃制作，凸双面涂铝膜处理,有效尺寸不小于50mm。4、底座用优质塑料制成，规格不小于直径70×22mm；5、支架为塑料制作，直径不小于9.5mm×52mm；6、支杆为塑料制作，直径5.5mm×70mm；7、U形支架65mm×26mm，厚7mm；8、产品应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透镜、棱镜及支架</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由凸透镜1个、凹透镜1个、三棱镜1个、支杆2支、支架2个、底座2个组成；2、凸透镜应用光学玻璃制作，焦距F=70mm,有效尺寸不小于Φ50mm；3、凹透镜应用光学玻璃制作，焦距F=70mm,有效尺寸不小于Φ50mm；4、三棱镜应用光学玻璃制作不小于棱长23mm,厚20mm；5、底座用优质塑料制成，规格不小于直径70×22mm；6、支架为塑料制作，直径不小于9.5mm×52mm；7、支杆为塑料制作，直径5.5mm×70mm；8、U形支架65mm×26mm，厚7mm；9、产品应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成像屏及支架</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由白屏、透明白屏、支架组成。白屏、透明白屏：</w:t>
                  </w:r>
                  <w:r>
                    <w:rPr>
                      <w:rFonts w:ascii="仿宋_GB2312" w:hAnsi="仿宋_GB2312" w:cs="仿宋_GB2312" w:eastAsia="仿宋_GB2312"/>
                      <w:sz w:val="18"/>
                      <w:color w:val="000000"/>
                    </w:rPr>
                    <w:t>130mm×100mm×2mm；支架2个，呈梯形状：上底30mm,下底60mm,高40mm，背面有一凹槽，白屏、透明白屏与支架凹槽配合良好，无松动、脱落现象。产品应符合JY0001－2003《教学仪器设备产品一般质量要求》的有关规定。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昆虫观察盒</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由盒体、盒盖、卡圈、凸透镜组成。2、盒体用透明塑料一次性注塑而成，为开口圆柱形Φ84mm，高54mm，壁厚2mm,底部有5mm*5mm方格。3、盒盖喇叭状，下口Φ80mm，上口Φ70mm，高度：40mm。4、卡圈Φ65mm，高度8mm。5、凸透镜Φ65mm，厚度4.5mm，放大倍数3X。6、所配塑件表面平整、光滑、无气泡。配合适当、提取方便。7、镜片表面无气泡、烧粉、透明度好，放大倍数误差率为1﹪。8、塑料产品选用及透明聚苯乙烯全新塑料注塑而成，无毒、环保、性能好。符合JY0001－2003《教学仪器设备产品一般质量要求》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动物饲养笼</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产品主要有铁笼、塑料盘组成。铁笼不小于</w:t>
                  </w:r>
                  <w:r>
                    <w:rPr>
                      <w:rFonts w:ascii="仿宋_GB2312" w:hAnsi="仿宋_GB2312" w:cs="仿宋_GB2312" w:eastAsia="仿宋_GB2312"/>
                      <w:sz w:val="18"/>
                      <w:color w:val="000000"/>
                    </w:rPr>
                    <w:t>440mm×335mm×410mm。采用直径不小于3mm的铁条围成，表面喷漆处理，上面配有挂钩。2、塑料槽，尺寸不小于：430mm×320mm×26mm，上面配有挂钩。</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塑料注射器</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30ml,最小刻度2ml，筒身Φ23.5mm，针筒压到底的总长137mm，配有针头，针头规格：1.6×30。产品为一次性。符合GB 15810-2001《注射器》的有关规定。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单摆</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由摆球支架和底座组成</w:t>
                  </w:r>
                  <w:r>
                    <w:rPr>
                      <w:rFonts w:ascii="仿宋_GB2312" w:hAnsi="仿宋_GB2312" w:cs="仿宋_GB2312" w:eastAsia="仿宋_GB2312"/>
                      <w:sz w:val="18"/>
                      <w:color w:val="000000"/>
                    </w:rPr>
                    <w:t>,一个摆球,摆长可调.</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照相机模型</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125*75*35mm，镜头可伸缩，包含毛玻璃片和透明玻璃片</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儿童骨骼模型</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产品为男性儿童骨骼模型，串制成正常直立姿势于支架上。</w:t>
                  </w:r>
                  <w:r>
                    <w:br/>
                  </w:r>
                  <w:r>
                    <w:rPr>
                      <w:rFonts w:ascii="仿宋_GB2312" w:hAnsi="仿宋_GB2312" w:cs="仿宋_GB2312" w:eastAsia="仿宋_GB2312"/>
                      <w:sz w:val="18"/>
                      <w:color w:val="000000"/>
                    </w:rPr>
                    <w:t>2． 产品规格：高度≥80cm。材质采用PVC材料。</w:t>
                  </w:r>
                  <w:r>
                    <w:br/>
                  </w:r>
                  <w:r>
                    <w:rPr>
                      <w:rFonts w:ascii="仿宋_GB2312" w:hAnsi="仿宋_GB2312" w:cs="仿宋_GB2312" w:eastAsia="仿宋_GB2312"/>
                      <w:sz w:val="18"/>
                      <w:color w:val="000000"/>
                    </w:rPr>
                    <w:t>3． 颅盖横切，颞下颌关节可活动。骨缝清晰，孔、管、沟、裂正确自然。</w:t>
                  </w:r>
                  <w:r>
                    <w:br/>
                  </w:r>
                  <w:r>
                    <w:rPr>
                      <w:rFonts w:ascii="仿宋_GB2312" w:hAnsi="仿宋_GB2312" w:cs="仿宋_GB2312" w:eastAsia="仿宋_GB2312"/>
                      <w:sz w:val="18"/>
                      <w:color w:val="000000"/>
                    </w:rPr>
                    <w:t>4． 脊柱由7块颈椎、12块胸椎、5块腰椎、1块骶骨、1块尾骨和椎间盘组成，椎骨和椎间盘的结构准确，4个生理弯曲的位置、形态正确，第一颈椎、第二胸椎前缘、第十二胸椎前缘和骶胛应在同一垂直线上。</w:t>
                  </w:r>
                  <w:r>
                    <w:br/>
                  </w:r>
                  <w:r>
                    <w:rPr>
                      <w:rFonts w:ascii="仿宋_GB2312" w:hAnsi="仿宋_GB2312" w:cs="仿宋_GB2312" w:eastAsia="仿宋_GB2312"/>
                      <w:sz w:val="18"/>
                      <w:color w:val="000000"/>
                    </w:rPr>
                    <w:t>5． 胸廓由1块胸骨、12对肋骨与12对胸椎及椎间盘连接构成。形态正确。</w:t>
                  </w:r>
                  <w:r>
                    <w:br/>
                  </w:r>
                  <w:r>
                    <w:rPr>
                      <w:rFonts w:ascii="仿宋_GB2312" w:hAnsi="仿宋_GB2312" w:cs="仿宋_GB2312" w:eastAsia="仿宋_GB2312"/>
                      <w:sz w:val="18"/>
                      <w:color w:val="000000"/>
                    </w:rPr>
                    <w:t>6． 上肢骨肩关节可拆装，肩、肘、腕等关节可自由活动。</w:t>
                  </w:r>
                  <w:r>
                    <w:br/>
                  </w:r>
                  <w:r>
                    <w:rPr>
                      <w:rFonts w:ascii="仿宋_GB2312" w:hAnsi="仿宋_GB2312" w:cs="仿宋_GB2312" w:eastAsia="仿宋_GB2312"/>
                      <w:sz w:val="18"/>
                      <w:color w:val="000000"/>
                    </w:rPr>
                    <w:t>7． 下肢骨髂关节可拆装，髂、膝、踝等关节可活动。</w:t>
                  </w:r>
                  <w:r>
                    <w:br/>
                  </w:r>
                  <w:r>
                    <w:rPr>
                      <w:rFonts w:ascii="仿宋_GB2312" w:hAnsi="仿宋_GB2312" w:cs="仿宋_GB2312" w:eastAsia="仿宋_GB2312"/>
                      <w:sz w:val="18"/>
                      <w:color w:val="000000"/>
                    </w:rPr>
                    <w:t>8． 金属连接件应作防锈处理。装拆方便。</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儿童牙列模型</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模型取正常儿童男性牙齿的上颌和下颌部分，用蛇形管连接，可自由张开、闭合，并附牙刷。上颌和下颌由玻璃纤维增强硬塑料制成，规格：上颌部分：不小于</w:t>
                  </w:r>
                  <w:r>
                    <w:rPr>
                      <w:rFonts w:ascii="仿宋_GB2312" w:hAnsi="仿宋_GB2312" w:cs="仿宋_GB2312" w:eastAsia="仿宋_GB2312"/>
                      <w:sz w:val="18"/>
                      <w:color w:val="000000"/>
                    </w:rPr>
                    <w:t>160mm×130mm×60mm 下颌部分：不小于160mm×130mm×55mm蛇形管由金属材料制成，外表面镀铬处理，可使上下颌闭合、张开。模型上下颌的牙齿形状、大小、排列顺序应符合儿童的生理特点。产品应符合JY0354-1999《牙列解剖模型》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少年人体半身模型</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产品规格：高≥65cm。材质采用PVC材料。</w:t>
                  </w:r>
                  <w:r>
                    <w:br/>
                  </w:r>
                  <w:r>
                    <w:rPr>
                      <w:rFonts w:ascii="仿宋_GB2312" w:hAnsi="仿宋_GB2312" w:cs="仿宋_GB2312" w:eastAsia="仿宋_GB2312"/>
                      <w:sz w:val="18"/>
                      <w:color w:val="000000"/>
                    </w:rPr>
                    <w:t>2． 头部做正中矢状切，剥离右侧头面部部分软组织，示部分颅骨、肌肉，眼球固定于眼眶内。</w:t>
                  </w:r>
                  <w:r>
                    <w:br/>
                  </w:r>
                  <w:r>
                    <w:rPr>
                      <w:rFonts w:ascii="仿宋_GB2312" w:hAnsi="仿宋_GB2312" w:cs="仿宋_GB2312" w:eastAsia="仿宋_GB2312"/>
                      <w:sz w:val="18"/>
                      <w:color w:val="000000"/>
                    </w:rPr>
                    <w:t>3． 示口腔、鼻腔、咽腔、食管、喉腔和气管的纵切面和通道关系。示右侧腮腺。</w:t>
                  </w:r>
                  <w:r>
                    <w:br/>
                  </w:r>
                  <w:r>
                    <w:rPr>
                      <w:rFonts w:ascii="仿宋_GB2312" w:hAnsi="仿宋_GB2312" w:cs="仿宋_GB2312" w:eastAsia="仿宋_GB2312"/>
                      <w:sz w:val="18"/>
                      <w:color w:val="000000"/>
                    </w:rPr>
                    <w:t>4． 胸腔内示：心脏（可拆下，示心脏及连通心脏的主要动静脉）、两肺（前半部分可拆下，示肺门结构。右肺示内部血管及支气管分布，左肺示其断面结构）、气管、支气管、食管与胸主动脉（贴于胸腔后壁）。</w:t>
                  </w:r>
                  <w:r>
                    <w:br/>
                  </w:r>
                  <w:r>
                    <w:rPr>
                      <w:rFonts w:ascii="仿宋_GB2312" w:hAnsi="仿宋_GB2312" w:cs="仿宋_GB2312" w:eastAsia="仿宋_GB2312"/>
                      <w:sz w:val="18"/>
                      <w:color w:val="000000"/>
                    </w:rPr>
                    <w:t>5． 膈能拆下，示膈穹隆，示呼气状态的特点。</w:t>
                  </w:r>
                  <w:r>
                    <w:br/>
                  </w:r>
                  <w:r>
                    <w:rPr>
                      <w:rFonts w:ascii="仿宋_GB2312" w:hAnsi="仿宋_GB2312" w:cs="仿宋_GB2312" w:eastAsia="仿宋_GB2312"/>
                      <w:sz w:val="18"/>
                      <w:color w:val="000000"/>
                    </w:rPr>
                    <w:t>6． 腹腔内示：肝、胃、肠、胰和脾（可分别拆下），腹后壁示肌肉、左右肾及肾上腺、输尿管等结构。胃示外形，十二指肠、胰、脾相连，胰做剖面示胰腺导管，除去十二指肠前壁示胰管及胆总管开口于十二指肠大乳头，肠示空肠、回肠、盲肠、结肠、直肠，盲肠末端示阑尾，结肠示结肠带和肠脂垂，肝示外形和肝门结构：左右肝管、肝总管、胆囊管及胆囊。</w:t>
                  </w:r>
                  <w:r>
                    <w:br/>
                  </w:r>
                  <w:r>
                    <w:rPr>
                      <w:rFonts w:ascii="仿宋_GB2312" w:hAnsi="仿宋_GB2312" w:cs="仿宋_GB2312" w:eastAsia="仿宋_GB2312"/>
                      <w:sz w:val="18"/>
                      <w:color w:val="000000"/>
                    </w:rPr>
                    <w:t>7． 盆腔内示：膀胱、直肠末端。</w:t>
                  </w:r>
                  <w:r>
                    <w:br/>
                  </w:r>
                  <w:r>
                    <w:rPr>
                      <w:rFonts w:ascii="仿宋_GB2312" w:hAnsi="仿宋_GB2312" w:cs="仿宋_GB2312" w:eastAsia="仿宋_GB2312"/>
                      <w:sz w:val="18"/>
                      <w:color w:val="000000"/>
                    </w:rPr>
                    <w:t>8． 各器官的形态、结构、位置、毗邻关系应正确。</w:t>
                  </w:r>
                  <w:r>
                    <w:br/>
                  </w:r>
                  <w:r>
                    <w:rPr>
                      <w:rFonts w:ascii="仿宋_GB2312" w:hAnsi="仿宋_GB2312" w:cs="仿宋_GB2312" w:eastAsia="仿宋_GB2312"/>
                      <w:sz w:val="18"/>
                      <w:color w:val="000000"/>
                    </w:rPr>
                    <w:t>9． 金属连接件应防锈处理，装拆方便。</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眼构造模型</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材质应选用环保无毒材料制作，表面喷环保漆，放大</w:t>
                  </w:r>
                  <w:r>
                    <w:rPr>
                      <w:rFonts w:ascii="仿宋_GB2312" w:hAnsi="仿宋_GB2312" w:cs="仿宋_GB2312" w:eastAsia="仿宋_GB2312"/>
                      <w:sz w:val="18"/>
                      <w:color w:val="000000"/>
                    </w:rPr>
                    <w:t>6倍之成人眼球模型、底座、升降支杠组成，可拆分，眼球模型与底座均采用塑料注塑成型，眼球模型前后径不小于140mm，眼球略似球形，直径不小于150mm，前部示透明角膜，虹膜，瞳孔，后部示视神经。眼球壁通过眼球前后极做正中水平切、角膜，虹膜，瞳孔均可拆装。眼球肌示上直肌、下直肌、内直肌、外直肌、上斜肌、下斜肌、眼血管、视神经等。升降支杠采用金属材料，小支杆尺寸不小于：直径6mm，长度80mm，大支杆尺寸不小于：直径12mm，长度90mm。底座规格不小于：165mm×165mm×15mm，底座中心支杆插槽座尺寸不小于：直径15mm，高度40mm。</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啄木鸟仿真模型</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模型仿照啄木鸟制作而成。</w:t>
                  </w:r>
                  <w:r>
                    <w:rPr>
                      <w:rFonts w:ascii="仿宋_GB2312" w:hAnsi="仿宋_GB2312" w:cs="仿宋_GB2312" w:eastAsia="仿宋_GB2312"/>
                      <w:sz w:val="18"/>
                      <w:color w:val="000000"/>
                    </w:rPr>
                    <w:t>整体模型由啄木鸟、树干和底座构成。</w:t>
                  </w:r>
                  <w:r>
                    <w:rPr>
                      <w:rFonts w:ascii="仿宋_GB2312" w:hAnsi="仿宋_GB2312" w:cs="仿宋_GB2312" w:eastAsia="仿宋_GB2312"/>
                      <w:sz w:val="18"/>
                      <w:color w:val="000000"/>
                    </w:rPr>
                    <w:t>仿真底座和树干采用塑料注塑而成，啄木鸟模型鸟大小为自然大。用羽毛制作。形象逼真，自然色。底座规格不小于：</w:t>
                  </w:r>
                  <w:r>
                    <w:rPr>
                      <w:rFonts w:ascii="仿宋_GB2312" w:hAnsi="仿宋_GB2312" w:cs="仿宋_GB2312" w:eastAsia="仿宋_GB2312"/>
                      <w:sz w:val="18"/>
                      <w:color w:val="000000"/>
                    </w:rPr>
                    <w:t>110mm×60mm×30mm。仿真木干长≥200mm、直径≥25mm。啄木鸟以捕虫自然姿势直立于树干。</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猫头鹰仿真模型</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模型仿照猫头鹰制作而成。</w:t>
                  </w:r>
                  <w:r>
                    <w:rPr>
                      <w:rFonts w:ascii="仿宋_GB2312" w:hAnsi="仿宋_GB2312" w:cs="仿宋_GB2312" w:eastAsia="仿宋_GB2312"/>
                      <w:sz w:val="18"/>
                      <w:color w:val="000000"/>
                    </w:rPr>
                    <w:t>整体模型由猫头鹰、树干和底座构成。仿真底座和树干采用塑料注塑而成，</w:t>
                  </w:r>
                  <w:r>
                    <w:rPr>
                      <w:rFonts w:ascii="仿宋_GB2312" w:hAnsi="仿宋_GB2312" w:cs="仿宋_GB2312" w:eastAsia="仿宋_GB2312"/>
                      <w:sz w:val="18"/>
                      <w:color w:val="000000"/>
                    </w:rPr>
                    <w:t>猫头鹰模型鸟大小为自然大。用羽毛制作。形象逼真，自然色。底座规格不小于：</w:t>
                  </w:r>
                  <w:r>
                    <w:rPr>
                      <w:rFonts w:ascii="仿宋_GB2312" w:hAnsi="仿宋_GB2312" w:cs="仿宋_GB2312" w:eastAsia="仿宋_GB2312"/>
                      <w:sz w:val="18"/>
                      <w:color w:val="000000"/>
                    </w:rPr>
                    <w:t>110mm×115mm×30mm。仿真木干长≥70mm、直径≥60mm。猫头鹰以自然姿势直立于树干。</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平面政区地球仪</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由球体和支架等组成。2．球体直径为320±5mm，平面比例尺1/40000000。3．球体通过地轴连接在支架上可以自由转动，并能停止在任一位置。4．球体为正圆形，地轴的倾角为66.5°，并垂直于赤道面。5．球体要做防潮处理，表面涂清漆。表面不得有裂纹、皱纹、气泡和脱落。6．教学演示效果明显。7．符合JY58－80《地球仪技术条件》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平面地形地球仪</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由球体和支架等组成。2．球体直径为320±5mm，平面比例尺1/40000000。3．球体通过地轴连接在支架上可以自由转动，并能停止在任一位置。4．球体为正圆形，地轴的倾角为66.5°，并垂直于赤道面。5．球体要做防潮处理，表面涂清漆。表面不得有裂纹、皱纹、气泡和脱落。6．教学演示效果明显。7．符合JY58－80《地球仪技术条件》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地动仪模型</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规格尺寸：</w:t>
                  </w:r>
                  <w:r>
                    <w:rPr>
                      <w:rFonts w:ascii="仿宋_GB2312" w:hAnsi="仿宋_GB2312" w:cs="仿宋_GB2312" w:eastAsia="仿宋_GB2312"/>
                      <w:sz w:val="18"/>
                      <w:color w:val="000000"/>
                    </w:rPr>
                    <w:t>400×400×400，中型科技互动探究展品类。地动仪的模型解剖</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地球构造模型</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材质采用高分子材料塑制，质地坚固，无开裂变形现象。</w:t>
                  </w:r>
                  <w:r>
                    <w:br/>
                  </w:r>
                  <w:r>
                    <w:rPr>
                      <w:rFonts w:ascii="仿宋_GB2312" w:hAnsi="仿宋_GB2312" w:cs="仿宋_GB2312" w:eastAsia="仿宋_GB2312"/>
                      <w:sz w:val="18"/>
                      <w:color w:val="000000"/>
                    </w:rPr>
                    <w:t>2． 球体直径不小于32cm。</w:t>
                  </w:r>
                  <w:r>
                    <w:br/>
                  </w:r>
                  <w:r>
                    <w:rPr>
                      <w:rFonts w:ascii="仿宋_GB2312" w:hAnsi="仿宋_GB2312" w:cs="仿宋_GB2312" w:eastAsia="仿宋_GB2312"/>
                      <w:sz w:val="18"/>
                      <w:color w:val="000000"/>
                    </w:rPr>
                    <w:t>3． 涂色均匀，无流挂、皱缩、针孔、起泡现象，着色线条流畅、清晰自然。</w:t>
                  </w:r>
                  <w:r>
                    <w:br/>
                  </w:r>
                  <w:r>
                    <w:rPr>
                      <w:rFonts w:ascii="仿宋_GB2312" w:hAnsi="仿宋_GB2312" w:cs="仿宋_GB2312" w:eastAsia="仿宋_GB2312"/>
                      <w:sz w:val="18"/>
                      <w:color w:val="000000"/>
                    </w:rPr>
                    <w:t>4． 沿纵横剖面切掉四分之一球体，用不同颜色显示地球内部圈层的结构，地表、地幔、地核区分明显，并用文字进行标注，规范准确。</w:t>
                  </w:r>
                  <w:r>
                    <w:br/>
                  </w:r>
                  <w:r>
                    <w:rPr>
                      <w:rFonts w:ascii="仿宋_GB2312" w:hAnsi="仿宋_GB2312" w:cs="仿宋_GB2312" w:eastAsia="仿宋_GB2312"/>
                      <w:sz w:val="18"/>
                      <w:color w:val="000000"/>
                    </w:rPr>
                    <w:t>5． 各部分结构的轮廓、比例正确。</w:t>
                  </w:r>
                  <w:r>
                    <w:br/>
                  </w:r>
                  <w:r>
                    <w:rPr>
                      <w:rFonts w:ascii="仿宋_GB2312" w:hAnsi="仿宋_GB2312" w:cs="仿宋_GB2312" w:eastAsia="仿宋_GB2312"/>
                      <w:sz w:val="18"/>
                      <w:color w:val="000000"/>
                    </w:rPr>
                    <w:t>6． 底座应有弓尺，表面刻度清晰，平整光滑，无毛刺。</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司南模型</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模型规格不小于</w:t>
                  </w:r>
                  <w:r>
                    <w:rPr>
                      <w:rFonts w:ascii="仿宋_GB2312" w:hAnsi="仿宋_GB2312" w:cs="仿宋_GB2312" w:eastAsia="仿宋_GB2312"/>
                      <w:sz w:val="18"/>
                      <w:color w:val="000000"/>
                    </w:rPr>
                    <w:t>200×200×30mm， 汤勺形指南龟一把，圆底，可以放在平滑的“地盘”上并保持平衡，且可以自由旋转。</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89</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月相变化演示器</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1.外框规格：不小于780mm×540mm。材质为铝合金。</w:t>
                  </w:r>
                  <w:r>
                    <w:br/>
                  </w:r>
                  <w:r>
                    <w:rPr>
                      <w:rFonts w:ascii="仿宋_GB2312" w:hAnsi="仿宋_GB2312" w:cs="仿宋_GB2312" w:eastAsia="仿宋_GB2312"/>
                      <w:sz w:val="18"/>
                      <w:color w:val="000000"/>
                    </w:rPr>
                    <w:t>2.面板绘制出太阳光线与地球，以及月球相对太阳光线与地球的8个典型位置，镂空8个典型月相有显示窗口，标注月相名称和对应的农历日期。</w:t>
                  </w:r>
                  <w:r>
                    <w:br/>
                  </w:r>
                  <w:r>
                    <w:rPr>
                      <w:rFonts w:ascii="仿宋_GB2312" w:hAnsi="仿宋_GB2312" w:cs="仿宋_GB2312" w:eastAsia="仿宋_GB2312"/>
                      <w:sz w:val="18"/>
                      <w:color w:val="000000"/>
                    </w:rPr>
                    <w:t>3.上下盘对齐并铆合，可灵活转动。</w:t>
                  </w:r>
                  <w:r>
                    <w:br/>
                  </w:r>
                  <w:r>
                    <w:rPr>
                      <w:rFonts w:ascii="仿宋_GB2312" w:hAnsi="仿宋_GB2312" w:cs="仿宋_GB2312" w:eastAsia="仿宋_GB2312"/>
                      <w:sz w:val="18"/>
                      <w:color w:val="000000"/>
                    </w:rPr>
                    <w:t>4.演示内容符合教学要求，色彩柔和，字迹和线条清晰，标记醒目。</w:t>
                  </w:r>
                  <w:r>
                    <w:br/>
                  </w:r>
                  <w:r>
                    <w:rPr>
                      <w:rFonts w:ascii="仿宋_GB2312" w:hAnsi="仿宋_GB2312" w:cs="仿宋_GB2312" w:eastAsia="仿宋_GB2312"/>
                      <w:sz w:val="18"/>
                      <w:color w:val="000000"/>
                    </w:rPr>
                    <w:t>5.产品结构牢固，表面光洁。</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蟾蜍浸制标本</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浸制标本</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91</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河蚌浸制标本</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浸制标本</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爬行类动物浸制标本</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浸制标本</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蛙发育顺序标本</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整体尺寸不小于</w:t>
                  </w:r>
                  <w:r>
                    <w:rPr>
                      <w:rFonts w:ascii="仿宋_GB2312" w:hAnsi="仿宋_GB2312" w:cs="仿宋_GB2312" w:eastAsia="仿宋_GB2312"/>
                      <w:sz w:val="18"/>
                      <w:color w:val="000000"/>
                    </w:rPr>
                    <w:t>210×105×40mm</w:t>
                  </w:r>
                  <w:r>
                    <w:br/>
                  </w:r>
                  <w:r>
                    <w:rPr>
                      <w:rFonts w:ascii="仿宋_GB2312" w:hAnsi="仿宋_GB2312" w:cs="仿宋_GB2312" w:eastAsia="仿宋_GB2312"/>
                      <w:sz w:val="18"/>
                      <w:color w:val="000000"/>
                    </w:rPr>
                    <w:t xml:space="preserve">1、应由蛙的8个发育期组成，④～⑧期形体完整，姿态自然。无明显干瘪发黑现象。 </w:t>
                  </w:r>
                  <w:r>
                    <w:br/>
                  </w:r>
                  <w:r>
                    <w:rPr>
                      <w:rFonts w:ascii="仿宋_GB2312" w:hAnsi="仿宋_GB2312" w:cs="仿宋_GB2312" w:eastAsia="仿宋_GB2312"/>
                      <w:sz w:val="18"/>
                      <w:color w:val="000000"/>
                    </w:rPr>
                    <w:t>其他要求符合</w:t>
                  </w:r>
                  <w:r>
                    <w:rPr>
                      <w:rFonts w:ascii="仿宋_GB2312" w:hAnsi="仿宋_GB2312" w:cs="仿宋_GB2312" w:eastAsia="仿宋_GB2312"/>
                      <w:sz w:val="18"/>
                      <w:color w:val="000000"/>
                    </w:rPr>
                    <w:t>(JY 148-82)蛙发育顺序标本技术条件。</w:t>
                  </w:r>
                  <w:r>
                    <w:br/>
                  </w:r>
                  <w:r>
                    <w:rPr>
                      <w:rFonts w:ascii="仿宋_GB2312" w:hAnsi="仿宋_GB2312" w:cs="仿宋_GB2312" w:eastAsia="仿宋_GB2312"/>
                      <w:sz w:val="18"/>
                      <w:color w:val="000000"/>
                    </w:rPr>
                    <w:t>2、用树脂材料对蛙的8个发育阶段进行固定和渗入，形成稳定和保持标本材料的树脂结构。青蛙或蝌蚪外部树脂包埋层厚度经严格控制不超过3mm，并由透明的树脂材料固定于密封的透明亚克力外壳内。新型包埋标本整体为空心结构，表面打磨平整，无明显伤痕，内部无水汽、发霉、虫蛀等情况。</w:t>
                  </w:r>
                  <w:r>
                    <w:br/>
                  </w:r>
                  <w:r>
                    <w:rPr>
                      <w:rFonts w:ascii="仿宋_GB2312" w:hAnsi="仿宋_GB2312" w:cs="仿宋_GB2312" w:eastAsia="仿宋_GB2312"/>
                      <w:sz w:val="18"/>
                      <w:color w:val="000000"/>
                    </w:rPr>
                    <w:t>3、包埋标本的含水量不超过3%，甲醛含量低于300mg/KG。包埋材料在10mm的测试条件下其透光率必须大于90%，洛氏硬度大于100R，在氙灯老化50小时后其包埋材料的黄色指数与老化前测得的黄色指数差值不得大于0.5</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94</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昆虫标本</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整体尺寸不小于</w:t>
                  </w:r>
                  <w:r>
                    <w:rPr>
                      <w:rFonts w:ascii="仿宋_GB2312" w:hAnsi="仿宋_GB2312" w:cs="仿宋_GB2312" w:eastAsia="仿宋_GB2312"/>
                      <w:sz w:val="18"/>
                      <w:color w:val="000000"/>
                    </w:rPr>
                    <w:t>210×105×40mm</w:t>
                  </w:r>
                  <w:r>
                    <w:br/>
                  </w:r>
                  <w:r>
                    <w:rPr>
                      <w:rFonts w:ascii="仿宋_GB2312" w:hAnsi="仿宋_GB2312" w:cs="仿宋_GB2312" w:eastAsia="仿宋_GB2312"/>
                      <w:sz w:val="18"/>
                      <w:color w:val="000000"/>
                    </w:rPr>
                    <w:t>1、包括六种常见益虫和六种常见害虫。昆虫经过整姿处理，形体完整、姿态自然和色泽正常。</w:t>
                  </w:r>
                  <w:r>
                    <w:br/>
                  </w:r>
                  <w:r>
                    <w:rPr>
                      <w:rFonts w:ascii="仿宋_GB2312" w:hAnsi="仿宋_GB2312" w:cs="仿宋_GB2312" w:eastAsia="仿宋_GB2312"/>
                      <w:sz w:val="18"/>
                      <w:color w:val="000000"/>
                    </w:rPr>
                    <w:t>2、用树脂材料对昆虫进行固定和渗入，形成稳定和保持标本材料的树脂结构。昆虫外部树脂包埋层厚度经严格控制不超过3mm，并由透明的树脂材料固定于密封的透明亚克力外壳内。新型包埋标本整体为空心结构，表面打磨平整，无明显伤痕，内部无水汽、发霉、虫蛀等情况。</w:t>
                  </w:r>
                  <w:r>
                    <w:br/>
                  </w:r>
                  <w:r>
                    <w:rPr>
                      <w:rFonts w:ascii="仿宋_GB2312" w:hAnsi="仿宋_GB2312" w:cs="仿宋_GB2312" w:eastAsia="仿宋_GB2312"/>
                      <w:sz w:val="18"/>
                      <w:color w:val="000000"/>
                    </w:rPr>
                    <w:t>3、包埋标本的含水量不超过3%，甲醛含量低于300mg/KG。包埋材料在10mm的测试条件下其透光率必须大于90%，洛氏硬度大于100R，在氙灯老化50小时后其包埋材料的黄色指数与老化前测得的黄色指数差值不得大于0.5</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桑蚕生活史标本</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整体尺寸不小于</w:t>
                  </w:r>
                  <w:r>
                    <w:rPr>
                      <w:rFonts w:ascii="仿宋_GB2312" w:hAnsi="仿宋_GB2312" w:cs="仿宋_GB2312" w:eastAsia="仿宋_GB2312"/>
                      <w:sz w:val="18"/>
                      <w:color w:val="000000"/>
                    </w:rPr>
                    <w:t>210×105×40mm</w:t>
                  </w:r>
                  <w:r>
                    <w:br/>
                  </w:r>
                  <w:r>
                    <w:rPr>
                      <w:rFonts w:ascii="仿宋_GB2312" w:hAnsi="仿宋_GB2312" w:cs="仿宋_GB2312" w:eastAsia="仿宋_GB2312"/>
                      <w:sz w:val="18"/>
                      <w:color w:val="000000"/>
                    </w:rPr>
                    <w:t>1、由卵、蚁蚕至四龄幼虫、蛹、雌雄成虫及茧组成，附蚕丝、丝绸及桑叶。按生活史顺序排列。</w:t>
                  </w:r>
                  <w:r>
                    <w:br/>
                  </w:r>
                  <w:r>
                    <w:rPr>
                      <w:rFonts w:ascii="仿宋_GB2312" w:hAnsi="仿宋_GB2312" w:cs="仿宋_GB2312" w:eastAsia="仿宋_GB2312"/>
                      <w:sz w:val="18"/>
                      <w:color w:val="000000"/>
                    </w:rPr>
                    <w:t>2、用树脂材料对桑蚕各阶段昆虫和其他标本材料进行固定和渗入，形成稳定和保持标本材料的树脂结构。标本材料外部树脂包埋层厚度经严格控制不超过3mm，并由透明的树脂材料固定于密封的透明亚克力外壳内。新型包埋标本整体为空心结构，表面打磨平整，无明显伤痕，内部无水汽、发霉、虫蛀等情况。</w:t>
                  </w:r>
                  <w:r>
                    <w:br/>
                  </w:r>
                  <w:r>
                    <w:rPr>
                      <w:rFonts w:ascii="仿宋_GB2312" w:hAnsi="仿宋_GB2312" w:cs="仿宋_GB2312" w:eastAsia="仿宋_GB2312"/>
                      <w:sz w:val="18"/>
                      <w:color w:val="000000"/>
                    </w:rPr>
                    <w:t>3、新型包埋标本的含水量不超过3%，甲醛含量低于300mg/KG。包埋材料在10mm的测试条件下其透光率必须大于90%，洛氏硬度大于100R，在氙灯老化50小时后其包埋材料的黄色指数与老化前测得的黄色指数差值不得大于0.5</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兔外形标本</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整体尺寸不小于</w:t>
                  </w:r>
                  <w:r>
                    <w:rPr>
                      <w:rFonts w:ascii="仿宋_GB2312" w:hAnsi="仿宋_GB2312" w:cs="仿宋_GB2312" w:eastAsia="仿宋_GB2312"/>
                      <w:sz w:val="18"/>
                      <w:color w:val="000000"/>
                    </w:rPr>
                    <w:t>210×105×40mm</w:t>
                  </w:r>
                  <w:r>
                    <w:br/>
                  </w:r>
                  <w:r>
                    <w:rPr>
                      <w:rFonts w:ascii="仿宋_GB2312" w:hAnsi="仿宋_GB2312" w:cs="仿宋_GB2312" w:eastAsia="仿宋_GB2312"/>
                      <w:sz w:val="18"/>
                      <w:color w:val="000000"/>
                    </w:rPr>
                    <w:t>1、选用白色家兔制作,尺寸不小于140×70mm。</w:t>
                  </w:r>
                  <w:r>
                    <w:br/>
                  </w:r>
                  <w:r>
                    <w:rPr>
                      <w:rFonts w:ascii="仿宋_GB2312" w:hAnsi="仿宋_GB2312" w:cs="仿宋_GB2312" w:eastAsia="仿宋_GB2312"/>
                      <w:sz w:val="18"/>
                      <w:color w:val="000000"/>
                    </w:rPr>
                    <w:t>2、用树脂材料对家兔进行固定和渗入，并由透明的树脂材料固定于密封的透明亚克力外壳内。新型包埋标本整体为空心结构，表面打磨平整，无明显伤痕，内部无水汽、发霉、虫蛀等情况。</w:t>
                  </w:r>
                  <w:r>
                    <w:br/>
                  </w:r>
                  <w:r>
                    <w:rPr>
                      <w:rFonts w:ascii="仿宋_GB2312" w:hAnsi="仿宋_GB2312" w:cs="仿宋_GB2312" w:eastAsia="仿宋_GB2312"/>
                      <w:sz w:val="18"/>
                      <w:color w:val="000000"/>
                    </w:rPr>
                    <w:t>3、包埋标本的含水量不超过3%，甲醛含量低于300mg/KG。包埋材料在10mm的测试条件下其透光率必须大于90%，洛氏硬度大于100R，在氙灯老化50小时后其包埋材料的黄色指数与老化前测得的黄色指数差值不得大于0.5</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97</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植物种子传播方式标本</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整体尺寸不小于</w:t>
                  </w:r>
                  <w:r>
                    <w:rPr>
                      <w:rFonts w:ascii="仿宋_GB2312" w:hAnsi="仿宋_GB2312" w:cs="仿宋_GB2312" w:eastAsia="仿宋_GB2312"/>
                      <w:sz w:val="18"/>
                      <w:color w:val="000000"/>
                    </w:rPr>
                    <w:t>120×100×40mm</w:t>
                  </w:r>
                  <w:r>
                    <w:br/>
                  </w:r>
                  <w:r>
                    <w:rPr>
                      <w:rFonts w:ascii="仿宋_GB2312" w:hAnsi="仿宋_GB2312" w:cs="仿宋_GB2312" w:eastAsia="仿宋_GB2312"/>
                      <w:sz w:val="18"/>
                      <w:color w:val="000000"/>
                    </w:rPr>
                    <w:t>1、应由四种不同的植物种子组成，代表四种不同的种子传播方式。</w:t>
                  </w:r>
                  <w:r>
                    <w:br/>
                  </w:r>
                  <w:r>
                    <w:rPr>
                      <w:rFonts w:ascii="仿宋_GB2312" w:hAnsi="仿宋_GB2312" w:cs="仿宋_GB2312" w:eastAsia="仿宋_GB2312"/>
                      <w:sz w:val="18"/>
                      <w:color w:val="000000"/>
                    </w:rPr>
                    <w:t>2、用树脂材料对植物种子进行固定和渗入，形成稳定和保持标本材料的树脂结构。植物种子外部树脂包埋层厚度经严格控制不超过3mm，并由透明的树脂材料固定于密封的透明亚克力外壳内。新型包埋标本整体为空心结构，表面打磨平整，无明显伤痕，内部无水汽、发霉、虫蛀等情况。</w:t>
                  </w:r>
                  <w:r>
                    <w:br/>
                  </w:r>
                  <w:r>
                    <w:rPr>
                      <w:rFonts w:ascii="仿宋_GB2312" w:hAnsi="仿宋_GB2312" w:cs="仿宋_GB2312" w:eastAsia="仿宋_GB2312"/>
                      <w:sz w:val="18"/>
                      <w:color w:val="000000"/>
                    </w:rPr>
                    <w:t>3、包埋标本的含水量不超过3%，甲醛含量低于300mg/KG。包埋材料在10mm的测试条件下其透光率必须大于90%，洛氏硬度大于100R，在氙灯老化50小时后其包埋材料的黄色指数与老化前测得的黄色指数差值不得大于0.5</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98</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天然材料标本</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包含，木、竹、棉花、石油、煤、矿石</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99</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人造材料标本</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包含金属、塑料、玻璃、陶瓷、纸、布等材料</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纺织品标本</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165*115mm*20mm，不少于6种材质</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各种纸样标本</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包含书写纸、复印纸、传真纸、蜡光纸、绝缘纸、照相纸，新闻纸等</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矿物标本（提供样品）</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整体尺寸不小于</w:t>
                  </w:r>
                  <w:r>
                    <w:rPr>
                      <w:rFonts w:ascii="仿宋_GB2312" w:hAnsi="仿宋_GB2312" w:cs="仿宋_GB2312" w:eastAsia="仿宋_GB2312"/>
                      <w:sz w:val="18"/>
                      <w:color w:val="000000"/>
                    </w:rPr>
                    <w:t>120×100×40mm</w:t>
                  </w:r>
                  <w:r>
                    <w:br/>
                  </w:r>
                  <w:r>
                    <w:rPr>
                      <w:rFonts w:ascii="仿宋_GB2312" w:hAnsi="仿宋_GB2312" w:cs="仿宋_GB2312" w:eastAsia="仿宋_GB2312"/>
                      <w:sz w:val="18"/>
                      <w:color w:val="000000"/>
                    </w:rPr>
                    <w:t>1、应由二十种不同的矿物、岩石、化石组成。</w:t>
                  </w:r>
                  <w:r>
                    <w:br/>
                  </w:r>
                  <w:r>
                    <w:rPr>
                      <w:rFonts w:ascii="仿宋_GB2312" w:hAnsi="仿宋_GB2312" w:cs="仿宋_GB2312" w:eastAsia="仿宋_GB2312"/>
                      <w:sz w:val="18"/>
                      <w:color w:val="000000"/>
                    </w:rPr>
                    <w:t>2、用树脂材料对矿物、岩石、化石进行固定和渗入，形成稳定和保持标本材料的树脂结构。矿物、岩石、化石外部树脂包埋层厚度经严格控制不超过3mm，并由透明的树脂材料固定于密封的透明亚克力外壳内。新型包埋标本整体为空心结构，表面打磨平整，无明显伤痕，内部无水汽、发霉、虫蛀等情况。</w:t>
                  </w:r>
                  <w:r>
                    <w:br/>
                  </w:r>
                  <w:r>
                    <w:rPr>
                      <w:rFonts w:ascii="仿宋_GB2312" w:hAnsi="仿宋_GB2312" w:cs="仿宋_GB2312" w:eastAsia="仿宋_GB2312"/>
                      <w:sz w:val="18"/>
                      <w:color w:val="000000"/>
                    </w:rPr>
                    <w:t>3、包埋标本的含水量不超过3%，甲醛含量低于300mg/KG。包埋材料在10mm的测试条件下其透光率必须大于90%，洛氏硬度大于100R，在氙灯老化50小时后其包埋材料的黄色指数与老化前测得的黄色指数差值不得大于0.5</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103</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岩石标本</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整体尺寸不小于</w:t>
                  </w:r>
                  <w:r>
                    <w:rPr>
                      <w:rFonts w:ascii="仿宋_GB2312" w:hAnsi="仿宋_GB2312" w:cs="仿宋_GB2312" w:eastAsia="仿宋_GB2312"/>
                      <w:sz w:val="18"/>
                      <w:color w:val="000000"/>
                    </w:rPr>
                    <w:t>210×100×40mm</w:t>
                  </w:r>
                  <w:r>
                    <w:br/>
                  </w:r>
                  <w:r>
                    <w:rPr>
                      <w:rFonts w:ascii="仿宋_GB2312" w:hAnsi="仿宋_GB2312" w:cs="仿宋_GB2312" w:eastAsia="仿宋_GB2312"/>
                      <w:sz w:val="18"/>
                      <w:color w:val="000000"/>
                    </w:rPr>
                    <w:t>1、应由十二种不同的岩石组成。</w:t>
                  </w:r>
                  <w:r>
                    <w:br/>
                  </w:r>
                  <w:r>
                    <w:rPr>
                      <w:rFonts w:ascii="仿宋_GB2312" w:hAnsi="仿宋_GB2312" w:cs="仿宋_GB2312" w:eastAsia="仿宋_GB2312"/>
                      <w:sz w:val="18"/>
                      <w:color w:val="000000"/>
                    </w:rPr>
                    <w:t>2、用树脂材料对岩石进行固定和渗入，形成稳定和保持标本材料的树脂结构。岩石外部树脂包埋层厚度经严格控制不超过3mm，并由透明的树脂材料固定于密封的透明亚克力外壳内。新型包埋标本整体为空心结构，表面打磨平整，无明显伤痕，内部无水汽、发霉、虫蛀等情况。</w:t>
                  </w:r>
                  <w:r>
                    <w:br/>
                  </w:r>
                  <w:r>
                    <w:rPr>
                      <w:rFonts w:ascii="仿宋_GB2312" w:hAnsi="仿宋_GB2312" w:cs="仿宋_GB2312" w:eastAsia="仿宋_GB2312"/>
                      <w:sz w:val="18"/>
                      <w:color w:val="000000"/>
                    </w:rPr>
                    <w:t>3、包埋标本的含水量不超过3%，甲醛含量低于300mg/KG。包埋材料在10mm的测试条件下其透光率必须大于90%，洛氏硬度大于100R，在氙灯老化50小时后其包埋材料的黄色指数与老化前测得的黄色指数差值不得大于0.5</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金属矿物标本</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整体尺寸不小于</w:t>
                  </w:r>
                  <w:r>
                    <w:rPr>
                      <w:rFonts w:ascii="仿宋_GB2312" w:hAnsi="仿宋_GB2312" w:cs="仿宋_GB2312" w:eastAsia="仿宋_GB2312"/>
                      <w:sz w:val="18"/>
                      <w:color w:val="000000"/>
                    </w:rPr>
                    <w:t>210×100×40mm</w:t>
                  </w:r>
                  <w:r>
                    <w:br/>
                  </w:r>
                  <w:r>
                    <w:rPr>
                      <w:rFonts w:ascii="仿宋_GB2312" w:hAnsi="仿宋_GB2312" w:cs="仿宋_GB2312" w:eastAsia="仿宋_GB2312"/>
                      <w:sz w:val="18"/>
                      <w:color w:val="000000"/>
                    </w:rPr>
                    <w:t>1、应由九种不同的金属矿物组成。</w:t>
                  </w:r>
                  <w:r>
                    <w:br/>
                  </w:r>
                  <w:r>
                    <w:rPr>
                      <w:rFonts w:ascii="仿宋_GB2312" w:hAnsi="仿宋_GB2312" w:cs="仿宋_GB2312" w:eastAsia="仿宋_GB2312"/>
                      <w:sz w:val="18"/>
                      <w:color w:val="000000"/>
                    </w:rPr>
                    <w:t>2、用树脂材料对金属矿物进行固定和渗入，形成稳定和保持标本材料的树脂结构。金属矿物外部树脂包埋层厚度经严格控制不超过3mm，并由透明的树脂材料固定于密封的透明亚克力外壳内。新型包埋标本整体为空心结构，表面打磨平整，无明显伤痕，内部无水汽、发霉、虫蛀等情况。</w:t>
                  </w:r>
                  <w:r>
                    <w:br/>
                  </w:r>
                  <w:r>
                    <w:rPr>
                      <w:rFonts w:ascii="仿宋_GB2312" w:hAnsi="仿宋_GB2312" w:cs="仿宋_GB2312" w:eastAsia="仿宋_GB2312"/>
                      <w:sz w:val="18"/>
                      <w:color w:val="000000"/>
                    </w:rPr>
                    <w:t>3、包埋标本的含水量不超过3%，甲醛含量低于300mg/KG。包埋材料在10mm的测试条件下其透光率必须大于90%，洛氏硬度大于100R，在氙灯老化50小时后其包埋材料的黄色指数与老化前测得的黄色指数差值不得大于0.5</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土壤标本</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整体尺寸不小于</w:t>
                  </w:r>
                  <w:r>
                    <w:rPr>
                      <w:rFonts w:ascii="仿宋_GB2312" w:hAnsi="仿宋_GB2312" w:cs="仿宋_GB2312" w:eastAsia="仿宋_GB2312"/>
                      <w:sz w:val="18"/>
                      <w:color w:val="000000"/>
                    </w:rPr>
                    <w:t>210×100×40mm</w:t>
                  </w:r>
                  <w:r>
                    <w:br/>
                  </w:r>
                  <w:r>
                    <w:rPr>
                      <w:rFonts w:ascii="仿宋_GB2312" w:hAnsi="仿宋_GB2312" w:cs="仿宋_GB2312" w:eastAsia="仿宋_GB2312"/>
                      <w:sz w:val="18"/>
                      <w:color w:val="000000"/>
                    </w:rPr>
                    <w:t>1、应由5种不同的土壤材料组成。</w:t>
                  </w:r>
                  <w:r>
                    <w:br/>
                  </w:r>
                  <w:r>
                    <w:rPr>
                      <w:rFonts w:ascii="仿宋_GB2312" w:hAnsi="仿宋_GB2312" w:cs="仿宋_GB2312" w:eastAsia="仿宋_GB2312"/>
                      <w:sz w:val="18"/>
                      <w:color w:val="000000"/>
                    </w:rPr>
                    <w:t>2、用树脂材料对土壤材料进行固定和渗入，形成稳定和保持标本材料的树脂结构。土壤材料外部树脂包埋层厚度经严格控制不超过3mm，并由透明的树脂材料固定于密封的透明亚克力外壳内。新型包埋标本整体为空心结构，表面打磨平整，无明显伤痕，内部无水汽、发霉、虫蛀等情况。</w:t>
                  </w:r>
                  <w:r>
                    <w:br/>
                  </w:r>
                  <w:r>
                    <w:rPr>
                      <w:rFonts w:ascii="仿宋_GB2312" w:hAnsi="仿宋_GB2312" w:cs="仿宋_GB2312" w:eastAsia="仿宋_GB2312"/>
                      <w:sz w:val="18"/>
                      <w:color w:val="000000"/>
                    </w:rPr>
                    <w:t>3、包埋标本的含水量不超过3%，甲醛含量低于300mg/KG。包埋材料在10mm的测试条件下其透光率必须大于90%，洛氏硬度大于100R，在氙灯老化50小时后其包埋材料的黄色指数与老化前测得的黄色指数差值不得大于0.5</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矿物提炼物标本</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整体尺寸不小于</w:t>
                  </w:r>
                  <w:r>
                    <w:rPr>
                      <w:rFonts w:ascii="仿宋_GB2312" w:hAnsi="仿宋_GB2312" w:cs="仿宋_GB2312" w:eastAsia="仿宋_GB2312"/>
                      <w:sz w:val="18"/>
                      <w:color w:val="000000"/>
                    </w:rPr>
                    <w:t>210×100×40mm</w:t>
                  </w:r>
                  <w:r>
                    <w:br/>
                  </w:r>
                  <w:r>
                    <w:rPr>
                      <w:rFonts w:ascii="仿宋_GB2312" w:hAnsi="仿宋_GB2312" w:cs="仿宋_GB2312" w:eastAsia="仿宋_GB2312"/>
                      <w:sz w:val="18"/>
                      <w:color w:val="000000"/>
                    </w:rPr>
                    <w:t>1、共12种不同的材料，由各种矿物和他们的提炼物组成,尺寸不小于20*5mm。</w:t>
                  </w:r>
                  <w:r>
                    <w:br/>
                  </w:r>
                  <w:r>
                    <w:rPr>
                      <w:rFonts w:ascii="仿宋_GB2312" w:hAnsi="仿宋_GB2312" w:cs="仿宋_GB2312" w:eastAsia="仿宋_GB2312"/>
                      <w:sz w:val="18"/>
                      <w:color w:val="000000"/>
                    </w:rPr>
                    <w:t>2、用树脂材料对各种矿物和他们的提炼物进行固定和渗入，形成稳定和保持标本材料的树脂结构。标本材料外部树脂包埋层厚度经严格控制不超过3mm，并由透明的树脂材料固定于密封的透明亚克力外壳内。新型包埋标本整体为空心结构，表面打磨平整，无明显伤痕，内部无水汽、发霉、虫蛀等情况。</w:t>
                  </w:r>
                  <w:r>
                    <w:br/>
                  </w:r>
                  <w:r>
                    <w:rPr>
                      <w:rFonts w:ascii="仿宋_GB2312" w:hAnsi="仿宋_GB2312" w:cs="仿宋_GB2312" w:eastAsia="仿宋_GB2312"/>
                      <w:sz w:val="18"/>
                      <w:color w:val="000000"/>
                    </w:rPr>
                    <w:t>3、包埋标本的含水量不超过3%，甲醛含量低于300mg/KG。包埋材料在10mm的测试条件下其透光率必须大于90%，洛氏硬度大于100R，在氙灯老化50小时后其包埋材料的黄色指数与老化前测得的黄色指数差值不得大于0.5</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植物根尖纵切</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标本在80x和200x学生显微镜下观察根尖的结构。</w:t>
                  </w:r>
                  <w:r>
                    <w:br/>
                  </w:r>
                  <w:r>
                    <w:rPr>
                      <w:rFonts w:ascii="仿宋_GB2312" w:hAnsi="仿宋_GB2312" w:cs="仿宋_GB2312" w:eastAsia="仿宋_GB2312"/>
                      <w:sz w:val="18"/>
                      <w:color w:val="000000"/>
                    </w:rPr>
                    <w:t>2． 能看清根冠、分生区、伸长区、根毛区和原形成层等。</w:t>
                  </w:r>
                  <w:r>
                    <w:br/>
                  </w:r>
                  <w:r>
                    <w:rPr>
                      <w:rFonts w:ascii="仿宋_GB2312" w:hAnsi="仿宋_GB2312" w:cs="仿宋_GB2312" w:eastAsia="仿宋_GB2312"/>
                      <w:sz w:val="18"/>
                      <w:color w:val="000000"/>
                    </w:rPr>
                    <w:t>3． 根毛与表皮细胞无间隔，可不要求看到根毛内的胞核。</w:t>
                  </w:r>
                  <w:r>
                    <w:br/>
                  </w:r>
                  <w:r>
                    <w:rPr>
                      <w:rFonts w:ascii="仿宋_GB2312" w:hAnsi="仿宋_GB2312" w:cs="仿宋_GB2312" w:eastAsia="仿宋_GB2312"/>
                      <w:sz w:val="18"/>
                      <w:color w:val="000000"/>
                    </w:rPr>
                    <w:t>4． 标本取于人工培养的玉米根，取材部位为根冠至根毛区。</w:t>
                  </w:r>
                  <w:r>
                    <w:br/>
                  </w:r>
                  <w:r>
                    <w:rPr>
                      <w:rFonts w:ascii="仿宋_GB2312" w:hAnsi="仿宋_GB2312" w:cs="仿宋_GB2312" w:eastAsia="仿宋_GB2312"/>
                      <w:sz w:val="18"/>
                      <w:color w:val="000000"/>
                    </w:rPr>
                    <w:t>5． 标本的纵切面应与原形成层平行，并过原形成层。原形成层顶端至分生区顶端的距离应在基本分生组织厚度的1／3以内。如无完整根毛时，则至少应有一处表皮细胞能显示形成根毛之特征。</w:t>
                  </w:r>
                  <w:r>
                    <w:br/>
                  </w:r>
                  <w:r>
                    <w:rPr>
                      <w:rFonts w:ascii="仿宋_GB2312" w:hAnsi="仿宋_GB2312" w:cs="仿宋_GB2312" w:eastAsia="仿宋_GB2312"/>
                      <w:sz w:val="18"/>
                      <w:color w:val="000000"/>
                    </w:rPr>
                    <w:t>6． 切片厚度在8μm以内，每张玻片垂放材料1～2片。</w:t>
                  </w:r>
                  <w:r>
                    <w:br/>
                  </w:r>
                  <w:r>
                    <w:rPr>
                      <w:rFonts w:ascii="仿宋_GB2312" w:hAnsi="仿宋_GB2312" w:cs="仿宋_GB2312" w:eastAsia="仿宋_GB2312"/>
                      <w:sz w:val="18"/>
                      <w:color w:val="000000"/>
                    </w:rPr>
                    <w:t>7． 胞核着色明显，可见核仁，胞质着色均匀。</w:t>
                  </w:r>
                  <w:r>
                    <w:br/>
                  </w:r>
                  <w:r>
                    <w:rPr>
                      <w:rFonts w:ascii="仿宋_GB2312" w:hAnsi="仿宋_GB2312" w:cs="仿宋_GB2312" w:eastAsia="仿宋_GB2312"/>
                      <w:sz w:val="18"/>
                      <w:color w:val="000000"/>
                    </w:rPr>
                    <w:t>8． 产品应符合JY68－82《植物根尖纵切》的要求。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木本双子叶植物茎横切</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标本在80×和200×学生显微镜下，观察双子叶植物茎横断面的结构。2．能看清表皮（有时可看到表皮毛）厚角组织、薄壁组织、髓及环列于茎中的维管束等。3．能看清维管束为外韧型，分别认出韧皮纤维、筛板、筛管、形成层和木质导管等横断结构。4．标本取材于椴木。5．切片厚度在25μm以内。6．表皮、厚角组织、薄壁组织和维管束等处细胞倾斜部分不超过茎横断面的1/4。形成层形态正常。7．标本用番红、固绿染色，导管、厚壁组织，呈红色，其它组织绿色，厚角组织、筛板等有时也可呈红色。8．应符合JY67－82《生物玻片标本通用技术条件（试行）》的规定。9．产品应符合JY233－87《双子叶植物茎横切》的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草本植物茎横切</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标本在80x和200x学生显微镜下观察单子叶植物茎横断面的结构。</w:t>
                  </w:r>
                  <w:r>
                    <w:br/>
                  </w:r>
                  <w:r>
                    <w:rPr>
                      <w:rFonts w:ascii="仿宋_GB2312" w:hAnsi="仿宋_GB2312" w:cs="仿宋_GB2312" w:eastAsia="仿宋_GB2312"/>
                      <w:sz w:val="18"/>
                      <w:color w:val="000000"/>
                    </w:rPr>
                    <w:t>2． 能看清表皮、散生维管束、薄壁组织。</w:t>
                  </w:r>
                  <w:r>
                    <w:br/>
                  </w:r>
                  <w:r>
                    <w:rPr>
                      <w:rFonts w:ascii="仿宋_GB2312" w:hAnsi="仿宋_GB2312" w:cs="仿宋_GB2312" w:eastAsia="仿宋_GB2312"/>
                      <w:sz w:val="18"/>
                      <w:color w:val="000000"/>
                    </w:rPr>
                    <w:t>3． 表皮为一层排列整齐的细胞，表皮下有一圈机械组织。</w:t>
                  </w:r>
                  <w:r>
                    <w:br/>
                  </w:r>
                  <w:r>
                    <w:rPr>
                      <w:rFonts w:ascii="仿宋_GB2312" w:hAnsi="仿宋_GB2312" w:cs="仿宋_GB2312" w:eastAsia="仿宋_GB2312"/>
                      <w:sz w:val="18"/>
                      <w:color w:val="000000"/>
                    </w:rPr>
                    <w:t>4． 标本取材于人工培养的玉米茎，取节间部位。</w:t>
                  </w:r>
                  <w:r>
                    <w:br/>
                  </w:r>
                  <w:r>
                    <w:rPr>
                      <w:rFonts w:ascii="仿宋_GB2312" w:hAnsi="仿宋_GB2312" w:cs="仿宋_GB2312" w:eastAsia="仿宋_GB2312"/>
                      <w:sz w:val="18"/>
                      <w:color w:val="000000"/>
                    </w:rPr>
                    <w:t>5． 切片厚度在25μm以内。</w:t>
                  </w:r>
                  <w:r>
                    <w:br/>
                  </w:r>
                  <w:r>
                    <w:rPr>
                      <w:rFonts w:ascii="仿宋_GB2312" w:hAnsi="仿宋_GB2312" w:cs="仿宋_GB2312" w:eastAsia="仿宋_GB2312"/>
                      <w:sz w:val="18"/>
                      <w:color w:val="000000"/>
                    </w:rPr>
                    <w:t>6． 切面应与纵轴垂直，表皮、机械组织、薄壁组织、维管束等处细胞倾斜不超过茎的1／4。</w:t>
                  </w:r>
                  <w:r>
                    <w:br/>
                  </w:r>
                  <w:r>
                    <w:rPr>
                      <w:rFonts w:ascii="仿宋_GB2312" w:hAnsi="仿宋_GB2312" w:cs="仿宋_GB2312" w:eastAsia="仿宋_GB2312"/>
                      <w:sz w:val="18"/>
                      <w:color w:val="000000"/>
                    </w:rPr>
                    <w:t>7． 标本用蕃红、固绿染色，木质导管、机械组织呈红色，其他组织绿色。</w:t>
                  </w:r>
                  <w:r>
                    <w:br/>
                  </w:r>
                  <w:r>
                    <w:rPr>
                      <w:rFonts w:ascii="仿宋_GB2312" w:hAnsi="仿宋_GB2312" w:cs="仿宋_GB2312" w:eastAsia="仿宋_GB2312"/>
                      <w:sz w:val="18"/>
                      <w:color w:val="000000"/>
                    </w:rPr>
                    <w:t>8． 产品应符合JY72－82《单子叶植物茎横切》的要求。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洋葱表皮装片</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标本在80×和200×学生显微镜下观察鳞片叶表皮形态和结构。</w:t>
                  </w:r>
                  <w:r>
                    <w:br/>
                  </w:r>
                  <w:r>
                    <w:rPr>
                      <w:rFonts w:ascii="仿宋_GB2312" w:hAnsi="仿宋_GB2312" w:cs="仿宋_GB2312" w:eastAsia="仿宋_GB2312"/>
                      <w:sz w:val="18"/>
                      <w:color w:val="000000"/>
                    </w:rPr>
                    <w:t>2． 能看清鳞片叶表皮的长方形细胞，并具细胞核。</w:t>
                  </w:r>
                  <w:r>
                    <w:br/>
                  </w:r>
                  <w:r>
                    <w:rPr>
                      <w:rFonts w:ascii="仿宋_GB2312" w:hAnsi="仿宋_GB2312" w:cs="仿宋_GB2312" w:eastAsia="仿宋_GB2312"/>
                      <w:sz w:val="18"/>
                      <w:color w:val="000000"/>
                    </w:rPr>
                    <w:t>3． 标本取材于洋葱鳞片叶表皮。</w:t>
                  </w:r>
                  <w:r>
                    <w:br/>
                  </w:r>
                  <w:r>
                    <w:rPr>
                      <w:rFonts w:ascii="仿宋_GB2312" w:hAnsi="仿宋_GB2312" w:cs="仿宋_GB2312" w:eastAsia="仿宋_GB2312"/>
                      <w:sz w:val="18"/>
                      <w:color w:val="000000"/>
                    </w:rPr>
                    <w:t>4． 标本为平铺装片，每片材料不小于2×2mm，四周须剪整齐。</w:t>
                  </w:r>
                  <w:r>
                    <w:br/>
                  </w:r>
                  <w:r>
                    <w:rPr>
                      <w:rFonts w:ascii="仿宋_GB2312" w:hAnsi="仿宋_GB2312" w:cs="仿宋_GB2312" w:eastAsia="仿宋_GB2312"/>
                      <w:sz w:val="18"/>
                      <w:color w:val="000000"/>
                    </w:rPr>
                    <w:t>5． 应符合JY67－82《生物玻片标本通用技术条件（试行）》的规定。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叶片横切</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标本在80×和200×学生显微镜下，观察迎春叶横断面。</w:t>
                  </w:r>
                  <w:r>
                    <w:br/>
                  </w:r>
                  <w:r>
                    <w:rPr>
                      <w:rFonts w:ascii="仿宋_GB2312" w:hAnsi="仿宋_GB2312" w:cs="仿宋_GB2312" w:eastAsia="仿宋_GB2312"/>
                      <w:sz w:val="18"/>
                      <w:color w:val="000000"/>
                    </w:rPr>
                    <w:t>2． 能看清上下表皮、气孔的断面、栅状组织、海绵组织、叶脉等。</w:t>
                  </w:r>
                  <w:r>
                    <w:br/>
                  </w:r>
                  <w:r>
                    <w:rPr>
                      <w:rFonts w:ascii="仿宋_GB2312" w:hAnsi="仿宋_GB2312" w:cs="仿宋_GB2312" w:eastAsia="仿宋_GB2312"/>
                      <w:sz w:val="18"/>
                      <w:color w:val="000000"/>
                    </w:rPr>
                    <w:t>3． 在栅栏组织和海绵组织的细胞中能看清胞核和叶绿体。</w:t>
                  </w:r>
                  <w:r>
                    <w:br/>
                  </w:r>
                  <w:r>
                    <w:rPr>
                      <w:rFonts w:ascii="仿宋_GB2312" w:hAnsi="仿宋_GB2312" w:cs="仿宋_GB2312" w:eastAsia="仿宋_GB2312"/>
                      <w:sz w:val="18"/>
                      <w:color w:val="000000"/>
                    </w:rPr>
                    <w:t>4． 在主脉的横切断面上看清木质部韧皮部形成层和机械组织。</w:t>
                  </w:r>
                  <w:r>
                    <w:br/>
                  </w:r>
                  <w:r>
                    <w:rPr>
                      <w:rFonts w:ascii="仿宋_GB2312" w:hAnsi="仿宋_GB2312" w:cs="仿宋_GB2312" w:eastAsia="仿宋_GB2312"/>
                      <w:sz w:val="18"/>
                      <w:color w:val="000000"/>
                    </w:rPr>
                    <w:t>5． 在主脉两侧可见到侧脉的横或纵断面，也应看清木质部和韧皮部，有时可见木质部导管的纵切面。</w:t>
                  </w:r>
                  <w:r>
                    <w:br/>
                  </w:r>
                  <w:r>
                    <w:rPr>
                      <w:rFonts w:ascii="仿宋_GB2312" w:hAnsi="仿宋_GB2312" w:cs="仿宋_GB2312" w:eastAsia="仿宋_GB2312"/>
                      <w:sz w:val="18"/>
                      <w:color w:val="000000"/>
                    </w:rPr>
                    <w:t>6． 标本取材为迎春叶。</w:t>
                  </w:r>
                  <w:r>
                    <w:br/>
                  </w:r>
                  <w:r>
                    <w:rPr>
                      <w:rFonts w:ascii="仿宋_GB2312" w:hAnsi="仿宋_GB2312" w:cs="仿宋_GB2312" w:eastAsia="仿宋_GB2312"/>
                      <w:sz w:val="18"/>
                      <w:color w:val="000000"/>
                    </w:rPr>
                    <w:t>7． 作过主脉的横切片厚度为8微米，每张玻片横放材料一片。</w:t>
                  </w:r>
                  <w:r>
                    <w:br/>
                  </w:r>
                  <w:r>
                    <w:rPr>
                      <w:rFonts w:ascii="仿宋_GB2312" w:hAnsi="仿宋_GB2312" w:cs="仿宋_GB2312" w:eastAsia="仿宋_GB2312"/>
                      <w:sz w:val="18"/>
                      <w:color w:val="000000"/>
                    </w:rPr>
                    <w:t>8． 应符合JY67－82《生物玻片标本通用技术条件（试行）》的规定。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叶片气孔装片</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标本在80×和200×学生显微镜下，观察迎春叶横断面。</w:t>
                  </w:r>
                  <w:r>
                    <w:br/>
                  </w:r>
                  <w:r>
                    <w:rPr>
                      <w:rFonts w:ascii="仿宋_GB2312" w:hAnsi="仿宋_GB2312" w:cs="仿宋_GB2312" w:eastAsia="仿宋_GB2312"/>
                      <w:sz w:val="18"/>
                      <w:color w:val="000000"/>
                    </w:rPr>
                    <w:t>2． 能看清上下表皮、气孔的断面、栅状组织、海绵组织、叶脉等。</w:t>
                  </w:r>
                  <w:r>
                    <w:br/>
                  </w:r>
                  <w:r>
                    <w:rPr>
                      <w:rFonts w:ascii="仿宋_GB2312" w:hAnsi="仿宋_GB2312" w:cs="仿宋_GB2312" w:eastAsia="仿宋_GB2312"/>
                      <w:sz w:val="18"/>
                      <w:color w:val="000000"/>
                    </w:rPr>
                    <w:t>3． 在栅栏组织和海绵组织的细胞中能看清胞核和叶绿体。</w:t>
                  </w:r>
                  <w:r>
                    <w:br/>
                  </w:r>
                  <w:r>
                    <w:rPr>
                      <w:rFonts w:ascii="仿宋_GB2312" w:hAnsi="仿宋_GB2312" w:cs="仿宋_GB2312" w:eastAsia="仿宋_GB2312"/>
                      <w:sz w:val="18"/>
                      <w:color w:val="000000"/>
                    </w:rPr>
                    <w:t>4． 在主脉的横切断面上看清木质部韧皮部形成层和机械组织。</w:t>
                  </w:r>
                  <w:r>
                    <w:br/>
                  </w:r>
                  <w:r>
                    <w:rPr>
                      <w:rFonts w:ascii="仿宋_GB2312" w:hAnsi="仿宋_GB2312" w:cs="仿宋_GB2312" w:eastAsia="仿宋_GB2312"/>
                      <w:sz w:val="18"/>
                      <w:color w:val="000000"/>
                    </w:rPr>
                    <w:t>5． 在主脉两侧可见到侧脉的横或纵断面，也应看清木质部和韧皮部，有时可见木质部导管的纵切面。</w:t>
                  </w:r>
                  <w:r>
                    <w:br/>
                  </w:r>
                  <w:r>
                    <w:rPr>
                      <w:rFonts w:ascii="仿宋_GB2312" w:hAnsi="仿宋_GB2312" w:cs="仿宋_GB2312" w:eastAsia="仿宋_GB2312"/>
                      <w:sz w:val="18"/>
                      <w:color w:val="000000"/>
                    </w:rPr>
                    <w:t>6． 标本取材为迎春叶。</w:t>
                  </w:r>
                  <w:r>
                    <w:br/>
                  </w:r>
                  <w:r>
                    <w:rPr>
                      <w:rFonts w:ascii="仿宋_GB2312" w:hAnsi="仿宋_GB2312" w:cs="仿宋_GB2312" w:eastAsia="仿宋_GB2312"/>
                      <w:sz w:val="18"/>
                      <w:color w:val="000000"/>
                    </w:rPr>
                    <w:t>7． 作过主脉的横切片厚度为8微米，每张玻片横放材料一片。</w:t>
                  </w:r>
                  <w:r>
                    <w:br/>
                  </w:r>
                  <w:r>
                    <w:rPr>
                      <w:rFonts w:ascii="仿宋_GB2312" w:hAnsi="仿宋_GB2312" w:cs="仿宋_GB2312" w:eastAsia="仿宋_GB2312"/>
                      <w:sz w:val="18"/>
                      <w:color w:val="000000"/>
                    </w:rPr>
                    <w:t>8． 应符合JY67－82《生物玻片标本通用技术条件（试行）》的规定。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动物表皮细胞装片</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标本在80x和200x学生显微镜下观察动物表皮细胞的结构。</w:t>
                  </w:r>
                  <w:r>
                    <w:br/>
                  </w:r>
                  <w:r>
                    <w:rPr>
                      <w:rFonts w:ascii="仿宋_GB2312" w:hAnsi="仿宋_GB2312" w:cs="仿宋_GB2312" w:eastAsia="仿宋_GB2312"/>
                      <w:sz w:val="18"/>
                      <w:color w:val="000000"/>
                    </w:rPr>
                    <w:t>2． 表皮为复层扁平上皮，近表面的浅层细胞有角化脱落在象。</w:t>
                  </w:r>
                  <w:r>
                    <w:br/>
                  </w:r>
                  <w:r>
                    <w:rPr>
                      <w:rFonts w:ascii="仿宋_GB2312" w:hAnsi="仿宋_GB2312" w:cs="仿宋_GB2312" w:eastAsia="仿宋_GB2312"/>
                      <w:sz w:val="18"/>
                      <w:color w:val="000000"/>
                    </w:rPr>
                    <w:t>3． 应符合JY67－82《生物玻片标本通用技术条件（试行）》的规定。</w:t>
                  </w:r>
                  <w:r>
                    <w:br/>
                  </w:r>
                  <w:r>
                    <w:rPr>
                      <w:rFonts w:ascii="仿宋_GB2312" w:hAnsi="仿宋_GB2312" w:cs="仿宋_GB2312" w:eastAsia="仿宋_GB2312"/>
                      <w:sz w:val="18"/>
                      <w:color w:val="000000"/>
                    </w:rPr>
                    <w:t>4． 产品应符合JY91－82《人皮过毛囊切片》的有关要求。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114</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蛙卵细胞切片</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标本在50×生物显微镜下观察蛙受精卵尚未进行第一次分裂时的形态。</w:t>
                  </w:r>
                  <w:r>
                    <w:br/>
                  </w:r>
                  <w:r>
                    <w:rPr>
                      <w:rFonts w:ascii="仿宋_GB2312" w:hAnsi="仿宋_GB2312" w:cs="仿宋_GB2312" w:eastAsia="仿宋_GB2312"/>
                      <w:sz w:val="18"/>
                      <w:color w:val="000000"/>
                    </w:rPr>
                    <w:t>2． 能认出有黑色素的动物半球在上，无黑色素的植物半球在下。</w:t>
                  </w:r>
                  <w:r>
                    <w:br/>
                  </w:r>
                  <w:r>
                    <w:rPr>
                      <w:rFonts w:ascii="仿宋_GB2312" w:hAnsi="仿宋_GB2312" w:cs="仿宋_GB2312" w:eastAsia="仿宋_GB2312"/>
                      <w:sz w:val="18"/>
                      <w:color w:val="000000"/>
                    </w:rPr>
                    <w:t>3． 应符合JY67—82《生物玻片标本通用技术条件》的规定。</w:t>
                  </w:r>
                  <w:r>
                    <w:br/>
                  </w:r>
                  <w:r>
                    <w:rPr>
                      <w:rFonts w:ascii="仿宋_GB2312" w:hAnsi="仿宋_GB2312" w:cs="仿宋_GB2312" w:eastAsia="仿宋_GB2312"/>
                      <w:sz w:val="18"/>
                      <w:color w:val="000000"/>
                    </w:rPr>
                    <w:t>4． 标本选用出现“灰新月区”时的受精卵，形态正常，去掉胶膜。</w:t>
                  </w:r>
                  <w:r>
                    <w:br/>
                  </w:r>
                  <w:r>
                    <w:rPr>
                      <w:rFonts w:ascii="仿宋_GB2312" w:hAnsi="仿宋_GB2312" w:cs="仿宋_GB2312" w:eastAsia="仿宋_GB2312"/>
                      <w:sz w:val="18"/>
                      <w:color w:val="000000"/>
                    </w:rPr>
                    <w:t>5． 作卵的垂直于“灰新月区”的中部纵切，其厚度在12μm以内。每张玻片放材料1~2片，卵黄粒不破碎，无皱褶、刀痕。</w:t>
                  </w:r>
                  <w:r>
                    <w:br/>
                  </w:r>
                  <w:r>
                    <w:rPr>
                      <w:rFonts w:ascii="仿宋_GB2312" w:hAnsi="仿宋_GB2312" w:cs="仿宋_GB2312" w:eastAsia="仿宋_GB2312"/>
                      <w:sz w:val="18"/>
                      <w:color w:val="000000"/>
                    </w:rPr>
                    <w:t>6． 标本保留自然色素，不染色。</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骨细胞切片</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标本在50×和100×显微镜下观察骨单位结构。每片材料不小于3mm×3mm。</w:t>
                  </w:r>
                  <w:r>
                    <w:br/>
                  </w:r>
                  <w:r>
                    <w:rPr>
                      <w:rFonts w:ascii="仿宋_GB2312" w:hAnsi="仿宋_GB2312" w:cs="仿宋_GB2312" w:eastAsia="仿宋_GB2312"/>
                      <w:sz w:val="18"/>
                      <w:color w:val="000000"/>
                    </w:rPr>
                    <w:t>2． 可见同心圆状排列的骨板，每一骨单位的骨板间有3~6层骨陷窝，骨小管从中央管向周围呈放射状排列。</w:t>
                  </w:r>
                  <w:r>
                    <w:br/>
                  </w:r>
                  <w:r>
                    <w:rPr>
                      <w:rFonts w:ascii="仿宋_GB2312" w:hAnsi="仿宋_GB2312" w:cs="仿宋_GB2312" w:eastAsia="仿宋_GB2312"/>
                      <w:sz w:val="18"/>
                      <w:color w:val="000000"/>
                    </w:rPr>
                    <w:t>3． 取材于长骨材料，经磨薄或横切，硝酸银或其它染色液染色。</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116</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口腔粘膜细胞装片</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标本在400x生物显微镜下观察复层扁平上皮的结构。</w:t>
                  </w:r>
                  <w:r>
                    <w:br/>
                  </w:r>
                  <w:r>
                    <w:rPr>
                      <w:rFonts w:ascii="仿宋_GB2312" w:hAnsi="仿宋_GB2312" w:cs="仿宋_GB2312" w:eastAsia="仿宋_GB2312"/>
                      <w:sz w:val="18"/>
                      <w:color w:val="000000"/>
                    </w:rPr>
                    <w:t>2． 能看清复层扁平上皮细胞在近表层呈扁平形，胞核较扁，有脱落现象，表层以下的细胞逐渐增厚，呈不规则的多边形，胞核圆形，紧贴基膜的深部细胞有呈方形成矩形的。</w:t>
                  </w:r>
                  <w:r>
                    <w:br/>
                  </w:r>
                  <w:r>
                    <w:rPr>
                      <w:rFonts w:ascii="仿宋_GB2312" w:hAnsi="仿宋_GB2312" w:cs="仿宋_GB2312" w:eastAsia="仿宋_GB2312"/>
                      <w:sz w:val="18"/>
                      <w:color w:val="000000"/>
                    </w:rPr>
                    <w:t>3． 应符合JY67－82《生物玻片标本通用技术条件（试行）》的规定。</w:t>
                  </w:r>
                  <w:r>
                    <w:br/>
                  </w:r>
                  <w:r>
                    <w:rPr>
                      <w:rFonts w:ascii="仿宋_GB2312" w:hAnsi="仿宋_GB2312" w:cs="仿宋_GB2312" w:eastAsia="仿宋_GB2312"/>
                      <w:sz w:val="18"/>
                      <w:color w:val="000000"/>
                    </w:rPr>
                    <w:t>4． 标本取材于幼小哺乳动物的口腔粘膜。</w:t>
                  </w:r>
                  <w:r>
                    <w:br/>
                  </w:r>
                  <w:r>
                    <w:rPr>
                      <w:rFonts w:ascii="仿宋_GB2312" w:hAnsi="仿宋_GB2312" w:cs="仿宋_GB2312" w:eastAsia="仿宋_GB2312"/>
                      <w:sz w:val="18"/>
                      <w:color w:val="000000"/>
                    </w:rPr>
                    <w:t>5． 胞核、胞质着色对比应明显，上皮细胞界限度清晰，表层细胞不应脱落较多。</w:t>
                  </w:r>
                  <w:r>
                    <w:br/>
                  </w:r>
                  <w:r>
                    <w:rPr>
                      <w:rFonts w:ascii="仿宋_GB2312" w:hAnsi="仿宋_GB2312" w:cs="仿宋_GB2312" w:eastAsia="仿宋_GB2312"/>
                      <w:sz w:val="18"/>
                      <w:color w:val="000000"/>
                    </w:rPr>
                    <w:t>6． 应符合JY67－82《生物玻片标本通用技术条件（试行）》的规定。</w:t>
                  </w:r>
                  <w:r>
                    <w:br/>
                  </w:r>
                  <w:r>
                    <w:rPr>
                      <w:rFonts w:ascii="仿宋_GB2312" w:hAnsi="仿宋_GB2312" w:cs="仿宋_GB2312" w:eastAsia="仿宋_GB2312"/>
                      <w:sz w:val="18"/>
                      <w:color w:val="000000"/>
                    </w:rPr>
                    <w:t>7． 产品应符合JY90－82《复层扁平上皮装片》的要求。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人血细胞装片</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标本在400x生物显微镜下观察血液中血胞的形态。</w:t>
                  </w:r>
                  <w:r>
                    <w:br/>
                  </w:r>
                  <w:r>
                    <w:rPr>
                      <w:rFonts w:ascii="仿宋_GB2312" w:hAnsi="仿宋_GB2312" w:cs="仿宋_GB2312" w:eastAsia="仿宋_GB2312"/>
                      <w:sz w:val="18"/>
                      <w:color w:val="000000"/>
                    </w:rPr>
                    <w:t>2． 能看清红血细胞和白血细胞，有时可见血小板。</w:t>
                  </w:r>
                  <w:r>
                    <w:br/>
                  </w:r>
                  <w:r>
                    <w:rPr>
                      <w:rFonts w:ascii="仿宋_GB2312" w:hAnsi="仿宋_GB2312" w:cs="仿宋_GB2312" w:eastAsia="仿宋_GB2312"/>
                      <w:sz w:val="18"/>
                      <w:color w:val="000000"/>
                    </w:rPr>
                    <w:t>3． 标本取材于人的新鲜血液，血细胞变形者，不宜使用。</w:t>
                  </w:r>
                  <w:r>
                    <w:br/>
                  </w:r>
                  <w:r>
                    <w:rPr>
                      <w:rFonts w:ascii="仿宋_GB2312" w:hAnsi="仿宋_GB2312" w:cs="仿宋_GB2312" w:eastAsia="仿宋_GB2312"/>
                      <w:sz w:val="18"/>
                      <w:color w:val="000000"/>
                    </w:rPr>
                    <w:t>4． 血膜应涂布均匀、无污物，血细胞不重叠、无变形和自溶现象。</w:t>
                  </w:r>
                  <w:r>
                    <w:br/>
                  </w:r>
                  <w:r>
                    <w:rPr>
                      <w:rFonts w:ascii="仿宋_GB2312" w:hAnsi="仿宋_GB2312" w:cs="仿宋_GB2312" w:eastAsia="仿宋_GB2312"/>
                      <w:sz w:val="18"/>
                      <w:color w:val="000000"/>
                    </w:rPr>
                    <w:t>5． 用苏木精、曙红双重染色。</w:t>
                  </w:r>
                  <w:r>
                    <w:br/>
                  </w:r>
                  <w:r>
                    <w:rPr>
                      <w:rFonts w:ascii="仿宋_GB2312" w:hAnsi="仿宋_GB2312" w:cs="仿宋_GB2312" w:eastAsia="仿宋_GB2312"/>
                      <w:sz w:val="18"/>
                      <w:color w:val="000000"/>
                    </w:rPr>
                    <w:t>6． 染色要均匀，白血细胞的胞核和血小板呈兰紫色，白血细胞的胞质和红血细胞呈粉红色，血浆不着色。</w:t>
                  </w:r>
                  <w:r>
                    <w:br/>
                  </w:r>
                  <w:r>
                    <w:rPr>
                      <w:rFonts w:ascii="仿宋_GB2312" w:hAnsi="仿宋_GB2312" w:cs="仿宋_GB2312" w:eastAsia="仿宋_GB2312"/>
                      <w:sz w:val="18"/>
                      <w:color w:val="000000"/>
                    </w:rPr>
                    <w:t>7． 应符合JY67－82《生物玻片标本通用技术条件（试行）》的规定。</w:t>
                  </w:r>
                  <w:r>
                    <w:br/>
                  </w:r>
                  <w:r>
                    <w:rPr>
                      <w:rFonts w:ascii="仿宋_GB2312" w:hAnsi="仿宋_GB2312" w:cs="仿宋_GB2312" w:eastAsia="仿宋_GB2312"/>
                      <w:sz w:val="18"/>
                      <w:color w:val="000000"/>
                    </w:rPr>
                    <w:t>8． 产品应符合JY95－82《人血涂片》的要求。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118</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中国政区地图</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对开开本，纸张规格不低于</w:t>
                  </w:r>
                  <w:r>
                    <w:rPr>
                      <w:rFonts w:ascii="仿宋_GB2312" w:hAnsi="仿宋_GB2312" w:cs="仿宋_GB2312" w:eastAsia="仿宋_GB2312"/>
                      <w:sz w:val="18"/>
                      <w:color w:val="000000"/>
                    </w:rPr>
                    <w:t>128g铜版纸，有国家测绘局地图审批号，符合新课标教学的要求。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119</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中国地形地图</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对开开本，纸张规格不低于</w:t>
                  </w:r>
                  <w:r>
                    <w:rPr>
                      <w:rFonts w:ascii="仿宋_GB2312" w:hAnsi="仿宋_GB2312" w:cs="仿宋_GB2312" w:eastAsia="仿宋_GB2312"/>
                      <w:sz w:val="18"/>
                      <w:color w:val="000000"/>
                    </w:rPr>
                    <w:t>128g铜版纸，有国家测绘局地图审批号，符合新课标教学的要求。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小学科学安全操作挂图</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幅数</w:t>
                  </w:r>
                  <w:r>
                    <w:rPr>
                      <w:rFonts w:ascii="仿宋_GB2312" w:hAnsi="仿宋_GB2312" w:cs="仿宋_GB2312" w:eastAsia="仿宋_GB2312"/>
                      <w:sz w:val="18"/>
                      <w:color w:val="000000"/>
                    </w:rPr>
                    <w:t>25幅，对开开本，纸张规格不低于128g铜版纸，印刷符合GB/T 7705-2008  《平版装潢印刷品》的要求。符合新课标教学的要求。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小学科学生命世界教学挂图</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幅数</w:t>
                  </w:r>
                  <w:r>
                    <w:rPr>
                      <w:rFonts w:ascii="仿宋_GB2312" w:hAnsi="仿宋_GB2312" w:cs="仿宋_GB2312" w:eastAsia="仿宋_GB2312"/>
                      <w:sz w:val="18"/>
                      <w:color w:val="000000"/>
                    </w:rPr>
                    <w:t>29幅，对开开本，纸张规格不低于128g铜版纸，印刷符合GB/T 7705-2008  《平版装潢印刷品》的要求。符合新课标教学的要求。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小学科学物质世界教学挂图</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幅数</w:t>
                  </w:r>
                  <w:r>
                    <w:rPr>
                      <w:rFonts w:ascii="仿宋_GB2312" w:hAnsi="仿宋_GB2312" w:cs="仿宋_GB2312" w:eastAsia="仿宋_GB2312"/>
                      <w:sz w:val="18"/>
                      <w:color w:val="000000"/>
                    </w:rPr>
                    <w:t>22幅，对开开本，纸张规格不低于128g铜版纸，印刷符合GB/T 7705-2008  《平版装潢印刷品》的要求。符合新课标教学的要求。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123</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小学科学地球与宇宙教学挂图</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幅数</w:t>
                  </w:r>
                  <w:r>
                    <w:rPr>
                      <w:rFonts w:ascii="仿宋_GB2312" w:hAnsi="仿宋_GB2312" w:cs="仿宋_GB2312" w:eastAsia="仿宋_GB2312"/>
                      <w:sz w:val="18"/>
                      <w:color w:val="000000"/>
                    </w:rPr>
                    <w:t>24幅，对开开本，纸张规格不低于128g铜版纸，印刷符合GB/T 7705-2008  《平版装潢印刷品》的要求。符合新课标教学的要求。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科学史挂图</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24</w:t>
                  </w:r>
                  <w:r>
                    <w:rPr>
                      <w:rFonts w:ascii="仿宋_GB2312" w:hAnsi="仿宋_GB2312" w:cs="仿宋_GB2312" w:eastAsia="仿宋_GB2312"/>
                      <w:sz w:val="18"/>
                      <w:color w:val="000000"/>
                    </w:rPr>
                    <w:t>幅</w:t>
                  </w:r>
                  <w:r>
                    <w:rPr>
                      <w:rFonts w:ascii="仿宋_GB2312" w:hAnsi="仿宋_GB2312" w:cs="仿宋_GB2312" w:eastAsia="仿宋_GB2312"/>
                      <w:sz w:val="18"/>
                      <w:color w:val="000000"/>
                    </w:rPr>
                    <w:t>,</w:t>
                  </w:r>
                  <w:r>
                    <w:rPr>
                      <w:rFonts w:ascii="仿宋_GB2312" w:hAnsi="仿宋_GB2312" w:cs="仿宋_GB2312" w:eastAsia="仿宋_GB2312"/>
                      <w:sz w:val="18"/>
                      <w:color w:val="000000"/>
                    </w:rPr>
                    <w:t>对开</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植物分类图谱</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16开，全彩色，符合GB/T7705-2008《平版装潢印刷品》的有关规定。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动物分类图谱</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16开，全彩色，符合GB/T7705-2008《平版装潢印刷品》的有关规定。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小学科学生命世界教学投影片</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29</w:t>
                  </w:r>
                  <w:r>
                    <w:rPr>
                      <w:rFonts w:ascii="仿宋_GB2312" w:hAnsi="仿宋_GB2312" w:cs="仿宋_GB2312" w:eastAsia="仿宋_GB2312"/>
                      <w:sz w:val="18"/>
                      <w:color w:val="000000"/>
                    </w:rPr>
                    <w:t>幅</w:t>
                  </w:r>
                  <w:r>
                    <w:rPr>
                      <w:rFonts w:ascii="仿宋_GB2312" w:hAnsi="仿宋_GB2312" w:cs="仿宋_GB2312" w:eastAsia="仿宋_GB2312"/>
                      <w:sz w:val="18"/>
                      <w:color w:val="000000"/>
                    </w:rPr>
                    <w:t>,</w:t>
                  </w:r>
                  <w:r>
                    <w:rPr>
                      <w:rFonts w:ascii="仿宋_GB2312" w:hAnsi="仿宋_GB2312" w:cs="仿宋_GB2312" w:eastAsia="仿宋_GB2312"/>
                      <w:sz w:val="18"/>
                      <w:color w:val="000000"/>
                    </w:rPr>
                    <w:t>对开</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128</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小学科学物质世界教学投影片</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22</w:t>
                  </w:r>
                  <w:r>
                    <w:rPr>
                      <w:rFonts w:ascii="仿宋_GB2312" w:hAnsi="仿宋_GB2312" w:cs="仿宋_GB2312" w:eastAsia="仿宋_GB2312"/>
                      <w:sz w:val="18"/>
                      <w:color w:val="000000"/>
                    </w:rPr>
                    <w:t>幅</w:t>
                  </w:r>
                  <w:r>
                    <w:rPr>
                      <w:rFonts w:ascii="仿宋_GB2312" w:hAnsi="仿宋_GB2312" w:cs="仿宋_GB2312" w:eastAsia="仿宋_GB2312"/>
                      <w:sz w:val="18"/>
                      <w:color w:val="000000"/>
                    </w:rPr>
                    <w:t>,</w:t>
                  </w:r>
                  <w:r>
                    <w:rPr>
                      <w:rFonts w:ascii="仿宋_GB2312" w:hAnsi="仿宋_GB2312" w:cs="仿宋_GB2312" w:eastAsia="仿宋_GB2312"/>
                      <w:sz w:val="18"/>
                      <w:color w:val="000000"/>
                    </w:rPr>
                    <w:t>对开</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129</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小学科学地球与宇宙教学投影片</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28</w:t>
                  </w:r>
                  <w:r>
                    <w:rPr>
                      <w:rFonts w:ascii="仿宋_GB2312" w:hAnsi="仿宋_GB2312" w:cs="仿宋_GB2312" w:eastAsia="仿宋_GB2312"/>
                      <w:sz w:val="18"/>
                      <w:color w:val="000000"/>
                    </w:rPr>
                    <w:t>幅</w:t>
                  </w:r>
                  <w:r>
                    <w:rPr>
                      <w:rFonts w:ascii="仿宋_GB2312" w:hAnsi="仿宋_GB2312" w:cs="仿宋_GB2312" w:eastAsia="仿宋_GB2312"/>
                      <w:sz w:val="18"/>
                      <w:color w:val="000000"/>
                    </w:rPr>
                    <w:t>,</w:t>
                  </w:r>
                  <w:r>
                    <w:rPr>
                      <w:rFonts w:ascii="仿宋_GB2312" w:hAnsi="仿宋_GB2312" w:cs="仿宋_GB2312" w:eastAsia="仿宋_GB2312"/>
                      <w:sz w:val="18"/>
                      <w:color w:val="000000"/>
                    </w:rPr>
                    <w:t>对开</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小学科学教学素材库</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VCD/DVD</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131</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小学科学实验教学指导书</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16</w:t>
                  </w:r>
                  <w:r>
                    <w:rPr>
                      <w:rFonts w:ascii="仿宋_GB2312" w:hAnsi="仿宋_GB2312" w:cs="仿宋_GB2312" w:eastAsia="仿宋_GB2312"/>
                      <w:sz w:val="18"/>
                      <w:color w:val="000000"/>
                    </w:rPr>
                    <w:t>开书册</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132</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小学科学实验仪器手册</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color w:val="000000"/>
                    </w:rPr>
                    <w:t>16</w:t>
                  </w:r>
                  <w:r>
                    <w:rPr>
                      <w:rFonts w:ascii="仿宋_GB2312" w:hAnsi="仿宋_GB2312" w:cs="仿宋_GB2312" w:eastAsia="仿宋_GB2312"/>
                      <w:sz w:val="18"/>
                      <w:color w:val="000000"/>
                    </w:rPr>
                    <w:t>开书册</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133</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量筒</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500ml,应符合GB/T 12806-1991《实验室玻璃仪器单标线容量瓶》》的标准。</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134</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量杯</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标称容量：250ml，量入式允差±1.0ml，量出式允差±2.0ml。</w:t>
                  </w:r>
                  <w:r>
                    <w:br/>
                  </w:r>
                  <w:r>
                    <w:rPr>
                      <w:rFonts w:ascii="仿宋_GB2312" w:hAnsi="仿宋_GB2312" w:cs="仿宋_GB2312" w:eastAsia="仿宋_GB2312"/>
                      <w:sz w:val="18"/>
                      <w:color w:val="000000"/>
                    </w:rPr>
                    <w:t>2． 最小分度：2或5ml。</w:t>
                  </w:r>
                  <w:r>
                    <w:br/>
                  </w:r>
                  <w:r>
                    <w:rPr>
                      <w:rFonts w:ascii="仿宋_GB2312" w:hAnsi="仿宋_GB2312" w:cs="仿宋_GB2312" w:eastAsia="仿宋_GB2312"/>
                      <w:sz w:val="18"/>
                      <w:color w:val="000000"/>
                    </w:rPr>
                    <w:t>3． 最高标线到内底最小距离：180mm。</w:t>
                  </w:r>
                  <w:r>
                    <w:br/>
                  </w:r>
                  <w:r>
                    <w:rPr>
                      <w:rFonts w:ascii="仿宋_GB2312" w:hAnsi="仿宋_GB2312" w:cs="仿宋_GB2312" w:eastAsia="仿宋_GB2312"/>
                      <w:sz w:val="18"/>
                      <w:color w:val="000000"/>
                    </w:rPr>
                    <w:t>4． 最高标线到筒顶最小距离：40mm。</w:t>
                  </w:r>
                  <w:r>
                    <w:br/>
                  </w:r>
                  <w:r>
                    <w:rPr>
                      <w:rFonts w:ascii="仿宋_GB2312" w:hAnsi="仿宋_GB2312" w:cs="仿宋_GB2312" w:eastAsia="仿宋_GB2312"/>
                      <w:sz w:val="18"/>
                      <w:color w:val="000000"/>
                    </w:rPr>
                    <w:t>5． 全高：300mm±15mm。</w:t>
                  </w:r>
                  <w:r>
                    <w:br/>
                  </w:r>
                  <w:r>
                    <w:rPr>
                      <w:rFonts w:ascii="仿宋_GB2312" w:hAnsi="仿宋_GB2312" w:cs="仿宋_GB2312" w:eastAsia="仿宋_GB2312"/>
                      <w:sz w:val="18"/>
                      <w:color w:val="000000"/>
                    </w:rPr>
                    <w:t>6． 壁厚：不小于1.2mm。</w:t>
                  </w:r>
                  <w:r>
                    <w:br/>
                  </w:r>
                  <w:r>
                    <w:rPr>
                      <w:rFonts w:ascii="仿宋_GB2312" w:hAnsi="仿宋_GB2312" w:cs="仿宋_GB2312" w:eastAsia="仿宋_GB2312"/>
                      <w:sz w:val="18"/>
                      <w:color w:val="000000"/>
                    </w:rPr>
                    <w:t>7． 产品应符合《玻璃仪器通用技术要求》。</w:t>
                  </w:r>
                  <w:r>
                    <w:br/>
                  </w:r>
                  <w:r>
                    <w:rPr>
                      <w:rFonts w:ascii="仿宋_GB2312" w:hAnsi="仿宋_GB2312" w:cs="仿宋_GB2312" w:eastAsia="仿宋_GB2312"/>
                      <w:sz w:val="18"/>
                      <w:color w:val="000000"/>
                    </w:rPr>
                    <w:t>8． 产品应符合GB12804－91《实验室玻璃仪器——量筒》的要求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甘油注射器</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1．规格:30ml；2.最小分度值:1ml；3.甘油注射器的刻度表符合规定</w:t>
                  </w:r>
                  <w:r>
                    <w:br/>
                  </w:r>
                  <w:r>
                    <w:rPr>
                      <w:rFonts w:ascii="仿宋_GB2312" w:hAnsi="仿宋_GB2312" w:cs="仿宋_GB2312" w:eastAsia="仿宋_GB2312"/>
                      <w:sz w:val="18"/>
                      <w:color w:val="000000"/>
                    </w:rPr>
                    <w:t>:刻度与计量数字清晰完整、耐久、分度线平直，分格均匀。</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136</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试管</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规格：试管外径Φ15mm；试管高150mm；壁厚1mm。</w:t>
                  </w:r>
                  <w:r>
                    <w:br/>
                  </w:r>
                  <w:r>
                    <w:rPr>
                      <w:rFonts w:ascii="仿宋_GB2312" w:hAnsi="仿宋_GB2312" w:cs="仿宋_GB2312" w:eastAsia="仿宋_GB2312"/>
                      <w:sz w:val="18"/>
                      <w:color w:val="000000"/>
                    </w:rPr>
                    <w:t>2． 管口应切平正烘光，底部圆正，厚薄均匀，不得有刺手现象。</w:t>
                  </w:r>
                  <w:r>
                    <w:br/>
                  </w:r>
                  <w:r>
                    <w:rPr>
                      <w:rFonts w:ascii="仿宋_GB2312" w:hAnsi="仿宋_GB2312" w:cs="仿宋_GB2312" w:eastAsia="仿宋_GB2312"/>
                      <w:sz w:val="18"/>
                      <w:color w:val="000000"/>
                    </w:rPr>
                    <w:t>3． 产品应符合《玻璃仪器通用技术要求》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137</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试管</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φ20mm*200mm，应符合QB/T2561《实验室玻璃仪器试管》的有关规定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138</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烧杯</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1.规格：50ml。</w:t>
                  </w:r>
                  <w:r>
                    <w:br/>
                  </w:r>
                  <w:r>
                    <w:rPr>
                      <w:rFonts w:ascii="仿宋_GB2312" w:hAnsi="仿宋_GB2312" w:cs="仿宋_GB2312" w:eastAsia="仿宋_GB2312"/>
                      <w:sz w:val="18"/>
                      <w:color w:val="000000"/>
                    </w:rPr>
                    <w:t>2.尺寸：杯身外径：46±1mm；杯身长：56±2mm；壁厚：不小于1mm。</w:t>
                  </w:r>
                  <w:r>
                    <w:br/>
                  </w:r>
                  <w:r>
                    <w:rPr>
                      <w:rFonts w:ascii="仿宋_GB2312" w:hAnsi="仿宋_GB2312" w:cs="仿宋_GB2312" w:eastAsia="仿宋_GB2312"/>
                      <w:sz w:val="18"/>
                      <w:color w:val="000000"/>
                    </w:rPr>
                    <w:t>3.底部不允许有结石、节瘤存在。</w:t>
                  </w:r>
                  <w:r>
                    <w:br/>
                  </w:r>
                  <w:r>
                    <w:rPr>
                      <w:rFonts w:ascii="仿宋_GB2312" w:hAnsi="仿宋_GB2312" w:cs="仿宋_GB2312" w:eastAsia="仿宋_GB2312"/>
                      <w:sz w:val="18"/>
                      <w:color w:val="000000"/>
                    </w:rPr>
                    <w:t>4.产品外观要求厚薄均匀，底不外凸，允许内凹，产品在放置平面上不得摇晃，底部不得有气泡、透明砂、破皮泡，口部不得存在缺口和未烘光毛边。</w:t>
                  </w:r>
                  <w:r>
                    <w:br/>
                  </w:r>
                  <w:r>
                    <w:rPr>
                      <w:rFonts w:ascii="仿宋_GB2312" w:hAnsi="仿宋_GB2312" w:cs="仿宋_GB2312" w:eastAsia="仿宋_GB2312"/>
                      <w:sz w:val="18"/>
                      <w:color w:val="000000"/>
                    </w:rPr>
                    <w:t>5.产品应符合《玻璃仪器通用技术要求》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139</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烧杯</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100ml，应符合GB/T 15724-2008《实验室玻璃仪器烧杯》的有关规定。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烧杯</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1.规格：250ml。</w:t>
                  </w:r>
                  <w:r>
                    <w:br/>
                  </w:r>
                  <w:r>
                    <w:rPr>
                      <w:rFonts w:ascii="仿宋_GB2312" w:hAnsi="仿宋_GB2312" w:cs="仿宋_GB2312" w:eastAsia="仿宋_GB2312"/>
                      <w:sz w:val="18"/>
                      <w:color w:val="000000"/>
                    </w:rPr>
                    <w:t>2.尺寸：杯身外径：70±1mm；杯身长：95±2mm；壁厚：不小于1.2mm。</w:t>
                  </w:r>
                  <w:r>
                    <w:br/>
                  </w:r>
                  <w:r>
                    <w:rPr>
                      <w:rFonts w:ascii="仿宋_GB2312" w:hAnsi="仿宋_GB2312" w:cs="仿宋_GB2312" w:eastAsia="仿宋_GB2312"/>
                      <w:sz w:val="18"/>
                      <w:color w:val="000000"/>
                    </w:rPr>
                    <w:t>3.底部不允许有结石、节瘤存在。</w:t>
                  </w:r>
                  <w:r>
                    <w:br/>
                  </w:r>
                  <w:r>
                    <w:rPr>
                      <w:rFonts w:ascii="仿宋_GB2312" w:hAnsi="仿宋_GB2312" w:cs="仿宋_GB2312" w:eastAsia="仿宋_GB2312"/>
                      <w:sz w:val="18"/>
                      <w:color w:val="000000"/>
                    </w:rPr>
                    <w:t>4.产品外观要求厚薄均匀，底不外凸，允许内凹，产品在放置平面上不得摇晃，底部不得有气泡、透明砂、破皮泡，口部不得存在缺口和未烘光毛边。</w:t>
                  </w:r>
                  <w:r>
                    <w:br/>
                  </w:r>
                  <w:r>
                    <w:rPr>
                      <w:rFonts w:ascii="仿宋_GB2312" w:hAnsi="仿宋_GB2312" w:cs="仿宋_GB2312" w:eastAsia="仿宋_GB2312"/>
                      <w:sz w:val="18"/>
                      <w:color w:val="000000"/>
                    </w:rPr>
                    <w:t>5.产品应符合《玻璃仪器通用技术要求》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141</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烧杯</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1.规格：500ml。</w:t>
                  </w:r>
                  <w:r>
                    <w:br/>
                  </w:r>
                  <w:r>
                    <w:rPr>
                      <w:rFonts w:ascii="仿宋_GB2312" w:hAnsi="仿宋_GB2312" w:cs="仿宋_GB2312" w:eastAsia="仿宋_GB2312"/>
                      <w:sz w:val="18"/>
                      <w:color w:val="000000"/>
                    </w:rPr>
                    <w:t>2.尺寸：杯身外径：88.5±1.5mm；杯身长：117±2mm；壁厚：不小于1.4mm。</w:t>
                  </w:r>
                  <w:r>
                    <w:br/>
                  </w:r>
                  <w:r>
                    <w:rPr>
                      <w:rFonts w:ascii="仿宋_GB2312" w:hAnsi="仿宋_GB2312" w:cs="仿宋_GB2312" w:eastAsia="仿宋_GB2312"/>
                      <w:sz w:val="18"/>
                      <w:color w:val="000000"/>
                    </w:rPr>
                    <w:t>3.底部不允许有结石、节瘤存在。</w:t>
                  </w:r>
                  <w:r>
                    <w:br/>
                  </w:r>
                  <w:r>
                    <w:rPr>
                      <w:rFonts w:ascii="仿宋_GB2312" w:hAnsi="仿宋_GB2312" w:cs="仿宋_GB2312" w:eastAsia="仿宋_GB2312"/>
                      <w:sz w:val="18"/>
                      <w:color w:val="000000"/>
                    </w:rPr>
                    <w:t>4.产品外观要求厚薄均匀，底不外凸，允许内凹，产品在放置平面上不得摇晃，底部不得有气泡、透明砂、破皮泡，口部不得存在缺口和未烘光毛边。</w:t>
                  </w:r>
                  <w:r>
                    <w:br/>
                  </w:r>
                  <w:r>
                    <w:rPr>
                      <w:rFonts w:ascii="仿宋_GB2312" w:hAnsi="仿宋_GB2312" w:cs="仿宋_GB2312" w:eastAsia="仿宋_GB2312"/>
                      <w:sz w:val="18"/>
                      <w:color w:val="000000"/>
                    </w:rPr>
                    <w:t>5.产品应符合《玻璃仪器通用技术要求》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142</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烧瓶</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1.规格：平底，250ml。</w:t>
                  </w:r>
                  <w:r>
                    <w:br/>
                  </w:r>
                  <w:r>
                    <w:rPr>
                      <w:rFonts w:ascii="仿宋_GB2312" w:hAnsi="仿宋_GB2312" w:cs="仿宋_GB2312" w:eastAsia="仿宋_GB2312"/>
                      <w:sz w:val="18"/>
                      <w:color w:val="000000"/>
                    </w:rPr>
                    <w:t>2.尺寸：瓶身直径：88±2mm；瓶底直径：44±1mm；瓶颈外径：25±1mm；瓶颈长88±3mm；瓶身厚：不小于1.2mm。</w:t>
                  </w:r>
                  <w:r>
                    <w:br/>
                  </w:r>
                  <w:r>
                    <w:rPr>
                      <w:rFonts w:ascii="仿宋_GB2312" w:hAnsi="仿宋_GB2312" w:cs="仿宋_GB2312" w:eastAsia="仿宋_GB2312"/>
                      <w:sz w:val="18"/>
                      <w:color w:val="000000"/>
                    </w:rPr>
                    <w:t>3.底部不允许有结石、节瘤存在。</w:t>
                  </w:r>
                  <w:r>
                    <w:br/>
                  </w:r>
                  <w:r>
                    <w:rPr>
                      <w:rFonts w:ascii="仿宋_GB2312" w:hAnsi="仿宋_GB2312" w:cs="仿宋_GB2312" w:eastAsia="仿宋_GB2312"/>
                      <w:sz w:val="18"/>
                      <w:color w:val="000000"/>
                    </w:rPr>
                    <w:t>4.产品应符合《玻璃仪器通用技术要求》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143</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锥形瓶</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100ml，符合GB/T 22362-2008的规定《实验室玻璃仪器烧瓶》的有关规定。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144</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酒精灯</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1.规格：150ml。</w:t>
                  </w:r>
                  <w:r>
                    <w:br/>
                  </w:r>
                  <w:r>
                    <w:rPr>
                      <w:rFonts w:ascii="仿宋_GB2312" w:hAnsi="仿宋_GB2312" w:cs="仿宋_GB2312" w:eastAsia="仿宋_GB2312"/>
                      <w:sz w:val="18"/>
                      <w:color w:val="000000"/>
                    </w:rPr>
                    <w:t>2.由灯座、灯塞、灯盖组成。</w:t>
                  </w:r>
                  <w:r>
                    <w:br/>
                  </w:r>
                  <w:r>
                    <w:rPr>
                      <w:rFonts w:ascii="仿宋_GB2312" w:hAnsi="仿宋_GB2312" w:cs="仿宋_GB2312" w:eastAsia="仿宋_GB2312"/>
                      <w:sz w:val="18"/>
                      <w:color w:val="000000"/>
                    </w:rPr>
                    <w:t>3.灯身高80mm±10mm；盖高：60mm±3mm。</w:t>
                  </w:r>
                  <w:r>
                    <w:br/>
                  </w:r>
                  <w:r>
                    <w:rPr>
                      <w:rFonts w:ascii="仿宋_GB2312" w:hAnsi="仿宋_GB2312" w:cs="仿宋_GB2312" w:eastAsia="仿宋_GB2312"/>
                      <w:sz w:val="18"/>
                      <w:color w:val="000000"/>
                    </w:rPr>
                    <w:t>4.直径：灯肩82mm±2mm；灯底50mm±5mm；灯盖22mm±2mm。</w:t>
                  </w:r>
                  <w:r>
                    <w:br/>
                  </w:r>
                  <w:r>
                    <w:rPr>
                      <w:rFonts w:ascii="仿宋_GB2312" w:hAnsi="仿宋_GB2312" w:cs="仿宋_GB2312" w:eastAsia="仿宋_GB2312"/>
                      <w:sz w:val="18"/>
                      <w:color w:val="000000"/>
                    </w:rPr>
                    <w:t>5.厚度：约1.5mm。</w:t>
                  </w:r>
                  <w:r>
                    <w:br/>
                  </w:r>
                  <w:r>
                    <w:rPr>
                      <w:rFonts w:ascii="仿宋_GB2312" w:hAnsi="仿宋_GB2312" w:cs="仿宋_GB2312" w:eastAsia="仿宋_GB2312"/>
                      <w:sz w:val="18"/>
                      <w:color w:val="000000"/>
                    </w:rPr>
                    <w:t>6.色泽：无色透明，略带微黄色。</w:t>
                  </w:r>
                  <w:r>
                    <w:br/>
                  </w:r>
                  <w:r>
                    <w:rPr>
                      <w:rFonts w:ascii="仿宋_GB2312" w:hAnsi="仿宋_GB2312" w:cs="仿宋_GB2312" w:eastAsia="仿宋_GB2312"/>
                      <w:sz w:val="18"/>
                      <w:color w:val="000000"/>
                    </w:rPr>
                    <w:t>7.厚薄均匀，底部平整，磨砂细密，口应磨平。</w:t>
                  </w:r>
                  <w:r>
                    <w:br/>
                  </w:r>
                  <w:r>
                    <w:rPr>
                      <w:rFonts w:ascii="仿宋_GB2312" w:hAnsi="仿宋_GB2312" w:cs="仿宋_GB2312" w:eastAsia="仿宋_GB2312"/>
                      <w:sz w:val="18"/>
                      <w:color w:val="000000"/>
                    </w:rPr>
                    <w:t>8.产品应符合《玻璃仪器通用技术要求》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145</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漏斗</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60mm，应符合QB/T 2561《实验室玻璃仪器》。</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146</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Y 形管</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1.直径Φ7－8mm</w:t>
                  </w:r>
                  <w:r>
                    <w:br/>
                  </w:r>
                  <w:r>
                    <w:rPr>
                      <w:rFonts w:ascii="仿宋_GB2312" w:hAnsi="仿宋_GB2312" w:cs="仿宋_GB2312" w:eastAsia="仿宋_GB2312"/>
                      <w:sz w:val="18"/>
                      <w:color w:val="000000"/>
                    </w:rPr>
                    <w:t>2.灯工焊接牢固，口部平整烘光。</w:t>
                  </w:r>
                  <w:r>
                    <w:br/>
                  </w:r>
                  <w:r>
                    <w:rPr>
                      <w:rFonts w:ascii="仿宋_GB2312" w:hAnsi="仿宋_GB2312" w:cs="仿宋_GB2312" w:eastAsia="仿宋_GB2312"/>
                      <w:sz w:val="18"/>
                      <w:color w:val="000000"/>
                    </w:rPr>
                    <w:t>3.产品应符合《玻璃仪器通用技术要求》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147</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滴管</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附胶头，应符合</w:t>
                  </w:r>
                  <w:r>
                    <w:rPr>
                      <w:rFonts w:ascii="仿宋_GB2312" w:hAnsi="仿宋_GB2312" w:cs="仿宋_GB2312" w:eastAsia="仿宋_GB2312"/>
                      <w:sz w:val="18"/>
                      <w:color w:val="000000"/>
                    </w:rPr>
                    <w:t>GB/T 12414-1995　《药用玻璃管》的标准</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148</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集气瓶</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125ml，符合GB 21749-2008《教学仪器设备安全要求 玻璃仪器及连接部件》规定。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149</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镊子</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用不锈钢制成</w:t>
                  </w:r>
                  <w:r>
                    <w:rPr>
                      <w:rFonts w:ascii="仿宋_GB2312" w:hAnsi="仿宋_GB2312" w:cs="仿宋_GB2312" w:eastAsia="仿宋_GB2312"/>
                      <w:sz w:val="18"/>
                      <w:color w:val="000000"/>
                    </w:rPr>
                    <w:t>, 镊子的宽度9mm，镊子的长度为125mm。</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试管夹</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应符合</w:t>
                  </w:r>
                  <w:r>
                    <w:rPr>
                      <w:rFonts w:ascii="仿宋_GB2312" w:hAnsi="仿宋_GB2312" w:cs="仿宋_GB2312" w:eastAsia="仿宋_GB2312"/>
                      <w:sz w:val="18"/>
                      <w:color w:val="000000"/>
                    </w:rPr>
                    <w:t>GB/T 11414-2007　《实验室玻璃仪器瓶》的有关规定。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151</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石棉网</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1.产品由金属网和附在网上的石棉组成。</w:t>
                  </w:r>
                  <w:r>
                    <w:br/>
                  </w:r>
                  <w:r>
                    <w:rPr>
                      <w:rFonts w:ascii="仿宋_GB2312" w:hAnsi="仿宋_GB2312" w:cs="仿宋_GB2312" w:eastAsia="仿宋_GB2312"/>
                      <w:sz w:val="18"/>
                      <w:color w:val="000000"/>
                    </w:rPr>
                    <w:t>2.金属网由Φ0.1㎜左右的钢丝编织而成，密度均匀，织网密度间距不大于2㎜，金属网为边长不小于125㎜的正方形，边缘应作卷边处理，不散网、不翘丝。</w:t>
                  </w:r>
                  <w:r>
                    <w:br/>
                  </w:r>
                  <w:r>
                    <w:rPr>
                      <w:rFonts w:ascii="仿宋_GB2312" w:hAnsi="仿宋_GB2312" w:cs="仿宋_GB2312" w:eastAsia="仿宋_GB2312"/>
                      <w:sz w:val="18"/>
                      <w:color w:val="000000"/>
                    </w:rPr>
                    <w:t>3.金属网上所附石棉圈为双面附着的正圆形，直径不小于Φ100㎜，厚度为3㎜左右，要求不散、不裂、不脱落。</w:t>
                  </w:r>
                  <w:r>
                    <w:br/>
                  </w:r>
                  <w:r>
                    <w:rPr>
                      <w:rFonts w:ascii="仿宋_GB2312" w:hAnsi="仿宋_GB2312" w:cs="仿宋_GB2312" w:eastAsia="仿宋_GB2312"/>
                      <w:sz w:val="18"/>
                      <w:color w:val="000000"/>
                    </w:rPr>
                    <w:t>4.整体应平整、美观，不翘角。</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152</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燃烧匙</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w:t>
                  </w:r>
                  <w:r>
                    <w:rPr>
                      <w:rFonts w:ascii="仿宋_GB2312" w:hAnsi="仿宋_GB2312" w:cs="仿宋_GB2312" w:eastAsia="仿宋_GB2312"/>
                      <w:sz w:val="18"/>
                      <w:color w:val="000000"/>
                    </w:rPr>
                    <w:t>YY/T 0288-1996《质量体系医疗器械GBT19002-ISO9003应用》的专用要求。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153</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药匙</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w:t>
                  </w:r>
                  <w:r>
                    <w:rPr>
                      <w:rFonts w:ascii="仿宋_GB2312" w:hAnsi="仿宋_GB2312" w:cs="仿宋_GB2312" w:eastAsia="仿宋_GB2312"/>
                      <w:sz w:val="18"/>
                      <w:color w:val="000000"/>
                    </w:rPr>
                    <w:t>YY/T 0288-1996《质量体系医疗器械GBT19002-ISO9003应用》的专用要求。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154</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玻璃管</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φ5mm～6mm，应符合GB/T 12414-1995　《药用玻璃管》的有关规定。</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155</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玻璃棒</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φ5mm～6mm，符合YY/T 0288-1996《质量体系医疗器械GBT19002-ISO9002应用》的专用要求。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156</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橡胶管</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w:t>
                  </w:r>
                  <w:r>
                    <w:rPr>
                      <w:rFonts w:ascii="仿宋_GB2312" w:hAnsi="仿宋_GB2312" w:cs="仿宋_GB2312" w:eastAsia="仿宋_GB2312"/>
                      <w:sz w:val="18"/>
                      <w:color w:val="000000"/>
                    </w:rPr>
                    <w:t>YY/T 0288-1996《质量体系医疗器械GBT19002-ISO9002应用》的专用要求。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千克</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157</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橡胶塞</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材料：橡胶，要求无砂眼，有弹性，厚薄均匀。</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千克</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158</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试管刷</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w:t>
                  </w:r>
                  <w:r>
                    <w:rPr>
                      <w:rFonts w:ascii="仿宋_GB2312" w:hAnsi="仿宋_GB2312" w:cs="仿宋_GB2312" w:eastAsia="仿宋_GB2312"/>
                      <w:sz w:val="18"/>
                      <w:color w:val="000000"/>
                    </w:rPr>
                    <w:t>YY/T 0288-1996《质量体系医疗器械GBT19002-ISO9002应用》的</w:t>
                  </w:r>
                  <w:r>
                    <w:br/>
                  </w:r>
                  <w:r>
                    <w:rPr>
                      <w:rFonts w:ascii="仿宋_GB2312" w:hAnsi="仿宋_GB2312" w:cs="仿宋_GB2312" w:eastAsia="仿宋_GB2312"/>
                      <w:sz w:val="18"/>
                      <w:color w:val="000000"/>
                    </w:rPr>
                    <w:t>专用要求。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159</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烧瓶刷</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w:t>
                  </w:r>
                  <w:r>
                    <w:rPr>
                      <w:rFonts w:ascii="仿宋_GB2312" w:hAnsi="仿宋_GB2312" w:cs="仿宋_GB2312" w:eastAsia="仿宋_GB2312"/>
                      <w:sz w:val="18"/>
                      <w:color w:val="000000"/>
                    </w:rPr>
                    <w:t>YY/T 0288-1996《质量体系医疗器械GBT19002-ISO9002应用》</w:t>
                  </w:r>
                  <w:r>
                    <w:br/>
                  </w:r>
                  <w:r>
                    <w:rPr>
                      <w:rFonts w:ascii="仿宋_GB2312" w:hAnsi="仿宋_GB2312" w:cs="仿宋_GB2312" w:eastAsia="仿宋_GB2312"/>
                      <w:sz w:val="18"/>
                      <w:color w:val="000000"/>
                    </w:rPr>
                    <w:t>的专用要求。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培养皿</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100ml，符合YY/T 0288-1996《质量体系医疗器械GBT19002-ISO9004应用》的专用要求。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161</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蒸发皿</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1.瓷，Φ60-75mm</w:t>
                  </w:r>
                  <w:r>
                    <w:br/>
                  </w:r>
                  <w:r>
                    <w:rPr>
                      <w:rFonts w:ascii="仿宋_GB2312" w:hAnsi="仿宋_GB2312" w:cs="仿宋_GB2312" w:eastAsia="仿宋_GB2312"/>
                      <w:sz w:val="18"/>
                      <w:color w:val="000000"/>
                    </w:rPr>
                    <w:t>2.皿口内径：Φ60mm±2mm；皿高约为外径的1/2。</w:t>
                  </w:r>
                  <w:r>
                    <w:br/>
                  </w:r>
                  <w:r>
                    <w:rPr>
                      <w:rFonts w:ascii="仿宋_GB2312" w:hAnsi="仿宋_GB2312" w:cs="仿宋_GB2312" w:eastAsia="仿宋_GB2312"/>
                      <w:sz w:val="18"/>
                      <w:color w:val="000000"/>
                    </w:rPr>
                    <w:t>3.白色无杂色。</w:t>
                  </w:r>
                  <w:r>
                    <w:br/>
                  </w:r>
                  <w:r>
                    <w:rPr>
                      <w:rFonts w:ascii="仿宋_GB2312" w:hAnsi="仿宋_GB2312" w:cs="仿宋_GB2312" w:eastAsia="仿宋_GB2312"/>
                      <w:sz w:val="18"/>
                      <w:color w:val="000000"/>
                    </w:rPr>
                    <w:t>4.皿内外釉面光洁无碰损缺口，无裂纹，无明显的椭圆现象，底平无釉，置平稳。</w:t>
                  </w:r>
                  <w:r>
                    <w:br/>
                  </w:r>
                  <w:r>
                    <w:rPr>
                      <w:rFonts w:ascii="仿宋_GB2312" w:hAnsi="仿宋_GB2312" w:cs="仿宋_GB2312" w:eastAsia="仿宋_GB2312"/>
                      <w:sz w:val="18"/>
                      <w:color w:val="000000"/>
                    </w:rPr>
                    <w:t>5.产品应符合《玻璃仪器通用技术要求》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162</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塑料量杯</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500ml，测量范围：500ml.塑料制，标度清晰易辨。</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163</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硫酸铝钾</w:t>
                  </w:r>
                  <w:r>
                    <w:rPr>
                      <w:rFonts w:ascii="仿宋_GB2312" w:hAnsi="仿宋_GB2312" w:cs="仿宋_GB2312" w:eastAsia="仿宋_GB2312"/>
                      <w:sz w:val="18"/>
                      <w:color w:val="000000"/>
                    </w:rPr>
                    <w:t>(明矾)</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化学纯，</w:t>
                  </w:r>
                  <w:r>
                    <w:rPr>
                      <w:rFonts w:ascii="仿宋_GB2312" w:hAnsi="仿宋_GB2312" w:cs="仿宋_GB2312" w:eastAsia="仿宋_GB2312"/>
                      <w:sz w:val="18"/>
                      <w:color w:val="000000"/>
                    </w:rPr>
                    <w:t>C.P</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克</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164</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酒精</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工业，</w:t>
                  </w:r>
                  <w:r>
                    <w:rPr>
                      <w:rFonts w:ascii="仿宋_GB2312" w:hAnsi="仿宋_GB2312" w:cs="仿宋_GB2312" w:eastAsia="仿宋_GB2312"/>
                      <w:sz w:val="18"/>
                      <w:color w:val="000000"/>
                    </w:rPr>
                    <w:t>95%</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ML</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165</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pH 广范围试纸</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测试范围</w:t>
                  </w:r>
                  <w:r>
                    <w:rPr>
                      <w:rFonts w:ascii="仿宋_GB2312" w:hAnsi="仿宋_GB2312" w:cs="仿宋_GB2312" w:eastAsia="仿宋_GB2312"/>
                      <w:sz w:val="18"/>
                      <w:color w:val="000000"/>
                    </w:rPr>
                    <w:t>1～14 ，长条形。</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166</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小学科学一般实验材料</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蜡纸、锡箔纸、塑料手套、塑料管、毛细管、种子、橡皮泥、种植土、过滤纸、导线、碘酒、蜡烛塑料薄膜、透明塑料袋、不透明塑料袋、棉布、吸管食用油、食盐、食糖、气球、方格纸、松香等</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167</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载玻片</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玻璃制。通过计量认证。</w:t>
                  </w:r>
                  <w:r>
                    <w:rPr>
                      <w:rFonts w:ascii="仿宋_GB2312" w:hAnsi="仿宋_GB2312" w:cs="仿宋_GB2312" w:eastAsia="仿宋_GB2312"/>
                      <w:sz w:val="18"/>
                      <w:color w:val="000000"/>
                    </w:rPr>
                    <w:t>0.1mm 1/400mm²。产品执行JB/T8230.3《载玻片》的标准。</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168</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盖玻片</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产品为钠钙玻璃制品，</w:t>
                  </w:r>
                  <w:r>
                    <w:rPr>
                      <w:rFonts w:ascii="仿宋_GB2312" w:hAnsi="仿宋_GB2312" w:cs="仿宋_GB2312" w:eastAsia="仿宋_GB2312"/>
                      <w:sz w:val="18"/>
                      <w:color w:val="000000"/>
                    </w:rPr>
                    <w:t>100片/盒、18mm×18mm±0.5mm</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169</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测电笔</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全长不小于</w:t>
                  </w:r>
                  <w:r>
                    <w:rPr>
                      <w:rFonts w:ascii="仿宋_GB2312" w:hAnsi="仿宋_GB2312" w:cs="仿宋_GB2312" w:eastAsia="仿宋_GB2312"/>
                      <w:sz w:val="18"/>
                      <w:color w:val="000000"/>
                    </w:rPr>
                    <w:t>145mm，测量范围小于500VAC，刀杆材料选用优质CR-V钢，全硬热处理，达到CE标准。产品符合国家标准GB8218要求。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170</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尖嘴钳</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8寸尖咀钳，总长度不小于200mm，45#高碳钢锻造，其他符合QB/T2442.3标准。</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171</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木工锯</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材质：锰钢，长度不小于</w:t>
                  </w:r>
                  <w:r>
                    <w:rPr>
                      <w:rFonts w:ascii="仿宋_GB2312" w:hAnsi="仿宋_GB2312" w:cs="仿宋_GB2312" w:eastAsia="仿宋_GB2312"/>
                      <w:sz w:val="18"/>
                      <w:color w:val="000000"/>
                    </w:rPr>
                    <w:t>500mm，锯路宽4mm，其他符合GB/T14897.2-1994标准。</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172</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钢手锯</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w:t>
                  </w:r>
                  <w:r>
                    <w:rPr>
                      <w:rFonts w:ascii="仿宋_GB2312" w:hAnsi="仿宋_GB2312" w:cs="仿宋_GB2312" w:eastAsia="仿宋_GB2312"/>
                      <w:sz w:val="18"/>
                      <w:color w:val="000000"/>
                    </w:rPr>
                    <w:t>45#高碳钢锻造，规格不小于：40mm*80mm，其他符合GB6295.1-1986《钢丝钳》标准。</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173</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钢丝钳</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羊角锤锤头采用优质高碳钢锻造，表面经镜面抛光处理，锤头边缘钢材特殊淬火，轮廓清晰、表面不应有裂纹、折叠、缺口、凹凸不平、生锈等缺陷，规格：</w:t>
                  </w:r>
                  <w:r>
                    <w:rPr>
                      <w:rFonts w:ascii="仿宋_GB2312" w:hAnsi="仿宋_GB2312" w:cs="仿宋_GB2312" w:eastAsia="仿宋_GB2312"/>
                      <w:sz w:val="18"/>
                      <w:color w:val="000000"/>
                    </w:rPr>
                    <w:t>250g，其他符合QB/T1290.8-1991《羊角锤》标准。</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174</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手锤</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材质：中碳钢，规格：</w:t>
                  </w:r>
                  <w:r>
                    <w:rPr>
                      <w:rFonts w:ascii="仿宋_GB2312" w:hAnsi="仿宋_GB2312" w:cs="仿宋_GB2312" w:eastAsia="仿宋_GB2312"/>
                      <w:sz w:val="18"/>
                      <w:color w:val="000000"/>
                    </w:rPr>
                    <w:t>8寸活动扳手，其他符合GB/T4440-1998《活扳手》的要求。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活扳手</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内热式尖头电烙铁，发热芯可拆卸维修，功率：</w:t>
                  </w:r>
                  <w:r>
                    <w:rPr>
                      <w:rFonts w:ascii="仿宋_GB2312" w:hAnsi="仿宋_GB2312" w:cs="仿宋_GB2312" w:eastAsia="仿宋_GB2312"/>
                      <w:sz w:val="18"/>
                      <w:color w:val="000000"/>
                    </w:rPr>
                    <w:t>60W和20W各一个，手柄坚硬，握把舒适，电源线采用国标电线其他符合GBT7157-2008《电烙铁》标准的安全要求。</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176</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电烙铁</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夹头直径不小于</w:t>
                  </w:r>
                  <w:r>
                    <w:rPr>
                      <w:rFonts w:ascii="仿宋_GB2312" w:hAnsi="仿宋_GB2312" w:cs="仿宋_GB2312" w:eastAsia="仿宋_GB2312"/>
                      <w:sz w:val="18"/>
                      <w:color w:val="000000"/>
                    </w:rPr>
                    <w:t>:13mm，输入功率不小于:320W，具有调速正反转功能，可装卸螺丝螺母，适用于线路板、金属和木材等钻孔作业，其他符合GB/T5580-1999《电钻》标准。</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177</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手电钻</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夹头直径不小于</w:t>
                  </w:r>
                  <w:r>
                    <w:rPr>
                      <w:rFonts w:ascii="仿宋_GB2312" w:hAnsi="仿宋_GB2312" w:cs="仿宋_GB2312" w:eastAsia="仿宋_GB2312"/>
                      <w:sz w:val="18"/>
                      <w:color w:val="000000"/>
                    </w:rPr>
                    <w:t>:13mm，输入功率不小于:320W，具有调速正反转功能，可装卸螺丝螺母，适用于线路板、金属和木材等钻孔作业，其他符合GB/T5580-1999《电钻》标准。</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178</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手摇铃</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纯铜制作，直径不小于</w:t>
                  </w:r>
                  <w:r>
                    <w:rPr>
                      <w:rFonts w:ascii="仿宋_GB2312" w:hAnsi="仿宋_GB2312" w:cs="仿宋_GB2312" w:eastAsia="仿宋_GB2312"/>
                      <w:sz w:val="18"/>
                      <w:color w:val="000000"/>
                    </w:rPr>
                    <w:t>100mm，壁厚不小于2mm，柄为木制。</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179</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手持筛子</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5个目号配套，最大一个外框直径不少于200mm。</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喷水壶</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喷壶容量为</w:t>
                  </w:r>
                  <w:r>
                    <w:rPr>
                      <w:rFonts w:ascii="仿宋_GB2312" w:hAnsi="仿宋_GB2312" w:cs="仿宋_GB2312" w:eastAsia="仿宋_GB2312"/>
                      <w:sz w:val="18"/>
                      <w:color w:val="000000"/>
                    </w:rPr>
                    <w:t>2L，壶体材料是PE塑料，喷嘴为纯铜喷头。</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181</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吹风机</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涡轮式，功率</w:t>
                  </w:r>
                  <w:r>
                    <w:rPr>
                      <w:rFonts w:ascii="仿宋_GB2312" w:hAnsi="仿宋_GB2312" w:cs="仿宋_GB2312" w:eastAsia="仿宋_GB2312"/>
                      <w:sz w:val="18"/>
                      <w:color w:val="000000"/>
                    </w:rPr>
                    <w:t>550W，最少三档功率调节，转速13000转/分，风量2.5立方米/分</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182</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采集捕捞工具</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产品由标本夹</w:t>
                  </w:r>
                  <w:r>
                    <w:rPr>
                      <w:rFonts w:ascii="仿宋_GB2312" w:hAnsi="仿宋_GB2312" w:cs="仿宋_GB2312" w:eastAsia="仿宋_GB2312"/>
                      <w:sz w:val="18"/>
                      <w:color w:val="000000"/>
                    </w:rPr>
                    <w:t>1副、小铁铲1把、枝剪1把、水网1只、昆虫网1只、带盖水桶1只、杂物袋等组成。标本夹由6根木条拼接而成，有效尺寸不小于270×200×15mm，侧面有两个挂钩和丝带。小铁铲有效尺寸不小于：120×70mm，木柄有效尺寸不小于Φ20×85mm，厚度不小于1mm，木柄与铁铲连接无松动，脱落现象。枝剪钢制，塑料柄总长度不小于118mm，刀口有效长度不小于40mm。水网有效尺寸不小于直径180mm，深400mm，金属网圈直径不小于3mm，网孔直径不大于3mm，网圈两端有网节头连接。昆虫网有效尺寸直径不小于180mm，深400mm，金属网圈直径不小于3mm，网孔直径不大于1.5mm，网圈两端有网节头连接。水桶规格尺寸不小于直径200×150mm，带盖和拎环。</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r>
              <w:tc>
                <w:tcPr>
                  <w:tcW w:type="dxa" w:w="10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183</w:t>
                  </w:r>
                </w:p>
              </w:tc>
              <w:tc>
                <w:tcPr>
                  <w:tcW w:type="dxa" w:w="26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榨汁器</w:t>
                  </w:r>
                </w:p>
              </w:tc>
              <w:tc>
                <w:tcPr>
                  <w:tcW w:type="dxa" w:w="19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产品由杠杆压榨圆盘、过滤盘、盛汁盘组成。规格尺寸不小于：</w:t>
                  </w:r>
                  <w:r>
                    <w:br/>
                  </w:r>
                  <w:r>
                    <w:rPr>
                      <w:rFonts w:ascii="仿宋_GB2312" w:hAnsi="仿宋_GB2312" w:cs="仿宋_GB2312" w:eastAsia="仿宋_GB2312"/>
                      <w:sz w:val="18"/>
                      <w:color w:val="000000"/>
                    </w:rPr>
                    <w:t>杠杆压榨盘：</w:t>
                  </w:r>
                  <w:r>
                    <w:rPr>
                      <w:rFonts w:ascii="仿宋_GB2312" w:hAnsi="仿宋_GB2312" w:cs="仿宋_GB2312" w:eastAsia="仿宋_GB2312"/>
                      <w:sz w:val="18"/>
                      <w:color w:val="000000"/>
                    </w:rPr>
                    <w:t>1、杠杆最小部分有效尺寸：220×16×10mm；2、圆盘直径73×7mm，误差±0.5mm；底面成三角形槽排列，槽不少于10条。</w:t>
                  </w:r>
                  <w:r>
                    <w:br/>
                  </w:r>
                  <w:r>
                    <w:rPr>
                      <w:rFonts w:ascii="仿宋_GB2312" w:hAnsi="仿宋_GB2312" w:cs="仿宋_GB2312" w:eastAsia="仿宋_GB2312"/>
                      <w:sz w:val="18"/>
                      <w:color w:val="000000"/>
                    </w:rPr>
                    <w:t>过滤盘：</w:t>
                  </w:r>
                  <w:r>
                    <w:rPr>
                      <w:rFonts w:ascii="仿宋_GB2312" w:hAnsi="仿宋_GB2312" w:cs="仿宋_GB2312" w:eastAsia="仿宋_GB2312"/>
                      <w:sz w:val="18"/>
                      <w:color w:val="000000"/>
                    </w:rPr>
                    <w:t>1、有效尺寸Φ93×36mm，误差±0.5mm；；2、底部滤网成正方形槽排列；3、漏汁孔2mm×2mm，误差±0.2mm。</w:t>
                  </w:r>
                  <w:r>
                    <w:br/>
                  </w:r>
                  <w:r>
                    <w:rPr>
                      <w:rFonts w:ascii="仿宋_GB2312" w:hAnsi="仿宋_GB2312" w:cs="仿宋_GB2312" w:eastAsia="仿宋_GB2312"/>
                      <w:sz w:val="18"/>
                      <w:color w:val="000000"/>
                    </w:rPr>
                    <w:t>盛汁盘：</w:t>
                  </w:r>
                  <w:r>
                    <w:rPr>
                      <w:rFonts w:ascii="仿宋_GB2312" w:hAnsi="仿宋_GB2312" w:cs="仿宋_GB2312" w:eastAsia="仿宋_GB2312"/>
                      <w:sz w:val="18"/>
                      <w:color w:val="000000"/>
                    </w:rPr>
                    <w:t>1、93mm×72mm，误差±0.5mm；2、手持部位有效尺寸108×22mm，误差±0.5mm；3、侧面有倒汁口嘴。</w:t>
                  </w:r>
                </w:p>
              </w:tc>
              <w:tc>
                <w:tcPr>
                  <w:tcW w:type="dxa" w:w="8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30天（包含安装调试）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按汉中市南郑区江南小学要求，分校打包，集中统一配送至相关18所学校</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所有货物到达甲方指定地点，安装、调试、验收合格后2年内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22.00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项目质保期满2年后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由中标单位提出验收申请，由采购人组织相关单位逐校进行验收。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按合同约定执行。免费质保期为设备（产品）自安装调试验收合格之日起2年。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落实政府采购政策：（1）《关于在政府采购活动中查询及使用信用记录有关问题的通知》（财库〔2016〕125号）。（2）《政府采购促进中小企业发展管理办法》（财库〔2020〕46号）、《关于进一步加大政府采购支持中小企业力度的通知》（财库〔2022〕19号）、《陕西省财政厅关于进一步加大政府采购支持中小企业力度的通知》（陕财办采〔2022〕5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4）《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5）《陕西省财政厅关于加快推进我省中小企业政府采购信用融资工作的通知》（陕财办采〔2020〕15号）、陕西省财政厅关于印发《陕西省中小企业政府采购信用融资办法》（陕财办采〔2018〕23号）。（6）其他需要落实的政府采购政策（如有最新颁布的政府采购政策，按最新的文件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非联合体书面声明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本项目不接受联合体投标，单位负责人为同一人或者存在直接控股、管理关系的不同投标人，不得参加同一合同项下的政府采购活动。（提供书面声明材料）</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首次提交的投标文件有下列情况之一，其投标文件无效，评标委员会应写明无效理由。(1)投标文件中未按照招标文件规定要求签署、盖章的；(2)投标有效期不足的或无有效期的；(3)投标报价超过招标文件中规定的采购预算或最高限价或标的金额的；(4)不满足招标文件中实质性条款要求的；(5)投标文件含有采购人不能接受的附加条件的或其他情形；（6）法律、规章、规范性文件和招标文件规定的其他无效情形。</w:t>
            </w:r>
          </w:p>
        </w:tc>
        <w:tc>
          <w:tcPr>
            <w:tcW w:type="dxa" w:w="1661"/>
          </w:tcPr>
          <w:p>
            <w:pPr>
              <w:pStyle w:val="null3"/>
            </w:pPr>
            <w:r>
              <w:rPr>
                <w:rFonts w:ascii="仿宋_GB2312" w:hAnsi="仿宋_GB2312" w:cs="仿宋_GB2312" w:eastAsia="仿宋_GB2312"/>
              </w:rPr>
              <w:t>开标一览表 产品技术参数表 供应商应提交的相关资格证明材料.docx 投标函 中小企业声明函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重要技术参数</w:t>
            </w:r>
          </w:p>
        </w:tc>
        <w:tc>
          <w:tcPr>
            <w:tcW w:type="dxa" w:w="2492"/>
          </w:tcPr>
          <w:p>
            <w:pPr>
              <w:pStyle w:val="null3"/>
            </w:pPr>
            <w:r>
              <w:rPr>
                <w:rFonts w:ascii="仿宋_GB2312" w:hAnsi="仿宋_GB2312" w:cs="仿宋_GB2312" w:eastAsia="仿宋_GB2312"/>
              </w:rPr>
              <w:t>根据投标单位提供的产品技术规格响应情况，重要技术参数满足招标文件要求的得26分；每有1条参数负偏离扣2分，扣完为止。 评审依据：重要技术参数“▲”项以提供的技术支持资料（包括但不限于技术白皮书、官网和功能截图、相关检测报告等加盖生产厂商公章或投标专用章）为准，若未提供视为负偏离。</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根据投标单位提供的2022年1月1日以来类似项目业绩，每提供1份得2.5分，最高得5分。 （注：每份业绩以投标文件中的合同复印件为准）。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投标单位根据本项目特点，提供项目实施方案，具体包括： 1.组织机构及人员配置方案； 2.实施进度计划； 3.实施服务保障措施； 4.质量保障措施； 5.安装调试方案及验收方案等。 方案各项内容全面详细、阐述条理清晰详尽、符合本项目采购需求，能有效保障本项目实施的得15分，每有一个缺项扣3分，扣完为止。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1、所投产品制造商参与并起草实验桌相关行业标准的，并获得权威机构相关认证证书的，得3分。 2、所投产品制造商获得《中国环境标志产品认证证书》得3分。认证产品商标、名称、型号规格表中须包含化学实验桌、生物实验桌，证书在全国认证认可信息公共服务平台http://cx.cnca.cn/ 可查询，并提供查询结果网页截图，加盖公章，方便评委老师现场查验检测报告真伪。 3、所投产品制造商获得中国国家版权局颁发的计算机软件著作权登记证书（与实验室相关的软件）三份及三份以上的，得3分。证书在国家版权保护中心http://www.ccopyright.com.cn/可查询，并提供查询结果网页截图，加盖公章，方便评委老师现场查验检测报告真伪。 4、所投产品制造商获得中国国家知识产权局颁发的发明专利证书两份及两份以上，得3分。证书在国家知识产权局政务服务平台http://cpquery.sipo.gov.cn/可查询，并提供查询结果网页截图，加盖公章，方便评委老师现场查验检测报告真伪。 提供以上有效期内证书复印件加盖生产厂家公章，否则不得分。 为保证产品的稳定和质量，以上证书必须为同一家单位，否则不得分。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投标单位根据本项目特点，提供售后服务方案。具体包括： ①提供针对本项目详细完整的售后服务方案，根据项目特性，重点明确、针对性强、贴近项目需求； ②有完整的换货修补响应时限、补救措施； ③有相应的售后服务机构（提供有效的证明材料）； ④售后服务机构组成，人员从业经历及相关人员资料证明； ⑤售后服务响应（电话支持、线上操作、到场服务）； ⑥增值服务方案针对性强，有建设性意义。 方案各项内容全面详细、阐述条理清晰详尽、符合本项目采购需求，能有效保障本项目实施的得 12分，每有一个缺项扣2分，扣完为止。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