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F68B">
      <w:pPr>
        <w:pStyle w:val="2"/>
        <w:spacing w:before="61" w:line="185" w:lineRule="auto"/>
        <w:jc w:val="center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汉中市政府采购供应商资格承诺函</w:t>
      </w: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格式</w:t>
      </w: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）</w:t>
      </w:r>
    </w:p>
    <w:p w14:paraId="70E63BE5">
      <w:pPr>
        <w:pStyle w:val="2"/>
        <w:spacing w:before="133" w:line="180" w:lineRule="auto"/>
        <w:ind w:left="1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22"/>
          <w:sz w:val="28"/>
          <w:szCs w:val="28"/>
        </w:rPr>
        <w:t>致:(采购人、采购代理机构名称)</w:t>
      </w:r>
    </w:p>
    <w:p w14:paraId="483CDF51">
      <w:pPr>
        <w:pStyle w:val="2"/>
        <w:spacing w:before="171" w:line="320" w:lineRule="exact"/>
        <w:ind w:left="78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6"/>
          <w:sz w:val="28"/>
          <w:szCs w:val="28"/>
        </w:rPr>
        <w:t>(投标人名称)郑重承诺:</w:t>
      </w:r>
    </w:p>
    <w:p w14:paraId="70551272">
      <w:pPr>
        <w:pStyle w:val="2"/>
        <w:spacing w:before="266" w:line="259" w:lineRule="auto"/>
        <w:ind w:right="44" w:firstLine="661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pacing w:val="1"/>
          <w:sz w:val="28"/>
          <w:szCs w:val="28"/>
        </w:rPr>
        <w:t>我方具有良好的商业信誉和健全的财务会计制度,具有履</w:t>
      </w:r>
      <w:r>
        <w:rPr>
          <w:rFonts w:hint="eastAsia" w:ascii="仿宋" w:hAnsi="仿宋" w:eastAsia="仿宋" w:cs="仿宋"/>
          <w:spacing w:val="7"/>
          <w:sz w:val="28"/>
          <w:szCs w:val="28"/>
        </w:rPr>
        <w:t>行合同所必需的设备和专业技术能力,</w:t>
      </w:r>
      <w:r>
        <w:rPr>
          <w:rFonts w:hint="eastAsia" w:ascii="仿宋" w:hAnsi="仿宋" w:eastAsia="仿宋" w:cs="仿宋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具有依法缴纳税收和社会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保障金的良好记录,参加本项目采购活动前三年内无重大违法活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动记录。</w:t>
      </w:r>
    </w:p>
    <w:p w14:paraId="3EECE30A">
      <w:pPr>
        <w:pStyle w:val="2"/>
        <w:tabs>
          <w:tab w:val="left" w:pos="150"/>
        </w:tabs>
        <w:spacing w:before="10" w:line="255" w:lineRule="auto"/>
        <w:ind w:left="6" w:right="46" w:firstLine="647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spacing w:val="-13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0000FF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0000FF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0000FF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0000FF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spacing w:val="5"/>
          <w:sz w:val="28"/>
          <w:szCs w:val="28"/>
        </w:rPr>
        <w:t>),也未列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0000FF"/>
          <w:spacing w:val="-22"/>
          <w:sz w:val="28"/>
          <w:szCs w:val="28"/>
          <w:u w:val="single" w:color="auto"/>
        </w:rPr>
        <w:t>www.ccgp.gov.cn</w:t>
      </w:r>
      <w:r>
        <w:rPr>
          <w:rFonts w:hint="eastAsia" w:ascii="仿宋" w:hAnsi="仿宋" w:eastAsia="仿宋" w:cs="仿宋"/>
          <w:spacing w:val="-22"/>
          <w:sz w:val="28"/>
          <w:szCs w:val="28"/>
        </w:rPr>
        <w:t>)。</w:t>
      </w:r>
    </w:p>
    <w:p w14:paraId="0BB7D6FC">
      <w:pPr>
        <w:pStyle w:val="2"/>
        <w:spacing w:before="43" w:line="260" w:lineRule="auto"/>
        <w:ind w:left="6" w:firstLine="659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spacing w:val="22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仿宋" w:hAnsi="仿宋" w:eastAsia="仿宋" w:cs="仿宋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spacing w:val="5"/>
          <w:sz w:val="28"/>
          <w:szCs w:val="28"/>
        </w:rPr>
        <w:t>合《中华人民共和国政府采购法》规定的投标人基本资格条件。</w:t>
      </w:r>
      <w:bookmarkStart w:id="0" w:name="_GoBack"/>
      <w:bookmarkEnd w:id="0"/>
    </w:p>
    <w:p w14:paraId="73F75D57">
      <w:pPr>
        <w:pStyle w:val="2"/>
        <w:spacing w:line="321" w:lineRule="exact"/>
        <w:ind w:left="65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position w:val="-2"/>
          <w:sz w:val="28"/>
          <w:szCs w:val="28"/>
        </w:rPr>
        <w:t>我方对以上承诺负全部法律责任。</w:t>
      </w:r>
    </w:p>
    <w:p w14:paraId="2919F4AA">
      <w:pPr>
        <w:pStyle w:val="2"/>
        <w:spacing w:before="133" w:line="185" w:lineRule="auto"/>
        <w:ind w:left="645"/>
        <w:rPr>
          <w:rFonts w:hint="eastAsia" w:ascii="仿宋" w:hAnsi="仿宋" w:eastAsia="仿宋" w:cs="仿宋"/>
          <w:spacing w:val="-7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</w:rPr>
        <w:t>特此承诺。</w:t>
      </w:r>
    </w:p>
    <w:p w14:paraId="7A2BF59A">
      <w:pPr>
        <w:pStyle w:val="2"/>
        <w:spacing w:before="133" w:line="185" w:lineRule="auto"/>
        <w:ind w:left="645"/>
        <w:jc w:val="right"/>
        <w:rPr>
          <w:rFonts w:hint="eastAsia" w:ascii="仿宋" w:hAnsi="仿宋" w:eastAsia="仿宋" w:cs="仿宋"/>
          <w:spacing w:val="1"/>
          <w:sz w:val="28"/>
          <w:szCs w:val="28"/>
        </w:rPr>
      </w:pPr>
      <w:r>
        <w:rPr>
          <w:rFonts w:hint="eastAsia" w:ascii="仿宋" w:hAnsi="仿宋" w:eastAsia="仿宋" w:cs="仿宋"/>
          <w:spacing w:val="44"/>
          <w:sz w:val="28"/>
          <w:szCs w:val="28"/>
        </w:rPr>
        <w:t>(</w:t>
      </w:r>
      <w:r>
        <w:rPr>
          <w:rFonts w:hint="eastAsia" w:ascii="仿宋" w:hAnsi="仿宋" w:eastAsia="仿宋" w:cs="仿宋"/>
          <w:spacing w:val="44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4"/>
          <w:sz w:val="28"/>
          <w:szCs w:val="28"/>
        </w:rPr>
        <w:t>公章)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</w:p>
    <w:p w14:paraId="240FBBAA">
      <w:pPr>
        <w:pStyle w:val="2"/>
        <w:tabs>
          <w:tab w:val="left" w:pos="8200"/>
        </w:tabs>
        <w:spacing w:before="165" w:line="259" w:lineRule="auto"/>
        <w:ind w:left="282" w:right="126" w:rightChars="0" w:hanging="282" w:hangingChars="100"/>
        <w:jc w:val="right"/>
      </w:pP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6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-2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6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96310"/>
    <w:rsid w:val="54C96310"/>
    <w:rsid w:val="7482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362</Characters>
  <Lines>0</Lines>
  <Paragraphs>0</Paragraphs>
  <TotalTime>0</TotalTime>
  <ScaleCrop>false</ScaleCrop>
  <LinksUpToDate>false</LinksUpToDate>
  <CharactersWithSpaces>413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2025-06-16T09:01:00Z</dcterms:created>
  <dc:creator>林俊成</dc:creator>
  <cp:lastModifiedBy>林俊成</cp:lastModifiedBy>
  <dcterms:modified xsi:type="dcterms:W3CDTF">2025-06-16T09:03:50Z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765D8BB261FD42F588A658A3C3FD4363_11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