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1BA3555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 xml:space="preserve">供应商须具备公路工程施工总承包三级及以上资质，并提供有效的安全生产许可证。 </w:t>
      </w: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cs="宋体"/>
          <w:b/>
          <w:bCs/>
          <w:sz w:val="28"/>
          <w:szCs w:val="28"/>
          <w:u w:val="none"/>
          <w:lang w:val="en-US" w:eastAsia="zh-CN"/>
        </w:rPr>
        <w:t>拟派项目经理具备公路工程专业二级（含）以上注册建造师资格和有效的交（安）B类安全生产考核合格证书，且未担任其他在建工程的项目经理 ，无在建工程（提供承诺书）</w:t>
      </w: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rPr>
          <w:rFonts w:hint="eastAsia"/>
          <w:sz w:val="28"/>
          <w:szCs w:val="28"/>
          <w:lang w:eastAsia="zh-CN"/>
        </w:rPr>
      </w:pPr>
      <w:r>
        <w:rPr>
          <w:rFonts w:hint="eastAsia"/>
          <w:sz w:val="28"/>
          <w:szCs w:val="28"/>
          <w:lang w:eastAsia="zh-CN"/>
        </w:rPr>
        <w:t>投标保证金转账截图</w:t>
      </w:r>
    </w:p>
    <w:p w14:paraId="610A0029">
      <w:pPr>
        <w:rPr>
          <w:rFonts w:hint="eastAsia"/>
          <w:sz w:val="28"/>
          <w:szCs w:val="28"/>
          <w:lang w:eastAsia="zh-CN"/>
        </w:rPr>
      </w:pPr>
    </w:p>
    <w:p w14:paraId="30844CB2">
      <w:pPr>
        <w:rPr>
          <w:rFonts w:hint="eastAsia"/>
          <w:sz w:val="28"/>
          <w:szCs w:val="28"/>
          <w:lang w:eastAsia="zh-CN"/>
        </w:rPr>
      </w:pPr>
    </w:p>
    <w:p w14:paraId="2708F053">
      <w:pPr>
        <w:rPr>
          <w:rFonts w:hint="eastAsia"/>
          <w:sz w:val="28"/>
          <w:szCs w:val="28"/>
          <w:lang w:eastAsia="zh-CN"/>
        </w:rPr>
      </w:pPr>
    </w:p>
    <w:p w14:paraId="01EA4AC4">
      <w:pPr>
        <w:rPr>
          <w:rFonts w:hint="eastAsia"/>
          <w:sz w:val="28"/>
          <w:szCs w:val="28"/>
          <w:lang w:eastAsia="zh-CN"/>
        </w:rPr>
      </w:pPr>
    </w:p>
    <w:p w14:paraId="7343AC15">
      <w:pPr>
        <w:rPr>
          <w:rFonts w:hint="eastAsia"/>
          <w:sz w:val="28"/>
          <w:szCs w:val="28"/>
          <w:lang w:eastAsia="zh-CN"/>
        </w:rPr>
      </w:pPr>
    </w:p>
    <w:p w14:paraId="48D179E7">
      <w:pPr>
        <w:rPr>
          <w:rFonts w:hint="eastAsia"/>
          <w:sz w:val="28"/>
          <w:szCs w:val="28"/>
          <w:lang w:eastAsia="zh-CN"/>
        </w:rPr>
      </w:pPr>
    </w:p>
    <w:p w14:paraId="38976758">
      <w:pPr>
        <w:rPr>
          <w:rFonts w:hint="eastAsia"/>
          <w:sz w:val="28"/>
          <w:szCs w:val="28"/>
          <w:lang w:eastAsia="zh-CN"/>
        </w:rPr>
      </w:pPr>
    </w:p>
    <w:p w14:paraId="5589F3C8">
      <w:pPr>
        <w:rPr>
          <w:rFonts w:hint="eastAsia"/>
          <w:sz w:val="28"/>
          <w:szCs w:val="28"/>
          <w:lang w:eastAsia="zh-CN"/>
        </w:rPr>
      </w:pPr>
    </w:p>
    <w:p w14:paraId="7AEC4BEF">
      <w:pPr>
        <w:rPr>
          <w:rFonts w:hint="eastAsia"/>
          <w:sz w:val="28"/>
          <w:szCs w:val="28"/>
          <w:lang w:eastAsia="zh-CN"/>
        </w:rPr>
      </w:pPr>
    </w:p>
    <w:p w14:paraId="2CB4AF82">
      <w:pPr>
        <w:rPr>
          <w:rFonts w:hint="eastAsia"/>
          <w:sz w:val="28"/>
          <w:szCs w:val="28"/>
          <w:lang w:eastAsia="zh-CN"/>
        </w:rPr>
      </w:pPr>
    </w:p>
    <w:p w14:paraId="7603E6E4">
      <w:pPr>
        <w:rPr>
          <w:rFonts w:hint="eastAsia"/>
          <w:sz w:val="28"/>
          <w:szCs w:val="28"/>
          <w:lang w:eastAsia="zh-CN"/>
        </w:rPr>
      </w:pPr>
    </w:p>
    <w:p w14:paraId="62463039">
      <w:pPr>
        <w:rPr>
          <w:rFonts w:hint="eastAsia"/>
          <w:sz w:val="28"/>
          <w:szCs w:val="28"/>
          <w:lang w:eastAsia="zh-CN"/>
        </w:rPr>
      </w:pPr>
    </w:p>
    <w:p w14:paraId="5093784F">
      <w:pPr>
        <w:rPr>
          <w:rFonts w:hint="eastAsia"/>
          <w:sz w:val="28"/>
          <w:szCs w:val="28"/>
          <w:lang w:eastAsia="zh-CN"/>
        </w:rPr>
      </w:pPr>
    </w:p>
    <w:p w14:paraId="02578C04">
      <w:pPr>
        <w:rPr>
          <w:rFonts w:hint="eastAsia"/>
          <w:sz w:val="28"/>
          <w:szCs w:val="28"/>
          <w:lang w:eastAsia="zh-CN"/>
        </w:rPr>
      </w:pPr>
    </w:p>
    <w:p w14:paraId="1599F2A8">
      <w:pPr>
        <w:rPr>
          <w:rFonts w:hint="eastAsia"/>
          <w:sz w:val="28"/>
          <w:szCs w:val="28"/>
          <w:lang w:eastAsia="zh-CN"/>
        </w:rPr>
      </w:pPr>
    </w:p>
    <w:p w14:paraId="22A33209">
      <w:pPr>
        <w:rPr>
          <w:rFonts w:hint="eastAsia"/>
          <w:sz w:val="28"/>
          <w:szCs w:val="28"/>
          <w:lang w:eastAsia="zh-CN"/>
        </w:rPr>
      </w:pPr>
    </w:p>
    <w:p w14:paraId="4814E2E5">
      <w:pPr>
        <w:rPr>
          <w:rFonts w:hint="eastAsia"/>
          <w:sz w:val="28"/>
          <w:szCs w:val="28"/>
          <w:lang w:eastAsia="zh-CN"/>
        </w:rPr>
      </w:pPr>
    </w:p>
    <w:p w14:paraId="7D2648B6">
      <w:pPr>
        <w:rPr>
          <w:rFonts w:hint="eastAsia"/>
          <w:sz w:val="28"/>
          <w:szCs w:val="28"/>
          <w:lang w:eastAsia="zh-CN"/>
        </w:rPr>
      </w:pPr>
    </w:p>
    <w:p w14:paraId="5E2295FF">
      <w:pPr>
        <w:rPr>
          <w:rFonts w:hint="eastAsia"/>
          <w:sz w:val="28"/>
          <w:szCs w:val="28"/>
          <w:lang w:eastAsia="zh-CN"/>
        </w:rPr>
      </w:pPr>
    </w:p>
    <w:p w14:paraId="744DB9B5">
      <w:pPr>
        <w:rPr>
          <w:rFonts w:hint="eastAsia"/>
          <w:sz w:val="28"/>
          <w:szCs w:val="28"/>
          <w:lang w:eastAsia="zh-CN"/>
        </w:rPr>
      </w:pPr>
    </w:p>
    <w:p w14:paraId="159EBAA9">
      <w:pPr>
        <w:rPr>
          <w:rFonts w:hint="eastAsia"/>
          <w:sz w:val="28"/>
          <w:szCs w:val="28"/>
          <w:lang w:eastAsia="zh-CN"/>
        </w:rPr>
      </w:pPr>
      <w:bookmarkStart w:id="1" w:name="_GoBack"/>
      <w:bookmarkEnd w:id="1"/>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29144A30"/>
    <w:rsid w:val="2B1D22CA"/>
    <w:rsid w:val="32A95258"/>
    <w:rsid w:val="44781B02"/>
    <w:rsid w:val="482E5A22"/>
    <w:rsid w:val="4CA87F80"/>
    <w:rsid w:val="4F22401A"/>
    <w:rsid w:val="537B5BCF"/>
    <w:rsid w:val="55EC61E5"/>
    <w:rsid w:val="58F5279F"/>
    <w:rsid w:val="658C7FE7"/>
    <w:rsid w:val="67AC1740"/>
    <w:rsid w:val="6BDF5315"/>
    <w:rsid w:val="6F60676D"/>
    <w:rsid w:val="75F301C1"/>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1912</Words>
  <Characters>2024</Characters>
  <Lines>0</Lines>
  <Paragraphs>0</Paragraphs>
  <TotalTime>24</TotalTime>
  <ScaleCrop>false</ScaleCrop>
  <LinksUpToDate>false</LinksUpToDate>
  <CharactersWithSpaces>2615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还好</cp:lastModifiedBy>
  <cp:lastPrinted>2025-06-13T11:12:00Z</cp:lastPrinted>
  <dcterms:modified xsi:type="dcterms:W3CDTF">2025-07-22T02:46:59Z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eyJoZGlkIjoiOWM5MmVkMGJiNWFmNTk4OTE1NDgyNjMxZTMwYzM0ODIiLCJ1c2VySWQiOiIxNTgyODI0MTA1In0=</vt:lpwstr>
  </property>
  <property fmtid="{D5CDD505-2E9C-101B-9397-08002B2CF9AE}" pid="4" name="ICV">
    <vt:lpwstr>34AAF73FD6F74BDA98173B1467A3B8BB_13</vt:lpwstr>
  </property>
</Properties>
</file>