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40"/>
          <w:szCs w:val="48"/>
        </w:rPr>
      </w:pPr>
      <w:r>
        <w:rPr>
          <w:rFonts w:hint="eastAsia"/>
          <w:sz w:val="40"/>
          <w:szCs w:val="48"/>
          <w:lang w:val="en-US" w:eastAsia="zh-CN"/>
        </w:rPr>
        <w:t>投标人</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bookmarkStart w:id="1" w:name="_GoBack"/>
      <w:bookmarkEnd w:id="1"/>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项目编号：</w:t>
      </w:r>
      <w:r>
        <w:rPr>
          <w:rFonts w:hint="eastAsia"/>
          <w:sz w:val="32"/>
          <w:szCs w:val="40"/>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项目名称：</w:t>
      </w:r>
      <w:r>
        <w:rPr>
          <w:rFonts w:hint="eastAsia"/>
          <w:sz w:val="32"/>
          <w:szCs w:val="40"/>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投标人名称：</w:t>
      </w:r>
      <w:r>
        <w:rPr>
          <w:rFonts w:hint="eastAsia"/>
          <w:sz w:val="32"/>
          <w:szCs w:val="40"/>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8"/>
          <w:szCs w:val="36"/>
          <w:u w:val="none"/>
          <w:lang w:val="en-US" w:eastAsia="zh-CN"/>
        </w:rPr>
      </w:pPr>
      <w:r>
        <w:rPr>
          <w:rFonts w:hint="eastAsia"/>
          <w:b/>
          <w:bCs/>
          <w:sz w:val="28"/>
          <w:szCs w:val="36"/>
          <w:u w:val="none"/>
          <w:lang w:val="en-US" w:eastAsia="zh-CN"/>
        </w:rPr>
        <w:t>1.</w:t>
      </w:r>
      <w:r>
        <w:rPr>
          <w:rFonts w:hint="default"/>
          <w:b/>
          <w:bCs/>
          <w:sz w:val="28"/>
          <w:szCs w:val="36"/>
          <w:u w:val="none"/>
          <w:lang w:val="en-US" w:eastAsia="zh-CN"/>
        </w:rPr>
        <w:t>投标人须为具有独立承担民事责任能力的法人、其他组织或自然人</w:t>
      </w:r>
      <w:r>
        <w:rPr>
          <w:rFonts w:hint="eastAsia"/>
          <w:b/>
          <w:bCs/>
          <w:sz w:val="28"/>
          <w:szCs w:val="36"/>
          <w:u w:val="none"/>
          <w:lang w:val="en-US" w:eastAsia="zh-CN"/>
        </w:rPr>
        <w:t>，出具合法有效的营业执照或事业单位法人证书等国家规定的相关证明，自然人参与的提供其身份证明。</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3362BD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A9B36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2.法定代表人（单位负责人）身份证明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6"/>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6"/>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both"/>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3.法定代表人授权委托书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弥散残气肺功能仪采购项目</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DC763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14:paraId="7EA4D83F">
      <w:pPr>
        <w:bidi w:val="0"/>
        <w:jc w:val="center"/>
        <w:outlineLvl w:val="1"/>
        <w:rPr>
          <w:rFonts w:hint="eastAsia" w:ascii="宋体" w:hAnsi="宋体" w:eastAsia="宋体" w:cs="宋体"/>
          <w:b/>
          <w:bCs/>
          <w:color w:val="auto"/>
          <w:sz w:val="32"/>
          <w:szCs w:val="32"/>
          <w:lang w:val="en-US" w:eastAsia="zh-CN"/>
        </w:rPr>
      </w:pPr>
      <w:bookmarkStart w:id="0" w:name="_Toc3074"/>
    </w:p>
    <w:p w14:paraId="5D580A9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32"/>
          <w:szCs w:val="32"/>
          <w:lang w:val="en-US" w:eastAsia="zh-CN"/>
        </w:rPr>
      </w:pPr>
      <w:r>
        <w:rPr>
          <w:rFonts w:hint="eastAsia"/>
          <w:b/>
          <w:bCs/>
          <w:sz w:val="28"/>
          <w:szCs w:val="36"/>
          <w:u w:val="none"/>
          <w:lang w:val="en-US" w:eastAsia="zh-CN"/>
        </w:rPr>
        <w:t>4.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投标人须提供《汉中市政府采购供应商资格承诺函》。</w:t>
      </w:r>
    </w:p>
    <w:p w14:paraId="2168A1E0">
      <w:pPr>
        <w:bidi w:val="0"/>
        <w:jc w:val="center"/>
        <w:outlineLvl w:val="1"/>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《汉中市政府采购供应商资格承诺函</w:t>
      </w:r>
      <w:bookmarkEnd w:id="0"/>
      <w:r>
        <w:rPr>
          <w:rFonts w:hint="eastAsia" w:ascii="宋体" w:hAnsi="宋体" w:eastAsia="宋体" w:cs="宋体"/>
          <w:b w:val="0"/>
          <w:bCs w:val="0"/>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（投标人名称)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3.我方在采购项目评审环节结束后，随时接受采购人，采购代理机构的检查验证，配合提供相关证明材料，证明符合《中华人民共和国政府采购法》规定的供应商基本资格条件。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投标人名称：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7779F54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F13ADC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注：若投标人未提供《汉中市政府采购供应商资格承诺函》，应当按照《中华人民共和国政府采购法》及其实施条例等相关法律法规规定提供相应的证明材料。相应证明材料如下：</w:t>
      </w:r>
    </w:p>
    <w:p w14:paraId="650CA48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①财务状况报告：提供2023年度或2024年度经审计的完整有效财务报告，或其响应文件递交截止时间前三个月内基本开户银行出具的资信证明，或财政部门认可的政府采购专业担保机构出具的担保函（以上三种任意一项即可）。（材料应清晰可辨并加盖公章） </w:t>
      </w:r>
    </w:p>
    <w:p w14:paraId="2B7A725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②社保缴纳证明：提供自2024年7月1日以来已缴存的任意1个月的社会保障资金缴存单据或社保机构开具的社会保险参保缴费情况证明；依法不需要缴纳社会保障资金的供应商应提供相关证明文件。（材料应清晰可辨并加盖公章）</w:t>
      </w:r>
    </w:p>
    <w:p w14:paraId="63093D5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③税收缴纳证明：提供自2024年7月1日以来已缴纳的任意1个月的依法缴纳税收的相关凭据(时间以税款所属日期为准)，凭据应有税务机关或代收机关的公章或业务专用章；依法免税或无须缴纳税收的供应商，应提供相应证明文件。（材料应清晰可辨并加盖公章）</w:t>
      </w:r>
    </w:p>
    <w:p w14:paraId="2025A92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④提供具有履行合同所必需的设备和专业技术能力的书面承诺。（格式内容自拟并加盖公章）</w:t>
      </w:r>
    </w:p>
    <w:p w14:paraId="072E4AD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⑤提供参加政府采购活动前三年内在经营活动中没有重大违法记录的书面声明。（格式内容自拟并加盖公章）</w:t>
      </w:r>
    </w:p>
    <w:p w14:paraId="547C4EF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⑥投标人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在磋商截止时间前3日内查询，查询结果以电子图片或者纸质版存档并作为资格审查资料的一部分，如相关失信记录已失效，投标人需提供相关证明资料，若没有则无需提供。）</w:t>
      </w:r>
    </w:p>
    <w:p w14:paraId="747645C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1B37732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sz w:val="24"/>
          <w:szCs w:val="24"/>
          <w:lang w:eastAsia="zh-CN"/>
        </w:rPr>
      </w:pPr>
      <w:r>
        <w:rPr>
          <w:rFonts w:hint="eastAsia" w:ascii="宋体" w:hAnsi="宋体" w:eastAsia="宋体" w:cs="宋体"/>
          <w:b/>
          <w:bCs/>
          <w:color w:val="auto"/>
          <w:sz w:val="32"/>
          <w:szCs w:val="32"/>
          <w:highlight w:val="none"/>
          <w:shd w:val="clear" w:color="auto" w:fill="FFFFFF"/>
          <w:lang w:val="en-US" w:eastAsia="zh-CN"/>
        </w:rPr>
        <w:t>注：若投标人已提供</w:t>
      </w:r>
      <w:r>
        <w:rPr>
          <w:rFonts w:hint="eastAsia" w:ascii="宋体" w:hAnsi="宋体" w:eastAsia="宋体" w:cs="宋体"/>
          <w:b/>
          <w:bCs/>
          <w:color w:val="auto"/>
          <w:sz w:val="32"/>
          <w:szCs w:val="32"/>
          <w:highlight w:val="none"/>
          <w:shd w:val="clear" w:color="auto" w:fill="FFFFFF"/>
          <w:lang w:eastAsia="zh-CN"/>
        </w:rPr>
        <w:t>《汉中市政府采购投标人资格承诺函》，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1112040"/>
    <w:rsid w:val="020B6A0C"/>
    <w:rsid w:val="02510197"/>
    <w:rsid w:val="026C4FD1"/>
    <w:rsid w:val="02BA21E0"/>
    <w:rsid w:val="039E68AE"/>
    <w:rsid w:val="03A151EA"/>
    <w:rsid w:val="04955E1D"/>
    <w:rsid w:val="06D97430"/>
    <w:rsid w:val="07911761"/>
    <w:rsid w:val="08B33959"/>
    <w:rsid w:val="096133B5"/>
    <w:rsid w:val="09D41DD9"/>
    <w:rsid w:val="0AC41E4E"/>
    <w:rsid w:val="0F2C6214"/>
    <w:rsid w:val="10390BE8"/>
    <w:rsid w:val="10A256AE"/>
    <w:rsid w:val="10C34956"/>
    <w:rsid w:val="12267AD6"/>
    <w:rsid w:val="14014967"/>
    <w:rsid w:val="14517926"/>
    <w:rsid w:val="16691AFB"/>
    <w:rsid w:val="17AD7BF2"/>
    <w:rsid w:val="18CD45C3"/>
    <w:rsid w:val="19CC6629"/>
    <w:rsid w:val="1A4A39F2"/>
    <w:rsid w:val="1AA94BBC"/>
    <w:rsid w:val="1B917B2A"/>
    <w:rsid w:val="1C133119"/>
    <w:rsid w:val="1EC528F9"/>
    <w:rsid w:val="1F9F76A1"/>
    <w:rsid w:val="20DB1848"/>
    <w:rsid w:val="21507B40"/>
    <w:rsid w:val="21EC100F"/>
    <w:rsid w:val="22851A6B"/>
    <w:rsid w:val="23362D65"/>
    <w:rsid w:val="243E55AE"/>
    <w:rsid w:val="25BF34E6"/>
    <w:rsid w:val="26EB3E67"/>
    <w:rsid w:val="27780724"/>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92223A"/>
    <w:rsid w:val="346516FC"/>
    <w:rsid w:val="36323860"/>
    <w:rsid w:val="374101FF"/>
    <w:rsid w:val="37CB5DA3"/>
    <w:rsid w:val="38A8605B"/>
    <w:rsid w:val="39225E0E"/>
    <w:rsid w:val="3D532A3A"/>
    <w:rsid w:val="3FA139B0"/>
    <w:rsid w:val="3FC574F3"/>
    <w:rsid w:val="3FEB51AC"/>
    <w:rsid w:val="40714F85"/>
    <w:rsid w:val="40C17CBA"/>
    <w:rsid w:val="40C94DC1"/>
    <w:rsid w:val="40F37AD9"/>
    <w:rsid w:val="41605DB0"/>
    <w:rsid w:val="41A61049"/>
    <w:rsid w:val="425F3C2F"/>
    <w:rsid w:val="45FD1795"/>
    <w:rsid w:val="472B0583"/>
    <w:rsid w:val="4743767B"/>
    <w:rsid w:val="4791488A"/>
    <w:rsid w:val="48537D92"/>
    <w:rsid w:val="48822425"/>
    <w:rsid w:val="493F20C4"/>
    <w:rsid w:val="4D8850D8"/>
    <w:rsid w:val="4EEF633A"/>
    <w:rsid w:val="4F052CEF"/>
    <w:rsid w:val="4F9C4678"/>
    <w:rsid w:val="4FE07455"/>
    <w:rsid w:val="502D711A"/>
    <w:rsid w:val="528374C6"/>
    <w:rsid w:val="52F061DD"/>
    <w:rsid w:val="54637DFF"/>
    <w:rsid w:val="54BC281B"/>
    <w:rsid w:val="54DB1ED7"/>
    <w:rsid w:val="558461BE"/>
    <w:rsid w:val="565E627F"/>
    <w:rsid w:val="578A6C00"/>
    <w:rsid w:val="5CEC4A4A"/>
    <w:rsid w:val="5D6D6DA8"/>
    <w:rsid w:val="5DF11787"/>
    <w:rsid w:val="5F1A2F60"/>
    <w:rsid w:val="602F2A3B"/>
    <w:rsid w:val="61576762"/>
    <w:rsid w:val="61691F7C"/>
    <w:rsid w:val="61FC67FC"/>
    <w:rsid w:val="633B34A5"/>
    <w:rsid w:val="644D16E1"/>
    <w:rsid w:val="656B62C3"/>
    <w:rsid w:val="658C3943"/>
    <w:rsid w:val="65A93335"/>
    <w:rsid w:val="66F61BBC"/>
    <w:rsid w:val="6744501E"/>
    <w:rsid w:val="67D5211A"/>
    <w:rsid w:val="6A265B7B"/>
    <w:rsid w:val="6A3550F2"/>
    <w:rsid w:val="6C586BB4"/>
    <w:rsid w:val="6D982144"/>
    <w:rsid w:val="6E623FDB"/>
    <w:rsid w:val="6E804461"/>
    <w:rsid w:val="6F184487"/>
    <w:rsid w:val="70432DA3"/>
    <w:rsid w:val="7113780F"/>
    <w:rsid w:val="712D6B22"/>
    <w:rsid w:val="71555F59"/>
    <w:rsid w:val="728D7F1F"/>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autoRedefine/>
    <w:qFormat/>
    <w:uiPriority w:val="0"/>
    <w:pPr>
      <w:keepNext/>
      <w:outlineLvl w:val="3"/>
    </w:pPr>
    <w:rPr>
      <w:color w:val="FF0000"/>
      <w:sz w:val="28"/>
      <w:u w:val="single"/>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1"/>
    <w:link w:val="14"/>
    <w:autoRedefine/>
    <w:qFormat/>
    <w:uiPriority w:val="0"/>
    <w:pPr>
      <w:ind w:firstLine="420"/>
    </w:pPr>
    <w:rPr>
      <w:szCs w:val="20"/>
    </w:rPr>
  </w:style>
  <w:style w:type="paragraph" w:styleId="6">
    <w:name w:val="Body Text"/>
    <w:basedOn w:val="1"/>
    <w:next w:val="1"/>
    <w:link w:val="12"/>
    <w:autoRedefine/>
    <w:unhideWhenUsed/>
    <w:qFormat/>
    <w:uiPriority w:val="99"/>
    <w:pPr>
      <w:spacing w:after="120"/>
    </w:pPr>
  </w:style>
  <w:style w:type="paragraph" w:styleId="7">
    <w:name w:val="Body Text Indent"/>
    <w:basedOn w:val="1"/>
    <w:next w:val="8"/>
    <w:link w:val="13"/>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2">
    <w:name w:val="正文文本 Char"/>
    <w:link w:val="6"/>
    <w:autoRedefine/>
    <w:qFormat/>
    <w:uiPriority w:val="0"/>
  </w:style>
  <w:style w:type="character" w:customStyle="1" w:styleId="13">
    <w:name w:val="正文文本缩进 Char"/>
    <w:link w:val="7"/>
    <w:autoRedefine/>
    <w:qFormat/>
    <w:uiPriority w:val="0"/>
    <w:rPr>
      <w:b/>
      <w:color w:val="000000"/>
      <w:kern w:val="0"/>
      <w:sz w:val="24"/>
      <w:szCs w:val="24"/>
    </w:rPr>
  </w:style>
  <w:style w:type="character" w:customStyle="1" w:styleId="14">
    <w:name w:val="正文缩进 Char"/>
    <w:link w:val="5"/>
    <w:autoRedefine/>
    <w:qFormat/>
    <w:uiPriority w:val="0"/>
    <w:rPr>
      <w:szCs w:val="20"/>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1815</Words>
  <Characters>1927</Characters>
  <Lines>0</Lines>
  <Paragraphs>0</Paragraphs>
  <TotalTime>13</TotalTime>
  <ScaleCrop>false</ScaleCrop>
  <LinksUpToDate>false</LinksUpToDate>
  <CharactersWithSpaces>2408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云朵-1</cp:lastModifiedBy>
  <dcterms:modified xsi:type="dcterms:W3CDTF">2025-07-28T11:57:58Z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06DBEF4BDEEF44159FB9A42EC8ACA8F0_12</vt:lpwstr>
  </property>
  <property fmtid="{D5CDD505-2E9C-101B-9397-08002B2CF9AE}" pid="4" name="KSOTemplateDocerSaveRecord">
    <vt:lpwstr>eyJoZGlkIjoiMzhmMmY3NmQ4ZGIyZDQzZmE4OTJjYzI4MTQ2ZWE5ZDEiLCJ1c2VySWQiOiIzMTA0NjY2NjAifQ==</vt:lpwstr>
  </property>
</Properties>
</file>