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EBD2F">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强制、优先采购产品承诺函</w:t>
      </w:r>
    </w:p>
    <w:p w14:paraId="4EE67B21">
      <w:pPr>
        <w:spacing w:line="360" w:lineRule="auto"/>
        <w:jc w:val="center"/>
        <w:rPr>
          <w:rFonts w:hint="eastAsia" w:ascii="宋体" w:hAnsi="宋体" w:eastAsia="宋体" w:cs="宋体"/>
          <w:b/>
          <w:bCs/>
          <w:sz w:val="36"/>
          <w:szCs w:val="36"/>
        </w:rPr>
      </w:pPr>
    </w:p>
    <w:p w14:paraId="5B73409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致:{代理机构名称}</w:t>
      </w:r>
    </w:p>
    <w:p w14:paraId="28800060">
      <w:pPr>
        <w:spacing w:line="360" w:lineRule="auto"/>
        <w:rPr>
          <w:rFonts w:hint="eastAsia" w:ascii="宋体" w:hAnsi="宋体" w:eastAsia="宋体" w:cs="宋体"/>
          <w:b/>
          <w:bCs/>
          <w:sz w:val="24"/>
          <w:szCs w:val="24"/>
        </w:rPr>
      </w:pPr>
    </w:p>
    <w:p w14:paraId="7BCD6E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我单位作为参与本次政府采购项目的供应商，根据</w:t>
      </w:r>
      <w:r>
        <w:rPr>
          <w:rFonts w:hint="eastAsia" w:ascii="宋体" w:hAnsi="宋体" w:eastAsia="宋体" w:cs="宋体"/>
          <w:sz w:val="24"/>
          <w:szCs w:val="24"/>
          <w:lang w:val="en-US" w:eastAsia="zh-CN"/>
        </w:rPr>
        <w:t>招标</w:t>
      </w:r>
      <w:r>
        <w:rPr>
          <w:rFonts w:hint="eastAsia" w:ascii="宋体" w:hAnsi="宋体" w:eastAsia="宋体" w:cs="宋体"/>
          <w:sz w:val="24"/>
          <w:szCs w:val="24"/>
        </w:rPr>
        <w:t>文件要求，现郑重承诺如下:</w:t>
      </w:r>
    </w:p>
    <w:p w14:paraId="0C66BE3A">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14:paraId="7BA57154">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产品属于优先节能政府采购品目清单范围的产品，供货时提供的前述产品具有节能产品认证证书，我单位在供货时提供认证结果信息发布平台公布的该产品认证信息截图，或者在有效期内的认证证书。</w:t>
      </w:r>
    </w:p>
    <w:p w14:paraId="692FCE41">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我单位提供的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产品属于优先环境标志政府采购品目清单范围的产品，供货时提供的前述产品具有环境标志产品认证证书，我单位在供货时提供认证结果信息发布平台公布的该产品认证信息截图，或者在有效期内的认证证书。我单位对上述承诺内容的真实性负责，如经査证承诺内容存在虚假，我单位愿意依法承担因提供虚假材料谋取</w:t>
      </w:r>
      <w:r>
        <w:rPr>
          <w:rFonts w:hint="eastAsia" w:ascii="宋体" w:hAnsi="宋体" w:eastAsia="宋体" w:cs="宋体"/>
          <w:sz w:val="24"/>
          <w:szCs w:val="24"/>
          <w:lang w:val="en-US" w:eastAsia="zh-CN"/>
        </w:rPr>
        <w:t>中标</w:t>
      </w:r>
      <w:r>
        <w:rPr>
          <w:rFonts w:hint="eastAsia" w:ascii="宋体" w:hAnsi="宋体" w:eastAsia="宋体" w:cs="宋体"/>
          <w:sz w:val="24"/>
          <w:szCs w:val="24"/>
        </w:rPr>
        <w:t>的法律责任。</w:t>
      </w:r>
    </w:p>
    <w:p w14:paraId="66887AAB">
      <w:pPr>
        <w:widowControl w:val="0"/>
        <w:numPr>
          <w:ilvl w:val="0"/>
          <w:numId w:val="0"/>
        </w:numPr>
        <w:spacing w:line="360" w:lineRule="auto"/>
        <w:jc w:val="both"/>
        <w:rPr>
          <w:rFonts w:hint="eastAsia" w:ascii="宋体" w:hAnsi="宋体" w:eastAsia="宋体" w:cs="宋体"/>
          <w:sz w:val="24"/>
          <w:szCs w:val="24"/>
        </w:rPr>
      </w:pPr>
    </w:p>
    <w:p w14:paraId="5D2F4867">
      <w:pPr>
        <w:widowControl w:val="0"/>
        <w:numPr>
          <w:ilvl w:val="0"/>
          <w:numId w:val="0"/>
        </w:numPr>
        <w:spacing w:line="360" w:lineRule="auto"/>
        <w:jc w:val="both"/>
        <w:rPr>
          <w:rFonts w:hint="eastAsia" w:ascii="宋体" w:hAnsi="宋体" w:eastAsia="宋体" w:cs="宋体"/>
          <w:sz w:val="24"/>
          <w:szCs w:val="24"/>
        </w:rPr>
      </w:pPr>
    </w:p>
    <w:p w14:paraId="3470D4C0">
      <w:pPr>
        <w:widowControl w:val="0"/>
        <w:numPr>
          <w:ilvl w:val="0"/>
          <w:numId w:val="0"/>
        </w:numPr>
        <w:spacing w:line="360" w:lineRule="auto"/>
        <w:jc w:val="both"/>
        <w:rPr>
          <w:rFonts w:hint="eastAsia" w:ascii="宋体" w:hAnsi="宋体" w:eastAsia="宋体" w:cs="宋体"/>
          <w:sz w:val="24"/>
          <w:szCs w:val="24"/>
        </w:rPr>
      </w:pPr>
    </w:p>
    <w:p w14:paraId="78D38BF5">
      <w:pPr>
        <w:widowControl w:val="0"/>
        <w:numPr>
          <w:ilvl w:val="0"/>
          <w:numId w:val="0"/>
        </w:numPr>
        <w:spacing w:line="360" w:lineRule="auto"/>
        <w:jc w:val="right"/>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填写投标人全称</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(加盖公章)</w:t>
      </w:r>
    </w:p>
    <w:p w14:paraId="7DDFE13A">
      <w:pPr>
        <w:widowControl w:val="0"/>
        <w:numPr>
          <w:ilvl w:val="0"/>
          <w:numId w:val="0"/>
        </w:num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p>
    <w:p w14:paraId="297B9F97">
      <w:pPr>
        <w:widowControl w:val="0"/>
        <w:numPr>
          <w:ilvl w:val="0"/>
          <w:numId w:val="0"/>
        </w:numPr>
        <w:spacing w:line="360" w:lineRule="auto"/>
        <w:jc w:val="center"/>
        <w:rPr>
          <w:rFonts w:hint="eastAsia" w:ascii="宋体" w:hAnsi="宋体" w:eastAsia="宋体" w:cs="宋体"/>
          <w:sz w:val="24"/>
          <w:szCs w:val="24"/>
        </w:rPr>
      </w:pPr>
    </w:p>
    <w:p w14:paraId="7E740E33">
      <w:pPr>
        <w:widowControl w:val="0"/>
        <w:numPr>
          <w:ilvl w:val="0"/>
          <w:numId w:val="0"/>
        </w:numPr>
        <w:spacing w:line="360" w:lineRule="auto"/>
        <w:jc w:val="center"/>
        <w:rPr>
          <w:rFonts w:hint="eastAsia" w:ascii="宋体" w:hAnsi="宋体" w:eastAsia="宋体" w:cs="宋体"/>
          <w:sz w:val="24"/>
          <w:szCs w:val="24"/>
        </w:rPr>
      </w:pPr>
    </w:p>
    <w:p w14:paraId="1F9D5EEC">
      <w:pPr>
        <w:widowControl w:val="0"/>
        <w:numPr>
          <w:ilvl w:val="0"/>
          <w:numId w:val="0"/>
        </w:numPr>
        <w:spacing w:line="360" w:lineRule="auto"/>
        <w:jc w:val="center"/>
        <w:rPr>
          <w:rFonts w:hint="eastAsia" w:ascii="宋体" w:hAnsi="宋体" w:eastAsia="宋体" w:cs="宋体"/>
          <w:sz w:val="24"/>
          <w:szCs w:val="24"/>
        </w:rPr>
      </w:pPr>
    </w:p>
    <w:p w14:paraId="6A1580C0">
      <w:pPr>
        <w:widowControl w:val="0"/>
        <w:numPr>
          <w:ilvl w:val="0"/>
          <w:numId w:val="0"/>
        </w:numPr>
        <w:spacing w:line="360" w:lineRule="auto"/>
        <w:jc w:val="center"/>
        <w:rPr>
          <w:rFonts w:hint="eastAsia" w:ascii="宋体" w:hAnsi="宋体" w:eastAsia="宋体" w:cs="宋体"/>
          <w:sz w:val="24"/>
          <w:szCs w:val="24"/>
        </w:rPr>
      </w:pPr>
    </w:p>
    <w:p w14:paraId="17C26497">
      <w:pPr>
        <w:widowControl w:val="0"/>
        <w:numPr>
          <w:ilvl w:val="0"/>
          <w:numId w:val="0"/>
        </w:numPr>
        <w:spacing w:line="360" w:lineRule="auto"/>
        <w:jc w:val="center"/>
        <w:rPr>
          <w:rFonts w:hint="eastAsia" w:ascii="宋体" w:hAnsi="宋体" w:eastAsia="宋体" w:cs="宋体"/>
          <w:sz w:val="24"/>
          <w:szCs w:val="24"/>
        </w:rPr>
      </w:pPr>
    </w:p>
    <w:p w14:paraId="078C700F">
      <w:pPr>
        <w:widowControl w:val="0"/>
        <w:numPr>
          <w:ilvl w:val="0"/>
          <w:numId w:val="0"/>
        </w:numPr>
        <w:spacing w:line="360" w:lineRule="auto"/>
        <w:jc w:val="both"/>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9BEC8"/>
    <w:multiLevelType w:val="singleLevel"/>
    <w:tmpl w:val="D9F9B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40C22"/>
    <w:rsid w:val="38F02E97"/>
    <w:rsid w:val="3E506F79"/>
    <w:rsid w:val="4D5430B4"/>
    <w:rsid w:val="61006A25"/>
    <w:rsid w:val="67C32F9A"/>
    <w:rsid w:val="76BB6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438</Characters>
  <Lines>0</Lines>
  <Paragraphs>0</Paragraphs>
  <TotalTime>7</TotalTime>
  <ScaleCrop>false</ScaleCrop>
  <LinksUpToDate>false</LinksUpToDate>
  <CharactersWithSpaces>512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2025-07-24T06:24:00Z</dcterms:created>
  <dc:creator>pc-0001</dc:creator>
  <cp:lastModifiedBy>云朵-1</cp:lastModifiedBy>
  <dcterms:modified xsi:type="dcterms:W3CDTF">2025-07-28T12:21:27Z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eyJoZGlkIjoiMzhmMmY3NmQ4ZGIyZDQzZmE4OTJjYzI4MTQ2ZWE5ZDEiLCJ1c2VySWQiOiIzMTA0NjY2NjAifQ==</vt:lpwstr>
  </property>
  <property fmtid="{D5CDD505-2E9C-101B-9397-08002B2CF9AE}" pid="4" name="ICV">
    <vt:lpwstr>510E27DC59A94F8EB76ACA87894A7B9E_12</vt:lpwstr>
  </property>
</Properties>
</file>