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5B8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456" w:rightChars="0"/>
        <w:jc w:val="center"/>
        <w:textAlignment w:val="auto"/>
        <w:rPr>
          <w:rFonts w:hint="eastAsia" w:ascii="微软雅黑" w:hAnsi="微软雅黑" w:eastAsia="微软雅黑" w:cs="微软雅黑"/>
          <w:b w:val="0"/>
          <w:bCs/>
          <w:kern w:val="2"/>
          <w:sz w:val="28"/>
          <w:szCs w:val="20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/>
          <w:kern w:val="2"/>
          <w:sz w:val="28"/>
          <w:szCs w:val="20"/>
          <w:lang w:val="en-US" w:eastAsia="zh-CN" w:bidi="ar-SA"/>
        </w:rPr>
        <w:t>中小企业声明函（货物）</w:t>
      </w:r>
    </w:p>
    <w:p w14:paraId="22AEB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456"/>
        <w:jc w:val="center"/>
        <w:textAlignment w:val="auto"/>
        <w:rPr>
          <w:rFonts w:hint="eastAsia" w:ascii="微软雅黑" w:hAnsi="微软雅黑" w:eastAsia="微软雅黑" w:cs="微软雅黑"/>
          <w:sz w:val="21"/>
          <w:szCs w:val="21"/>
          <w:highlight w:val="none"/>
        </w:rPr>
      </w:pPr>
      <w:r>
        <w:rPr>
          <w:rFonts w:hint="eastAsia" w:ascii="微软雅黑" w:hAnsi="微软雅黑" w:eastAsia="微软雅黑" w:cs="微软雅黑"/>
          <w:sz w:val="21"/>
          <w:szCs w:val="21"/>
          <w:highlight w:val="none"/>
          <w:lang w:val="en-US" w:eastAsia="zh-CN"/>
        </w:rPr>
        <w:t>（注：符合中小企业划型标准的企业请提供本函，不符合的不提供本函）</w:t>
      </w:r>
    </w:p>
    <w:p w14:paraId="0957CE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456" w:rightChars="0"/>
        <w:jc w:val="center"/>
        <w:textAlignment w:val="auto"/>
        <w:rPr>
          <w:rFonts w:hint="eastAsia" w:ascii="微软雅黑" w:hAnsi="微软雅黑" w:eastAsia="微软雅黑" w:cs="微软雅黑"/>
          <w:b w:val="0"/>
          <w:bCs/>
          <w:kern w:val="2"/>
          <w:sz w:val="28"/>
          <w:szCs w:val="20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/>
          <w:kern w:val="2"/>
          <w:sz w:val="22"/>
          <w:szCs w:val="16"/>
          <w:lang w:val="en-US" w:eastAsia="zh-CN" w:bidi="ar-SA"/>
        </w:rPr>
        <w:t>（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/>
          <w:kern w:val="2"/>
          <w:sz w:val="22"/>
          <w:szCs w:val="16"/>
          <w:lang w:val="en-US" w:eastAsia="zh-CN" w:bidi="ar-SA"/>
        </w:rPr>
        <w:t>根据采购需求逐条填写）</w:t>
      </w:r>
    </w:p>
    <w:p w14:paraId="392F10AE">
      <w:pPr>
        <w:pStyle w:val="6"/>
        <w:rPr>
          <w:rFonts w:hint="eastAsia"/>
        </w:rPr>
      </w:pPr>
    </w:p>
    <w:p w14:paraId="58D6DB37">
      <w:pPr>
        <w:spacing w:line="48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本公司(联合体)郑重声明，根据《政府采购促进中小企业发展管理办法》(财库 (2020)46号)的规定，本公司(联合体)参加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  (单位名称)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的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  (项目名称)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采购活动，提 供的货物全部由符合政策要求的中小企业制造。相关企业 （含联合体中的中小企业、签订分包意向协议的中小企业） 的具体情况如下：</w:t>
      </w:r>
    </w:p>
    <w:p w14:paraId="45D43B97">
      <w:pPr>
        <w:spacing w:line="48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1.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>(标的名称)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，属于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  <w:lang w:eastAsia="zh-CN"/>
        </w:rPr>
        <w:t>工业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；制造商为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(企业名称)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从业人员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万元，属于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(中型企业、小型企业、微型企业)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；</w:t>
      </w:r>
    </w:p>
    <w:p w14:paraId="60D7ED18">
      <w:pPr>
        <w:spacing w:line="48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2.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>(标的名称)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，属于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  <w:lang w:eastAsia="zh-CN"/>
        </w:rPr>
        <w:t>工业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；制造商为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(企业名称)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从业人员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万元，属于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  <w:u w:val="single"/>
        </w:rPr>
        <w:t xml:space="preserve">    (中型企业、小型企业、微型企业)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；</w:t>
      </w:r>
    </w:p>
    <w:p w14:paraId="1ADD9EE5">
      <w:pPr>
        <w:spacing w:line="480" w:lineRule="exact"/>
        <w:ind w:firstLine="480" w:firstLineChars="20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……</w:t>
      </w:r>
    </w:p>
    <w:p w14:paraId="5E84AEAA">
      <w:pPr>
        <w:spacing w:line="480" w:lineRule="exact"/>
        <w:ind w:firstLine="480" w:firstLineChars="20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E136527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522FF172">
      <w:pPr>
        <w:spacing w:line="480" w:lineRule="exact"/>
        <w:ind w:firstLine="480" w:firstLineChars="200"/>
        <w:jc w:val="center"/>
        <w:rPr>
          <w:rFonts w:ascii="宋体" w:hAnsi="宋体" w:cs="宋体"/>
          <w:color w:val="auto"/>
          <w:sz w:val="24"/>
          <w:highlight w:val="none"/>
        </w:rPr>
      </w:pPr>
    </w:p>
    <w:p w14:paraId="023F317B">
      <w:pPr>
        <w:spacing w:line="600" w:lineRule="auto"/>
        <w:ind w:firstLine="4400" w:firstLineChars="2200"/>
        <w:jc w:val="both"/>
        <w:rPr>
          <w:rFonts w:hint="eastAsia" w:ascii="宋体" w:hAnsi="宋体" w:eastAsia="宋体" w:cs="宋体"/>
          <w:sz w:val="20"/>
          <w:szCs w:val="20"/>
          <w:lang w:eastAsia="zh-CN"/>
        </w:rPr>
      </w:pPr>
    </w:p>
    <w:p w14:paraId="23DFBE2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5040" w:firstLineChars="20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pacing w:val="6"/>
          <w:sz w:val="24"/>
          <w:szCs w:val="24"/>
        </w:rPr>
        <w:t>企业名称（盖章</w:t>
      </w:r>
      <w:r>
        <w:rPr>
          <w:rFonts w:hint="eastAsia" w:ascii="微软雅黑" w:hAnsi="微软雅黑" w:eastAsia="微软雅黑" w:cs="微软雅黑"/>
          <w:spacing w:val="-84"/>
          <w:sz w:val="24"/>
          <w:szCs w:val="24"/>
        </w:rPr>
        <w:t>）：</w:t>
      </w:r>
    </w:p>
    <w:p w14:paraId="171069D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5040" w:firstLineChars="21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日期：</w:t>
      </w:r>
    </w:p>
    <w:p w14:paraId="2BFA834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微软雅黑" w:hAnsi="微软雅黑" w:eastAsia="微软雅黑" w:cs="微软雅黑"/>
          <w:spacing w:val="8"/>
          <w:sz w:val="22"/>
          <w:szCs w:val="22"/>
        </w:rPr>
      </w:pPr>
    </w:p>
    <w:p w14:paraId="4702575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72" w:firstLineChars="200"/>
        <w:textAlignment w:val="auto"/>
        <w:rPr>
          <w:rFonts w:hint="eastAsia" w:ascii="微软雅黑" w:hAnsi="微软雅黑" w:eastAsia="微软雅黑" w:cs="微软雅黑"/>
          <w:spacing w:val="8"/>
          <w:sz w:val="22"/>
          <w:szCs w:val="22"/>
        </w:rPr>
      </w:pPr>
    </w:p>
    <w:p w14:paraId="79F0367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72" w:firstLineChars="200"/>
        <w:textAlignment w:val="auto"/>
        <w:rPr>
          <w:rFonts w:hint="eastAsia" w:ascii="微软雅黑" w:hAnsi="微软雅黑" w:eastAsia="微软雅黑" w:cs="微软雅黑"/>
          <w:spacing w:val="8"/>
          <w:sz w:val="22"/>
          <w:szCs w:val="22"/>
        </w:rPr>
      </w:pPr>
      <w:r>
        <w:rPr>
          <w:rFonts w:hint="eastAsia" w:ascii="微软雅黑" w:hAnsi="微软雅黑" w:eastAsia="微软雅黑" w:cs="微软雅黑"/>
          <w:spacing w:val="8"/>
          <w:sz w:val="22"/>
          <w:szCs w:val="22"/>
        </w:rPr>
        <w:t>说明：1、依据工业和信息化部、国家统计局、国家发展和改革委员会、财政部《关于印发中小企业划型标准规定的通知》（工信部联企业〔2011〕300号），本项目〈采购标的〉对应的中小企业划分标准所属行业为：</w:t>
      </w:r>
    </w:p>
    <w:p w14:paraId="23EA745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72" w:firstLineChars="200"/>
        <w:textAlignment w:val="auto"/>
        <w:rPr>
          <w:rFonts w:hint="eastAsia" w:ascii="微软雅黑" w:hAnsi="微软雅黑" w:eastAsia="微软雅黑" w:cs="微软雅黑"/>
          <w:spacing w:val="8"/>
          <w:sz w:val="22"/>
          <w:szCs w:val="22"/>
        </w:rPr>
      </w:pPr>
      <w:r>
        <w:rPr>
          <w:rFonts w:hint="eastAsia" w:ascii="微软雅黑" w:hAnsi="微软雅黑" w:eastAsia="微软雅黑" w:cs="微软雅黑"/>
          <w:spacing w:val="8"/>
          <w:sz w:val="22"/>
          <w:szCs w:val="22"/>
        </w:rPr>
        <w:t>2、声明函中“从业人员”、“营业收入”、“资产总额”填报上一年度数据，无上一年度数据的新成立企业可不填报。</w:t>
      </w:r>
    </w:p>
    <w:p w14:paraId="3BE2962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72" w:firstLineChars="200"/>
        <w:textAlignment w:val="auto"/>
        <w:rPr>
          <w:rFonts w:hint="eastAsia" w:ascii="微软雅黑" w:hAnsi="微软雅黑" w:eastAsia="微软雅黑" w:cs="微软雅黑"/>
          <w:spacing w:val="8"/>
          <w:sz w:val="22"/>
          <w:szCs w:val="22"/>
        </w:rPr>
      </w:pPr>
      <w:r>
        <w:rPr>
          <w:rFonts w:hint="eastAsia" w:ascii="微软雅黑" w:hAnsi="微软雅黑" w:eastAsia="微软雅黑" w:cs="微软雅黑"/>
          <w:spacing w:val="8"/>
          <w:sz w:val="22"/>
          <w:szCs w:val="22"/>
        </w:rPr>
        <w:t>3、符合中小企业划分标准的个体工商户视同中小企业，监狱企业、残疾人福利性单位视同小型、微型企业。</w:t>
      </w:r>
    </w:p>
    <w:p w14:paraId="37551C6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72" w:firstLineChars="200"/>
        <w:textAlignment w:val="auto"/>
        <w:rPr>
          <w:rFonts w:hint="eastAsia" w:ascii="微软雅黑" w:hAnsi="微软雅黑" w:eastAsia="微软雅黑" w:cs="微软雅黑"/>
          <w:spacing w:val="8"/>
          <w:sz w:val="22"/>
          <w:szCs w:val="22"/>
        </w:rPr>
      </w:pPr>
    </w:p>
    <w:sectPr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48F92E55"/>
    <w:rsid w:val="03C77E99"/>
    <w:rsid w:val="0561174D"/>
    <w:rsid w:val="08222906"/>
    <w:rsid w:val="0A73707C"/>
    <w:rsid w:val="0D222D0D"/>
    <w:rsid w:val="12980212"/>
    <w:rsid w:val="1D2366AB"/>
    <w:rsid w:val="21C02D6D"/>
    <w:rsid w:val="2755784B"/>
    <w:rsid w:val="28B11F78"/>
    <w:rsid w:val="29B7714B"/>
    <w:rsid w:val="2A09202A"/>
    <w:rsid w:val="2B0028B7"/>
    <w:rsid w:val="2B57116C"/>
    <w:rsid w:val="2D012D2F"/>
    <w:rsid w:val="2DC047AC"/>
    <w:rsid w:val="303618DB"/>
    <w:rsid w:val="304774E9"/>
    <w:rsid w:val="38CD161E"/>
    <w:rsid w:val="3F1043BB"/>
    <w:rsid w:val="3FA639A6"/>
    <w:rsid w:val="432B57DF"/>
    <w:rsid w:val="469B0D50"/>
    <w:rsid w:val="48315726"/>
    <w:rsid w:val="48F92E55"/>
    <w:rsid w:val="4C334E7A"/>
    <w:rsid w:val="578318F4"/>
    <w:rsid w:val="5CF42E45"/>
    <w:rsid w:val="62F04E50"/>
    <w:rsid w:val="68544383"/>
    <w:rsid w:val="688E376F"/>
    <w:rsid w:val="6B8E6A23"/>
    <w:rsid w:val="6D2055BE"/>
    <w:rsid w:val="6FA403B2"/>
    <w:rsid w:val="6FFC0057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6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5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9">
    <w:name w:val="footnote text"/>
    <w:basedOn w:val="1"/>
    <w:qFormat/>
    <w:uiPriority w:val="0"/>
    <w:pPr>
      <w:snapToGrid w:val="0"/>
      <w:jc w:val="left"/>
    </w:pPr>
    <w:rPr>
      <w:sz w:val="18"/>
      <w:szCs w:val="20"/>
    </w:rPr>
  </w:style>
  <w:style w:type="character" w:styleId="12">
    <w:name w:val="footnote reference"/>
    <w:qFormat/>
    <w:uiPriority w:val="0"/>
    <w:rPr>
      <w:vertAlign w:val="superscript"/>
    </w:rPr>
  </w:style>
  <w:style w:type="paragraph" w:customStyle="1" w:styleId="13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4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5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6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7">
    <w:name w:val="Body text|2"/>
    <w:basedOn w:val="1"/>
    <w:qFormat/>
    <w:uiPriority w:val="0"/>
    <w:pPr>
      <w:widowControl w:val="0"/>
      <w:shd w:val="clear" w:color="auto" w:fill="auto"/>
      <w:spacing w:after="100"/>
      <w:ind w:firstLine="360"/>
    </w:pPr>
    <w:rPr>
      <w:rFonts w:ascii="宋体" w:hAnsi="宋体" w:eastAsia="宋体" w:cs="宋体"/>
      <w:sz w:val="15"/>
      <w:szCs w:val="15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606</Words>
  <Characters>622</Characters>
  <Lines>0</Lines>
  <Paragraphs>0</Paragraphs>
  <TotalTime>0</TotalTime>
  <ScaleCrop>false</ScaleCrop>
  <LinksUpToDate>false</LinksUpToDate>
  <CharactersWithSpaces>688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2024-10-23T06:15:00Z</dcterms:created>
  <dc:creator>罗永山</dc:creator>
  <cp:lastModifiedBy>july</cp:lastModifiedBy>
  <dcterms:modified xsi:type="dcterms:W3CDTF">2025-08-07T12:54:39Z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41C439427ED1415EBC63BD7EC61A7B37_11</vt:lpwstr>
  </property>
  <property fmtid="{D5CDD505-2E9C-101B-9397-08002B2CF9AE}" pid="4" name="KSOTemplateDocerSaveRecord">
    <vt:lpwstr>eyJoZGlkIjoiMmY1YjBmZjZkMzA1NjQxYTZjZmM2YjA0ZDY2ODJjNTYiLCJ1c2VySWQiOiI5MzM2NzI5MDUifQ==</vt:lpwstr>
  </property>
</Properties>
</file>