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3393F">
      <w:pPr>
        <w:shd w:val="clear"/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附表1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：</w:t>
      </w:r>
    </w:p>
    <w:p w14:paraId="65CAAD04">
      <w:pPr>
        <w:shd w:val="clear"/>
        <w:jc w:val="center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服务要求应答表</w:t>
      </w:r>
    </w:p>
    <w:tbl>
      <w:tblPr>
        <w:tblStyle w:val="4"/>
        <w:tblpPr w:leftFromText="180" w:rightFromText="180" w:vertAnchor="text" w:horzAnchor="page" w:tblpX="1230" w:tblpY="217"/>
        <w:tblOverlap w:val="never"/>
        <w:tblW w:w="906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5687"/>
        <w:gridCol w:w="818"/>
        <w:gridCol w:w="1889"/>
      </w:tblGrid>
      <w:tr w14:paraId="3819D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7" w:type="dxa"/>
            <w:shd w:val="clear" w:color="auto" w:fill="auto"/>
            <w:vAlign w:val="top"/>
          </w:tcPr>
          <w:p w14:paraId="4FFA3409">
            <w:pPr>
              <w:pStyle w:val="6"/>
              <w:shd w:val="clear"/>
              <w:spacing w:before="2"/>
              <w:jc w:val="center"/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</w:pPr>
          </w:p>
          <w:p w14:paraId="41AF03BF">
            <w:pPr>
              <w:pStyle w:val="6"/>
              <w:shd w:val="clear"/>
              <w:spacing w:before="1"/>
              <w:ind w:left="123"/>
              <w:jc w:val="center"/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5687" w:type="dxa"/>
            <w:shd w:val="clear" w:color="auto" w:fill="auto"/>
            <w:vAlign w:val="top"/>
          </w:tcPr>
          <w:p w14:paraId="443572FE">
            <w:pPr>
              <w:pStyle w:val="6"/>
              <w:shd w:val="clear"/>
              <w:spacing w:before="2"/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</w:pPr>
          </w:p>
          <w:p w14:paraId="2D1A447B">
            <w:pPr>
              <w:pStyle w:val="6"/>
              <w:shd w:val="clear"/>
              <w:spacing w:before="1"/>
              <w:ind w:left="1688" w:firstLine="663" w:firstLineChars="300"/>
              <w:jc w:val="both"/>
              <w:rPr>
                <w:rFonts w:hint="default" w:ascii="仿宋" w:hAnsi="仿宋" w:eastAsia="仿宋" w:cs="仿宋"/>
                <w:b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服务要求</w:t>
            </w:r>
          </w:p>
        </w:tc>
        <w:tc>
          <w:tcPr>
            <w:tcW w:w="818" w:type="dxa"/>
            <w:shd w:val="clear" w:color="auto" w:fill="auto"/>
            <w:vAlign w:val="top"/>
          </w:tcPr>
          <w:p w14:paraId="4794B233">
            <w:pPr>
              <w:pStyle w:val="6"/>
              <w:shd w:val="clear"/>
              <w:spacing w:before="77" w:line="278" w:lineRule="auto"/>
              <w:ind w:left="158" w:right="148"/>
              <w:jc w:val="center"/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  <w:t>是否响应</w:t>
            </w:r>
          </w:p>
        </w:tc>
        <w:tc>
          <w:tcPr>
            <w:tcW w:w="1889" w:type="dxa"/>
            <w:shd w:val="clear" w:color="auto" w:fill="auto"/>
            <w:vAlign w:val="top"/>
          </w:tcPr>
          <w:p w14:paraId="082B44A7">
            <w:pPr>
              <w:pStyle w:val="6"/>
              <w:shd w:val="clear"/>
              <w:spacing w:before="2"/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</w:pPr>
          </w:p>
          <w:p w14:paraId="29DEC5AE">
            <w:pPr>
              <w:pStyle w:val="6"/>
              <w:shd w:val="clear"/>
              <w:spacing w:before="1"/>
              <w:ind w:left="563"/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2"/>
                <w:szCs w:val="22"/>
                <w:highlight w:val="none"/>
              </w:rPr>
              <w:t>偏离说明</w:t>
            </w:r>
          </w:p>
        </w:tc>
      </w:tr>
      <w:tr w14:paraId="0EFFD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09330968">
            <w:pPr>
              <w:pStyle w:val="6"/>
              <w:shd w:val="clear"/>
              <w:spacing w:before="164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2"/>
                <w:szCs w:val="22"/>
                <w:highlight w:val="none"/>
                <w:lang w:val="en-US"/>
              </w:rPr>
              <w:t>1</w:t>
            </w:r>
          </w:p>
        </w:tc>
        <w:tc>
          <w:tcPr>
            <w:tcW w:w="5687" w:type="dxa"/>
            <w:vAlign w:val="top"/>
          </w:tcPr>
          <w:p w14:paraId="45182D25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6B967495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3BA719A1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2C1F3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71E96796">
            <w:pPr>
              <w:pStyle w:val="6"/>
              <w:shd w:val="clear"/>
              <w:spacing w:before="164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2"/>
                <w:szCs w:val="22"/>
                <w:highlight w:val="none"/>
                <w:lang w:val="en-US"/>
              </w:rPr>
              <w:t>2</w:t>
            </w:r>
          </w:p>
        </w:tc>
        <w:tc>
          <w:tcPr>
            <w:tcW w:w="5687" w:type="dxa"/>
            <w:vAlign w:val="top"/>
          </w:tcPr>
          <w:p w14:paraId="5E12FDB5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5CFCA83C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4E078E2E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60F65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3829CC54">
            <w:pPr>
              <w:pStyle w:val="6"/>
              <w:shd w:val="clear"/>
              <w:spacing w:before="166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2"/>
                <w:szCs w:val="22"/>
                <w:highlight w:val="none"/>
                <w:lang w:val="en-US"/>
              </w:rPr>
              <w:t>3</w:t>
            </w:r>
          </w:p>
        </w:tc>
        <w:tc>
          <w:tcPr>
            <w:tcW w:w="5687" w:type="dxa"/>
            <w:vAlign w:val="top"/>
          </w:tcPr>
          <w:p w14:paraId="57782C2F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21C9B9EE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07A12657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3C3DF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6704E159">
            <w:pPr>
              <w:pStyle w:val="6"/>
              <w:shd w:val="clear"/>
              <w:spacing w:before="165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2"/>
                <w:szCs w:val="22"/>
                <w:highlight w:val="none"/>
                <w:lang w:val="en-US"/>
              </w:rPr>
              <w:t>4</w:t>
            </w:r>
          </w:p>
        </w:tc>
        <w:tc>
          <w:tcPr>
            <w:tcW w:w="5687" w:type="dxa"/>
            <w:vAlign w:val="top"/>
          </w:tcPr>
          <w:p w14:paraId="2641896A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2AAE1E69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53EEC203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74C253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4EB41110">
            <w:pPr>
              <w:pStyle w:val="6"/>
              <w:shd w:val="clear"/>
              <w:spacing w:before="165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2"/>
                <w:szCs w:val="22"/>
                <w:highlight w:val="none"/>
                <w:lang w:val="en-US"/>
              </w:rPr>
              <w:t>5</w:t>
            </w:r>
          </w:p>
        </w:tc>
        <w:tc>
          <w:tcPr>
            <w:tcW w:w="5687" w:type="dxa"/>
            <w:vAlign w:val="top"/>
          </w:tcPr>
          <w:p w14:paraId="62830FDF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15B12923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011C1A57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33FB6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2EA7CDA2">
            <w:pPr>
              <w:pStyle w:val="6"/>
              <w:shd w:val="clear"/>
              <w:spacing w:before="165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2"/>
                <w:szCs w:val="22"/>
                <w:highlight w:val="none"/>
                <w:lang w:val="en-US"/>
              </w:rPr>
              <w:t>6</w:t>
            </w:r>
          </w:p>
        </w:tc>
        <w:tc>
          <w:tcPr>
            <w:tcW w:w="5687" w:type="dxa"/>
            <w:vAlign w:val="top"/>
          </w:tcPr>
          <w:p w14:paraId="624028D8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67F7A875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2C7CEF85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61FA9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4492B5BD">
            <w:pPr>
              <w:pStyle w:val="6"/>
              <w:shd w:val="clear"/>
              <w:spacing w:before="164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2"/>
                <w:szCs w:val="22"/>
                <w:highlight w:val="none"/>
                <w:lang w:val="en-US"/>
              </w:rPr>
              <w:t>7</w:t>
            </w:r>
          </w:p>
        </w:tc>
        <w:tc>
          <w:tcPr>
            <w:tcW w:w="5687" w:type="dxa"/>
            <w:vAlign w:val="top"/>
          </w:tcPr>
          <w:p w14:paraId="458E97A3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7564BBCF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5474F17C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12C39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6325E7C2">
            <w:pPr>
              <w:pStyle w:val="6"/>
              <w:shd w:val="clear"/>
              <w:spacing w:before="164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w w:val="99"/>
                <w:sz w:val="22"/>
                <w:szCs w:val="22"/>
                <w:highlight w:val="none"/>
                <w:lang w:val="en-US"/>
              </w:rPr>
              <w:t>8</w:t>
            </w:r>
          </w:p>
        </w:tc>
        <w:tc>
          <w:tcPr>
            <w:tcW w:w="5687" w:type="dxa"/>
            <w:vAlign w:val="top"/>
          </w:tcPr>
          <w:p w14:paraId="6E20BFFE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/>
              </w:rPr>
            </w:pPr>
          </w:p>
        </w:tc>
        <w:tc>
          <w:tcPr>
            <w:tcW w:w="818" w:type="dxa"/>
            <w:vAlign w:val="top"/>
          </w:tcPr>
          <w:p w14:paraId="69DADA94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0ED70A4D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D87E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39DB7675">
            <w:pPr>
              <w:pStyle w:val="6"/>
              <w:shd w:val="clear"/>
              <w:spacing w:before="166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/>
              </w:rPr>
              <w:t>9</w:t>
            </w:r>
          </w:p>
        </w:tc>
        <w:tc>
          <w:tcPr>
            <w:tcW w:w="5687" w:type="dxa"/>
            <w:vAlign w:val="top"/>
          </w:tcPr>
          <w:p w14:paraId="5EA153F8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45D0626A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61876C2C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76E6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7" w:type="dxa"/>
            <w:vAlign w:val="top"/>
          </w:tcPr>
          <w:p w14:paraId="75C59341">
            <w:pPr>
              <w:pStyle w:val="6"/>
              <w:shd w:val="clear"/>
              <w:spacing w:before="165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5687" w:type="dxa"/>
            <w:vAlign w:val="top"/>
          </w:tcPr>
          <w:p w14:paraId="2EF99216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7044AFB6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889" w:type="dxa"/>
            <w:vAlign w:val="top"/>
          </w:tcPr>
          <w:p w14:paraId="589D39A4">
            <w:pPr>
              <w:pStyle w:val="6"/>
              <w:shd w:val="clea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7B80BFFB">
      <w:pPr>
        <w:spacing w:line="360" w:lineRule="auto"/>
        <w:rPr>
          <w:rFonts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说明：</w:t>
      </w:r>
    </w:p>
    <w:p w14:paraId="344B9B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2"/>
          <w:szCs w:val="22"/>
          <w:lang w:val="en-US" w:eastAsia="zh-CN" w:bidi="ar-SA"/>
        </w:rPr>
        <w:t>1.本表只填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2"/>
          <w:szCs w:val="22"/>
          <w:lang w:val="en-US" w:eastAsia="zh-CN" w:bidi="ar-SA"/>
        </w:rPr>
        <w:t>写投标文件中与招标文件“第三章 招标项目技术、服务、商务及其他要求”“第3.2条3.2.2款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2"/>
          <w:szCs w:val="22"/>
          <w:lang w:val="en-US" w:eastAsia="zh-CN" w:bidi="ar-SA"/>
        </w:rPr>
        <w:t>”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2"/>
          <w:szCs w:val="22"/>
          <w:lang w:val="en-US" w:eastAsia="zh-CN" w:bidi="ar-SA"/>
        </w:rPr>
        <w:t>服务要求中有偏离（包括正偏离和负偏离）的内容，投标文件中服务要求响应与招标文件服务要求完全一致的，不用在此表中列出，但必须提交空白表及落款处必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2"/>
          <w:szCs w:val="22"/>
          <w:lang w:val="en-US" w:eastAsia="zh-CN" w:bidi="ar-SA"/>
        </w:rPr>
        <w:t>须加盖公章。</w:t>
      </w:r>
    </w:p>
    <w:p w14:paraId="749D556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2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.投标人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不得虚假响应，否则将取消其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或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资格，并按有关规定进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处罚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。</w:t>
      </w:r>
    </w:p>
    <w:p w14:paraId="5DCFC7E2">
      <w:pPr>
        <w:shd w:val="clear"/>
        <w:spacing w:line="360" w:lineRule="auto"/>
        <w:ind w:left="3352" w:leftChars="1596" w:right="-161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</w:p>
    <w:p w14:paraId="4BE6A142">
      <w:pPr>
        <w:shd w:val="clear"/>
        <w:spacing w:line="360" w:lineRule="auto"/>
        <w:ind w:left="3352" w:leftChars="1596" w:right="-161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</w:p>
    <w:p w14:paraId="23F31E4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：    (填写全称并加盖公章)</w:t>
      </w:r>
    </w:p>
    <w:p w14:paraId="55CD4D6C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： （签字或盖章）   </w:t>
      </w:r>
    </w:p>
    <w:p w14:paraId="104E9246">
      <w:pPr>
        <w:shd w:val="clear"/>
        <w:bidi w:val="0"/>
        <w:ind w:firstLine="4180" w:firstLineChars="1900"/>
        <w:outlineLvl w:val="9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日    期：</w:t>
      </w:r>
    </w:p>
    <w:p w14:paraId="1518B7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9612F4"/>
    <w:rsid w:val="7BA1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9</TotalTime>
  <ScaleCrop>false</ScaleCrop>
  <LinksUpToDate>false</LinksUpToDate>
  <CharactersWithSpaces>214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2025-08-06T09:33:00Z</dcterms:created>
  <dc:creator>Administrator</dc:creator>
  <cp:lastModifiedBy>soul</cp:lastModifiedBy>
  <dcterms:modified xsi:type="dcterms:W3CDTF">2025-08-06T09:48:51Z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eyJoZGlkIjoiYjExMTI1OTkzMzZjM2E4ZjhjZTFjYjIwZjY5NjUzOTgiLCJ1c2VySWQiOiIzMjUzMDc2MzkifQ==</vt:lpwstr>
  </property>
  <property fmtid="{D5CDD505-2E9C-101B-9397-08002B2CF9AE}" pid="4" name="ICV">
    <vt:lpwstr>CF5D163440384D2D9EE02BABDBA98A14_12</vt:lpwstr>
  </property>
</Properties>
</file>