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版本号：TZZB-HZ-2025214C20250808002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2025年汉中市南郑区学校食堂大宗食材（肉蛋奶）配送服务采购项目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TZZB-HZ-2025214C</w:t>
      </w:r>
      <w:r>
        <w:br/>
      </w:r>
      <w:r>
        <w:br/>
      </w:r>
      <w:r>
        <w:br/>
      </w:r>
    </w:p>
    <w:p>
      <w:pPr>
        <w:pStyle w:val="null3"/>
        <w:jc w:val="center"/>
        <w:outlineLvl w:val="2"/>
      </w:pPr>
      <w:r>
        <w:rPr>
          <w:rFonts w:ascii="仿宋_GB2312" w:hAnsi="仿宋_GB2312" w:cs="仿宋_GB2312" w:eastAsia="仿宋_GB2312"/>
          <w:sz w:val="28"/>
          <w:b/>
        </w:rPr>
        <w:t>汉中市南郑区教育体育局</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汉中市南郑区教育体育局</w:t>
      </w:r>
      <w:r>
        <w:rPr>
          <w:rFonts w:ascii="仿宋_GB2312" w:hAnsi="仿宋_GB2312" w:cs="仿宋_GB2312" w:eastAsia="仿宋_GB2312"/>
        </w:rPr>
        <w:t>委托，拟对</w:t>
      </w:r>
      <w:r>
        <w:rPr>
          <w:rFonts w:ascii="仿宋_GB2312" w:hAnsi="仿宋_GB2312" w:cs="仿宋_GB2312" w:eastAsia="仿宋_GB2312"/>
        </w:rPr>
        <w:t>2025年汉中市南郑区学校食堂大宗食材（肉蛋奶）配送服务采购项目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TZZB-HZ-2025214C</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2025年汉中市南郑区学校食堂大宗食材（肉蛋奶）配送服务采购项目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2025年汉中市南郑区学校食堂大宗食材（肉蛋奶）配送服务采购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采购包1（肉蛋奶配送服务）：属于专门面向中小企业采购。</w:t>
      </w:r>
    </w:p>
    <w:p>
      <w:pPr>
        <w:pStyle w:val="null3"/>
      </w:pPr>
      <w:r>
        <w:rPr>
          <w:rFonts w:ascii="仿宋_GB2312" w:hAnsi="仿宋_GB2312" w:cs="仿宋_GB2312" w:eastAsia="仿宋_GB2312"/>
        </w:rPr>
        <w:t>采购包2（肉蛋奶配送服务）：属于专门面向中小企业采购。</w:t>
      </w:r>
    </w:p>
    <w:p>
      <w:pPr>
        <w:pStyle w:val="null3"/>
      </w:pPr>
      <w:r>
        <w:rPr>
          <w:rFonts w:ascii="仿宋_GB2312" w:hAnsi="仿宋_GB2312" w:cs="仿宋_GB2312" w:eastAsia="仿宋_GB2312"/>
        </w:rPr>
        <w:t>采购包3（肉蛋奶配送服务）：属于专门面向中小企业采购。</w:t>
      </w:r>
    </w:p>
    <w:p>
      <w:pPr>
        <w:pStyle w:val="null3"/>
      </w:pPr>
      <w:r>
        <w:rPr>
          <w:rFonts w:ascii="仿宋_GB2312" w:hAnsi="仿宋_GB2312" w:cs="仿宋_GB2312" w:eastAsia="仿宋_GB2312"/>
        </w:rPr>
        <w:t>采购包4（肉蛋奶配送服务）：属于专门面向中小企业采购。</w:t>
      </w:r>
    </w:p>
    <w:p>
      <w:pPr>
        <w:pStyle w:val="null3"/>
      </w:pPr>
      <w:r>
        <w:rPr>
          <w:rFonts w:ascii="仿宋_GB2312" w:hAnsi="仿宋_GB2312" w:cs="仿宋_GB2312" w:eastAsia="仿宋_GB2312"/>
        </w:rPr>
        <w:t>采购包5（肉蛋奶配送服务）：属于专门面向中小企业采购。</w:t>
      </w:r>
    </w:p>
    <w:p>
      <w:pPr>
        <w:pStyle w:val="null3"/>
      </w:pPr>
      <w:r>
        <w:rPr>
          <w:rFonts w:ascii="仿宋_GB2312" w:hAnsi="仿宋_GB2312" w:cs="仿宋_GB2312" w:eastAsia="仿宋_GB2312"/>
        </w:rPr>
        <w:t>采购包6（肉蛋奶配送服务）：属于专门面向中小企业采购。</w:t>
      </w:r>
    </w:p>
    <w:p>
      <w:pPr>
        <w:pStyle w:val="null3"/>
      </w:pPr>
      <w:r>
        <w:rPr>
          <w:rFonts w:ascii="仿宋_GB2312" w:hAnsi="仿宋_GB2312" w:cs="仿宋_GB2312" w:eastAsia="仿宋_GB2312"/>
        </w:rPr>
        <w:t>采购包7（肉蛋奶配送服务）：属于专门面向中小企业采购。</w:t>
      </w:r>
    </w:p>
    <w:p>
      <w:pPr>
        <w:pStyle w:val="null3"/>
      </w:pPr>
      <w:r>
        <w:rPr>
          <w:rFonts w:ascii="仿宋_GB2312" w:hAnsi="仿宋_GB2312" w:cs="仿宋_GB2312" w:eastAsia="仿宋_GB2312"/>
        </w:rPr>
        <w:t>采购包8（肉蛋奶配送服务）：属于专门面向中小企业采购。</w:t>
      </w:r>
    </w:p>
    <w:p>
      <w:pPr>
        <w:pStyle w:val="null3"/>
      </w:pPr>
      <w:r>
        <w:rPr>
          <w:rFonts w:ascii="仿宋_GB2312" w:hAnsi="仿宋_GB2312" w:cs="仿宋_GB2312" w:eastAsia="仿宋_GB2312"/>
        </w:rPr>
        <w:t>采购包9（肉蛋奶配送服务）：属于专门面向中小企业采购。</w:t>
      </w:r>
    </w:p>
    <w:p>
      <w:pPr>
        <w:pStyle w:val="null3"/>
      </w:pPr>
      <w:r>
        <w:rPr>
          <w:rFonts w:ascii="仿宋_GB2312" w:hAnsi="仿宋_GB2312" w:cs="仿宋_GB2312" w:eastAsia="仿宋_GB2312"/>
        </w:rPr>
        <w:t>采购包10（肉蛋奶配送服务）：属于专门面向中小企业采购。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1、汉中市政府采购投标人资格承诺函：投标人须提供《汉中市政府采购投标人资格承诺函》。</w:t>
      </w:r>
    </w:p>
    <w:p>
      <w:pPr>
        <w:pStyle w:val="null3"/>
      </w:pPr>
      <w:r>
        <w:rPr>
          <w:rFonts w:ascii="仿宋_GB2312" w:hAnsi="仿宋_GB2312" w:cs="仿宋_GB2312" w:eastAsia="仿宋_GB2312"/>
        </w:rPr>
        <w:t>2、投标人应授权合法的人员参加投标全过程：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3、投标人须为具有独立承担民事责任能力的法人、其他组织或自然人：出具合法有效的营业执照或事业单位法人证书等国家规定的相关证明，自然人参与的提供其身份证明。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4、投标人资格要求：投标人须提供有效期内的《食品经营许可证》。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1、汉中市政府采购投标人资格承诺函：投标人须提供《汉中市政府采购投标人资格承诺函》。</w:t>
      </w:r>
    </w:p>
    <w:p>
      <w:pPr>
        <w:pStyle w:val="null3"/>
      </w:pPr>
      <w:r>
        <w:rPr>
          <w:rFonts w:ascii="仿宋_GB2312" w:hAnsi="仿宋_GB2312" w:cs="仿宋_GB2312" w:eastAsia="仿宋_GB2312"/>
        </w:rPr>
        <w:t>2、投标人应授权合法的人员参加投标全过程：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3、投标人须为具有独立承担民事责任能力的法人、其他组织或自然人：出具合法有效的营业执照或事业单位法人证书等国家规定的相关证明，自然人参与的提供其身份证明。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4、投标人资格要求：投标人须提供有效期内的《食品经营许可证》。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1、汉中市政府采购投标人资格承诺函：投标人须提供《汉中市政府采购投标人资格承诺函》。</w:t>
      </w:r>
    </w:p>
    <w:p>
      <w:pPr>
        <w:pStyle w:val="null3"/>
      </w:pPr>
      <w:r>
        <w:rPr>
          <w:rFonts w:ascii="仿宋_GB2312" w:hAnsi="仿宋_GB2312" w:cs="仿宋_GB2312" w:eastAsia="仿宋_GB2312"/>
        </w:rPr>
        <w:t>2、投标人应授权合法的人员参加投标全过程：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3、投标人须为具有独立承担民事责任能力的法人、其他组织或自然人：出具合法有效的营业执照或事业单位法人证书等国家规定的相关证明，自然人参与的提供其身份证明。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4、投标人资格要求：投标人须提供有效期内的《食品经营许可证》。</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1、汉中市政府采购投标人资格承诺函：投标人须提供《汉中市政府采购投标人资格承诺函》。</w:t>
      </w:r>
    </w:p>
    <w:p>
      <w:pPr>
        <w:pStyle w:val="null3"/>
      </w:pPr>
      <w:r>
        <w:rPr>
          <w:rFonts w:ascii="仿宋_GB2312" w:hAnsi="仿宋_GB2312" w:cs="仿宋_GB2312" w:eastAsia="仿宋_GB2312"/>
        </w:rPr>
        <w:t>2、投标人应授权合法的人员参加投标全过程：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3、投标人须为具有独立承担民事责任能力的法人、其他组织或自然人：出具合法有效的营业执照或事业单位法人证书等国家规定的相关证明，自然人参与的提供其身份证明。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4、投标人资格要求：投标人须提供有效期内的《食品经营许可证》。</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1、汉中市政府采购投标人资格承诺函：投标人须提供《汉中市政府采购投标人资格承诺函》。</w:t>
      </w:r>
    </w:p>
    <w:p>
      <w:pPr>
        <w:pStyle w:val="null3"/>
      </w:pPr>
      <w:r>
        <w:rPr>
          <w:rFonts w:ascii="仿宋_GB2312" w:hAnsi="仿宋_GB2312" w:cs="仿宋_GB2312" w:eastAsia="仿宋_GB2312"/>
        </w:rPr>
        <w:t>2、投标人应授权合法的人员参加投标全过程：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3、投标人须为具有独立承担民事责任能力的法人、其他组织或自然人：出具合法有效的营业执照或事业单位法人证书等国家规定的相关证明，自然人参与的提供其身份证明。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4、投标人资格要求：投标人须提供有效期内的《食品经营许可证》。</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1、汉中市政府采购投标人资格承诺函：投标人须提供《汉中市政府采购投标人资格承诺函》。</w:t>
      </w:r>
    </w:p>
    <w:p>
      <w:pPr>
        <w:pStyle w:val="null3"/>
      </w:pPr>
      <w:r>
        <w:rPr>
          <w:rFonts w:ascii="仿宋_GB2312" w:hAnsi="仿宋_GB2312" w:cs="仿宋_GB2312" w:eastAsia="仿宋_GB2312"/>
        </w:rPr>
        <w:t>2、投标人应授权合法的人员参加投标全过程：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3、投标人须为具有独立承担民事责任能力的法人、其他组织或自然人：出具合法有效的营业执照或事业单位法人证书等国家规定的相关证明，自然人参与的提供其身份证明。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4、投标人资格要求：投标人须提供有效期内的《食品经营许可证》。</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1、汉中市政府采购投标人资格承诺函：投标人须提供《汉中市政府采购投标人资格承诺函》。</w:t>
      </w:r>
    </w:p>
    <w:p>
      <w:pPr>
        <w:pStyle w:val="null3"/>
      </w:pPr>
      <w:r>
        <w:rPr>
          <w:rFonts w:ascii="仿宋_GB2312" w:hAnsi="仿宋_GB2312" w:cs="仿宋_GB2312" w:eastAsia="仿宋_GB2312"/>
        </w:rPr>
        <w:t>2、投标人应授权合法的人员参加投标全过程：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3、投标人须为具有独立承担民事责任能力的法人、其他组织或自然人：出具合法有效的营业执照或事业单位法人证书等国家规定的相关证明，自然人参与的提供其身份证明。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4、投标人资格要求：投标人须提供有效期内的《食品经营许可证》。</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1、汉中市政府采购投标人资格承诺函：投标人须提供《汉中市政府采购投标人资格承诺函》。</w:t>
      </w:r>
    </w:p>
    <w:p>
      <w:pPr>
        <w:pStyle w:val="null3"/>
      </w:pPr>
      <w:r>
        <w:rPr>
          <w:rFonts w:ascii="仿宋_GB2312" w:hAnsi="仿宋_GB2312" w:cs="仿宋_GB2312" w:eastAsia="仿宋_GB2312"/>
        </w:rPr>
        <w:t>2、投标人应授权合法的人员参加投标全过程：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3、投标人须为具有独立承担民事责任能力的法人、其他组织或自然人：出具合法有效的营业执照或事业单位法人证书等国家规定的相关证明，自然人参与的提供其身份证明。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4、投标人资格要求：投标人须提供有效期内的《食品经营许可证》。</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1、汉中市政府采购投标人资格承诺函：投标人须提供《汉中市政府采购投标人资格承诺函》。</w:t>
      </w:r>
    </w:p>
    <w:p>
      <w:pPr>
        <w:pStyle w:val="null3"/>
      </w:pPr>
      <w:r>
        <w:rPr>
          <w:rFonts w:ascii="仿宋_GB2312" w:hAnsi="仿宋_GB2312" w:cs="仿宋_GB2312" w:eastAsia="仿宋_GB2312"/>
        </w:rPr>
        <w:t>2、投标人应授权合法的人员参加投标全过程：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3、投标人须为具有独立承担民事责任能力的法人、其他组织或自然人：出具合法有效的营业执照或事业单位法人证书等国家规定的相关证明，自然人参与的提供其身份证明。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4、投标人资格要求：投标人须提供有效期内的《食品经营许可证》。</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1、汉中市政府采购投标人资格承诺函：投标人须提供《汉中市政府采购投标人资格承诺函》。</w:t>
      </w:r>
    </w:p>
    <w:p>
      <w:pPr>
        <w:pStyle w:val="null3"/>
      </w:pPr>
      <w:r>
        <w:rPr>
          <w:rFonts w:ascii="仿宋_GB2312" w:hAnsi="仿宋_GB2312" w:cs="仿宋_GB2312" w:eastAsia="仿宋_GB2312"/>
        </w:rPr>
        <w:t>2、投标人应授权合法的人员参加投标全过程：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3、投标人须为具有独立承担民事责任能力的法人、其他组织或自然人：出具合法有效的营业执照或事业单位法人证书等国家规定的相关证明，自然人参与的提供其身份证明。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4、投标人资格要求：投标人须提供有效期内的《食品经营许可证》。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汉中市南郑区教育体育局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陕西省汉中市南郑区汉山街道办汉山路建设巷10号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0916-5514466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陕西省西安市未央区西安市经开区凤城八路180号长和国际F座22层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15291615858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0916-2995330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采购包1：1,600,000.00元</w:t>
            </w:r>
          </w:p>
          <w:p>
            <w:pPr>
              <w:pStyle w:val="null3"/>
            </w:pPr>
            <w:r>
              <w:rPr>
                <w:rFonts w:ascii="仿宋_GB2312" w:hAnsi="仿宋_GB2312" w:cs="仿宋_GB2312" w:eastAsia="仿宋_GB2312"/>
              </w:rPr>
              <w:t>采购包2：1,550,000.00元</w:t>
            </w:r>
          </w:p>
          <w:p>
            <w:pPr>
              <w:pStyle w:val="null3"/>
            </w:pPr>
            <w:r>
              <w:rPr>
                <w:rFonts w:ascii="仿宋_GB2312" w:hAnsi="仿宋_GB2312" w:cs="仿宋_GB2312" w:eastAsia="仿宋_GB2312"/>
              </w:rPr>
              <w:t>采购包3：1,640,000.00元</w:t>
            </w:r>
          </w:p>
          <w:p>
            <w:pPr>
              <w:pStyle w:val="null3"/>
            </w:pPr>
            <w:r>
              <w:rPr>
                <w:rFonts w:ascii="仿宋_GB2312" w:hAnsi="仿宋_GB2312" w:cs="仿宋_GB2312" w:eastAsia="仿宋_GB2312"/>
              </w:rPr>
              <w:t>采购包4：1,540,000.00元</w:t>
            </w:r>
          </w:p>
          <w:p>
            <w:pPr>
              <w:pStyle w:val="null3"/>
            </w:pPr>
            <w:r>
              <w:rPr>
                <w:rFonts w:ascii="仿宋_GB2312" w:hAnsi="仿宋_GB2312" w:cs="仿宋_GB2312" w:eastAsia="仿宋_GB2312"/>
              </w:rPr>
              <w:t>采购包5：1,350,000.00元</w:t>
            </w:r>
          </w:p>
          <w:p>
            <w:pPr>
              <w:pStyle w:val="null3"/>
            </w:pPr>
            <w:r>
              <w:rPr>
                <w:rFonts w:ascii="仿宋_GB2312" w:hAnsi="仿宋_GB2312" w:cs="仿宋_GB2312" w:eastAsia="仿宋_GB2312"/>
              </w:rPr>
              <w:t>采购包6：1,650,000.00元</w:t>
            </w:r>
          </w:p>
          <w:p>
            <w:pPr>
              <w:pStyle w:val="null3"/>
            </w:pPr>
            <w:r>
              <w:rPr>
                <w:rFonts w:ascii="仿宋_GB2312" w:hAnsi="仿宋_GB2312" w:cs="仿宋_GB2312" w:eastAsia="仿宋_GB2312"/>
              </w:rPr>
              <w:t>采购包7：1,500,000.00元</w:t>
            </w:r>
          </w:p>
          <w:p>
            <w:pPr>
              <w:pStyle w:val="null3"/>
            </w:pPr>
            <w:r>
              <w:rPr>
                <w:rFonts w:ascii="仿宋_GB2312" w:hAnsi="仿宋_GB2312" w:cs="仿宋_GB2312" w:eastAsia="仿宋_GB2312"/>
              </w:rPr>
              <w:t>采购包8：1,700,000.00元</w:t>
            </w:r>
          </w:p>
          <w:p>
            <w:pPr>
              <w:pStyle w:val="null3"/>
            </w:pPr>
            <w:r>
              <w:rPr>
                <w:rFonts w:ascii="仿宋_GB2312" w:hAnsi="仿宋_GB2312" w:cs="仿宋_GB2312" w:eastAsia="仿宋_GB2312"/>
              </w:rPr>
              <w:t>采购包9：1,450,000.00元</w:t>
            </w:r>
          </w:p>
          <w:p>
            <w:pPr>
              <w:pStyle w:val="null3"/>
            </w:pPr>
            <w:r>
              <w:rPr>
                <w:rFonts w:ascii="仿宋_GB2312" w:hAnsi="仿宋_GB2312" w:cs="仿宋_GB2312" w:eastAsia="仿宋_GB2312"/>
              </w:rPr>
              <w:t>采购包10：1,350,000.00元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pPr>
            <w:r>
              <w:rPr>
                <w:rFonts w:ascii="仿宋_GB2312" w:hAnsi="仿宋_GB2312" w:cs="仿宋_GB2312" w:eastAsia="仿宋_GB2312"/>
              </w:rPr>
              <w:t>采购包8：综合评分法</w:t>
            </w:r>
          </w:p>
          <w:p>
            <w:pPr>
              <w:pStyle w:val="null3"/>
            </w:pPr>
            <w:r>
              <w:rPr>
                <w:rFonts w:ascii="仿宋_GB2312" w:hAnsi="仿宋_GB2312" w:cs="仿宋_GB2312" w:eastAsia="仿宋_GB2312"/>
              </w:rPr>
              <w:t>采购包9：综合评分法</w:t>
            </w:r>
          </w:p>
          <w:p>
            <w:pPr>
              <w:pStyle w:val="null3"/>
            </w:pPr>
            <w:r>
              <w:rPr>
                <w:rFonts w:ascii="仿宋_GB2312" w:hAnsi="仿宋_GB2312" w:cs="仿宋_GB2312" w:eastAsia="仿宋_GB2312"/>
              </w:rPr>
              <w:t>采购包10：综合评分法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p>
          <w:p>
            <w:pPr>
              <w:pStyle w:val="null3"/>
            </w:pPr>
            <w:r>
              <w:rPr>
                <w:rFonts w:ascii="仿宋_GB2312" w:hAnsi="仿宋_GB2312" w:cs="仿宋_GB2312" w:eastAsia="仿宋_GB2312"/>
              </w:rPr>
              <w:t>采购包8：不接受</w:t>
            </w:r>
          </w:p>
          <w:p>
            <w:pPr>
              <w:pStyle w:val="null3"/>
            </w:pPr>
            <w:r>
              <w:rPr>
                <w:rFonts w:ascii="仿宋_GB2312" w:hAnsi="仿宋_GB2312" w:cs="仿宋_GB2312" w:eastAsia="仿宋_GB2312"/>
              </w:rPr>
              <w:t>采购包9：不接受</w:t>
            </w:r>
          </w:p>
          <w:p>
            <w:pPr>
              <w:pStyle w:val="null3"/>
            </w:pPr>
            <w:r>
              <w:rPr>
                <w:rFonts w:ascii="仿宋_GB2312" w:hAnsi="仿宋_GB2312" w:cs="仿宋_GB2312" w:eastAsia="仿宋_GB2312"/>
              </w:rPr>
              <w:t>采购包10：不接受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p>
            <w:pPr>
              <w:pStyle w:val="null3"/>
            </w:pPr>
            <w:r>
              <w:rPr>
                <w:rFonts w:ascii="仿宋_GB2312" w:hAnsi="仿宋_GB2312" w:cs="仿宋_GB2312" w:eastAsia="仿宋_GB2312"/>
              </w:rPr>
              <w:t>采购包7：不缴纳</w:t>
            </w:r>
          </w:p>
          <w:p>
            <w:pPr>
              <w:pStyle w:val="null3"/>
            </w:pPr>
            <w:r>
              <w:rPr>
                <w:rFonts w:ascii="仿宋_GB2312" w:hAnsi="仿宋_GB2312" w:cs="仿宋_GB2312" w:eastAsia="仿宋_GB2312"/>
              </w:rPr>
              <w:t>采购包8：不缴纳</w:t>
            </w:r>
          </w:p>
          <w:p>
            <w:pPr>
              <w:pStyle w:val="null3"/>
            </w:pPr>
            <w:r>
              <w:rPr>
                <w:rFonts w:ascii="仿宋_GB2312" w:hAnsi="仿宋_GB2312" w:cs="仿宋_GB2312" w:eastAsia="仿宋_GB2312"/>
              </w:rPr>
              <w:t>采购包9：不缴纳</w:t>
            </w:r>
          </w:p>
          <w:p>
            <w:pPr>
              <w:pStyle w:val="null3"/>
            </w:pPr>
            <w:r>
              <w:rPr>
                <w:rFonts w:ascii="仿宋_GB2312" w:hAnsi="仿宋_GB2312" w:cs="仿宋_GB2312" w:eastAsia="仿宋_GB2312"/>
              </w:rPr>
              <w:t>采购包10：不缴纳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代理服务费收费标准：采购代理服务费参照国家计委《招标代理服务收费管理暂行办法》（计价格[2002]1980 号）、国家发展改革委办公厅《关于招标代理服务收费有关问题的通知》（发改办价格［2003］857 号）及国家发展改革委《关于降低部分建设项目收费标准规范收费行为等有关问题的通知》（发改价格[2011]534号）规定的标准计取（以各合同包预算计取）。代理服务费缴纳账号： 账户名称：同正项目管理有限公司汉中分公司 开户行：中国建设银行股份有限公司汉中北环路支行 银行账号：6105 0165 5200 0000 0101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p>
            <w:pPr>
              <w:pStyle w:val="null3"/>
            </w:pPr>
            <w:r>
              <w:rPr>
                <w:rFonts w:ascii="仿宋_GB2312" w:hAnsi="仿宋_GB2312" w:cs="仿宋_GB2312" w:eastAsia="仿宋_GB2312"/>
              </w:rPr>
              <w:t>采购包8：组织现场踏勘：否</w:t>
            </w:r>
          </w:p>
          <w:p>
            <w:pPr>
              <w:pStyle w:val="null3"/>
            </w:pPr>
            <w:r>
              <w:rPr>
                <w:rFonts w:ascii="仿宋_GB2312" w:hAnsi="仿宋_GB2312" w:cs="仿宋_GB2312" w:eastAsia="仿宋_GB2312"/>
              </w:rPr>
              <w:t>采购包9：组织现场踏勘：否</w:t>
            </w:r>
          </w:p>
          <w:p>
            <w:pPr>
              <w:pStyle w:val="null3"/>
            </w:pPr>
            <w:r>
              <w:rPr>
                <w:rFonts w:ascii="仿宋_GB2312" w:hAnsi="仿宋_GB2312" w:cs="仿宋_GB2312" w:eastAsia="仿宋_GB2312"/>
              </w:rPr>
              <w:t>采购包10：组织现场踏勘：否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汉中市南郑区教育体育局</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汉中市南郑区教育体育局</w:t>
      </w:r>
      <w:r>
        <w:rPr>
          <w:rFonts w:ascii="仿宋_GB2312" w:hAnsi="仿宋_GB2312" w:cs="仿宋_GB2312" w:eastAsia="仿宋_GB2312"/>
        </w:rPr>
        <w:t>负责解释。除上述招标文件内容，其他内容由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汉中市南郑区教育体育局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pPr>
      <w:r>
        <w:rPr>
          <w:rFonts w:ascii="仿宋_GB2312" w:hAnsi="仿宋_GB2312" w:cs="仿宋_GB2312" w:eastAsia="仿宋_GB2312"/>
        </w:rPr>
        <w:t>采购包8：不允许合同分包。</w:t>
      </w:r>
    </w:p>
    <w:p>
      <w:pPr>
        <w:pStyle w:val="null3"/>
      </w:pPr>
      <w:r>
        <w:rPr>
          <w:rFonts w:ascii="仿宋_GB2312" w:hAnsi="仿宋_GB2312" w:cs="仿宋_GB2312" w:eastAsia="仿宋_GB2312"/>
        </w:rPr>
        <w:t>采购包9：不允许合同分包。</w:t>
      </w:r>
    </w:p>
    <w:p>
      <w:pPr>
        <w:pStyle w:val="null3"/>
      </w:pPr>
      <w:r>
        <w:rPr>
          <w:rFonts w:ascii="仿宋_GB2312" w:hAnsi="仿宋_GB2312" w:cs="仿宋_GB2312" w:eastAsia="仿宋_GB2312"/>
        </w:rPr>
        <w:t>采购包10：不允许合同分包。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1、按国家现行项目实施规范和合同规定的验收标准等要求进行验收。 2、由甲方和乙方共同对项目进行整体验收，甲方对验收是否合格进行确认。其内容包括是否按照甲方要求进行服务、是否在规定时间内服务完毕。 3、验收依据包含但不限于：本项目招标文件、投标文件；本合同及附件文本；合同履行时国家及行业现行的标准和技术规范。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1、按国家现行项目实施规范和合同规定的验收标准等要求进行验收。 2、由甲方和乙方共同对项目进行整体验收，甲方对验收是否合格进行确认。其内容包括是否按照甲方要求进行服务、是否在规定时间内服务完毕。 3、验收依据包含但不限于：本项目招标文件、投标文件；本合同及附件文本；合同履行时国家及行业现行的标准和技术规范。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1、按国家现行项目实施规范和合同规定的验收标准等要求进行验收。 2、由甲方和乙方共同对项目进行整体验收，甲方对验收是否合格进行确认。其内容包括是否按照甲方要求进行服务、是否在规定时间内服务完毕。 3、验收依据包含但不限于：本项目招标文件、投标文件；本合同及附件文本；合同履行时国家及行业现行的标准和技术规范。</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1、按国家现行项目实施规范和合同规定的验收标准等要求进行验收。 2、由甲方和乙方共同对项目进行整体验收，甲方对验收是否合格进行确认。其内容包括是否按照甲方要求进行服务、是否在规定时间内服务完毕。 3、验收依据包含但不限于：本项目招标文件、投标文件；本合同及附件文本；合同履行时国家及行业现行的标准和技术规范。</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1、按国家现行项目实施规范和合同规定的验收标准等要求进行验收。 2、由甲方和乙方共同对项目进行整体验收，甲方对验收是否合格进行确认。其内容包括是否按照甲方要求进行服务、是否在规定时间内服务完毕。 3、验收依据包含但不限于：本项目招标文件、投标文件；本合同及附件文本；合同履行时国家及行业现行的标准和技术规范。</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1、按国家现行项目实施规范和合同规定的验收评定标准等要求进行验收。 2、由甲方和乙方共同对项目进行整体验收，甲方对验收是否合格进行确认。其内容包括是否按照甲方要求进行服务、是否在规定时间内服务完毕。 3、验收依据包含但不限于：本项目招标文件、投标文件；本合同及附件文本；合同履行时国家及行业现行的标准和技术规范。</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1、按国家现行项目实施规范和合同规定的验收标准等要求进行验收。 2、由甲方和乙方共同对项目进行整体验收，甲方对验收是否合格进行确认。其内容包括是否按照甲方要求进行服务、是否在规定时间内服务完毕。 3、验收依据包含但不限于：本项目招标文件、投标文件；本合同及附件文本；合同履行时国家及行业现行的标准和技术规范。</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1、按国家现行项目实施规范和合同规定的验收标准等要求进行验收。 2、由甲方和乙方共同对项目进行整体验收，甲方对验收是否合格进行确认。其内容包括是否按照甲方要求进行服务、是否在规定时间内服务完毕。 3、验收依据包含但不限于：本项目招标文件、投标文件；本合同及附件文本；合同履行时国家及行业现行的标准和技术规范。</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1、按国家现行项目实施规范和合同规定的验收标准等要求进行验收。 2、由甲方和乙方共同对项目进行整体验收，甲方对验收是否合格进行确认。其内容包括是否按照甲方要求进行服务、是否在规定时间内服务完毕。 3、验收依据包含但不限于：本项目招标文件、投标文件；本合同及附件文本；合同履行时国家及行业现行的标准和技术规范。</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1、按国家现行项目实施规范和合同规定的验收标准等要求进行验收。 2、由甲方和乙方共同对项目进行整体验收，甲方对验收是否合格进行确认。其内容包括是否按照甲方要求进行服务、是否在规定时间内服务完毕。 3、验收依据包含但不限于：本项目招标文件、投标文件；本合同及附件文本；合同履行时国家及行业现行的标准和技术规范。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联系人：王丽</w:t>
      </w:r>
    </w:p>
    <w:p>
      <w:pPr>
        <w:pStyle w:val="null3"/>
      </w:pPr>
      <w:r>
        <w:rPr>
          <w:rFonts w:ascii="仿宋_GB2312" w:hAnsi="仿宋_GB2312" w:cs="仿宋_GB2312" w:eastAsia="仿宋_GB2312"/>
        </w:rPr>
        <w:t>联系电话：0916-8897702</w:t>
      </w:r>
    </w:p>
    <w:p>
      <w:pPr>
        <w:pStyle w:val="null3"/>
      </w:pPr>
      <w:r>
        <w:rPr>
          <w:rFonts w:ascii="仿宋_GB2312" w:hAnsi="仿宋_GB2312" w:cs="仿宋_GB2312" w:eastAsia="仿宋_GB2312"/>
        </w:rPr>
        <w:t>地址：汉中市汉台区西一环路蓝天御苑小区商铺二层门面房南侧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2025年汉中市南郑区学校食堂大宗食材（肉蛋奶）配送服务采购。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1,600,000.00</w:t>
      </w:r>
    </w:p>
    <w:p>
      <w:pPr>
        <w:pStyle w:val="null3"/>
      </w:pPr>
      <w:r>
        <w:rPr>
          <w:rFonts w:ascii="仿宋_GB2312" w:hAnsi="仿宋_GB2312" w:cs="仿宋_GB2312" w:eastAsia="仿宋_GB2312"/>
        </w:rPr>
        <w:t>采购包最高限价（元）: 1,600,000.00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肉蛋奶配送服务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1,550,000.00</w:t>
      </w:r>
    </w:p>
    <w:p>
      <w:pPr>
        <w:pStyle w:val="null3"/>
      </w:pPr>
      <w:r>
        <w:rPr>
          <w:rFonts w:ascii="仿宋_GB2312" w:hAnsi="仿宋_GB2312" w:cs="仿宋_GB2312" w:eastAsia="仿宋_GB2312"/>
        </w:rPr>
        <w:t>采购包最高限价（元）: 1,550,000.00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肉蛋奶配送服务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1,640,000.00</w:t>
      </w:r>
    </w:p>
    <w:p>
      <w:pPr>
        <w:pStyle w:val="null3"/>
      </w:pPr>
      <w:r>
        <w:rPr>
          <w:rFonts w:ascii="仿宋_GB2312" w:hAnsi="仿宋_GB2312" w:cs="仿宋_GB2312" w:eastAsia="仿宋_GB2312"/>
        </w:rPr>
        <w:t>采购包最高限价（元）: 1,640,000.00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肉蛋奶配送服务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1,540,000.00</w:t>
      </w:r>
    </w:p>
    <w:p>
      <w:pPr>
        <w:pStyle w:val="null3"/>
      </w:pPr>
      <w:r>
        <w:rPr>
          <w:rFonts w:ascii="仿宋_GB2312" w:hAnsi="仿宋_GB2312" w:cs="仿宋_GB2312" w:eastAsia="仿宋_GB2312"/>
        </w:rPr>
        <w:t>采购包最高限价（元）: 1,540,000.00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肉蛋奶配送服务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1,350,000.00</w:t>
      </w:r>
    </w:p>
    <w:p>
      <w:pPr>
        <w:pStyle w:val="null3"/>
      </w:pPr>
      <w:r>
        <w:rPr>
          <w:rFonts w:ascii="仿宋_GB2312" w:hAnsi="仿宋_GB2312" w:cs="仿宋_GB2312" w:eastAsia="仿宋_GB2312"/>
        </w:rPr>
        <w:t>采购包最高限价（元）: 1,350,000.00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肉蛋奶配送服务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1,650,000.00</w:t>
      </w:r>
    </w:p>
    <w:p>
      <w:pPr>
        <w:pStyle w:val="null3"/>
      </w:pPr>
      <w:r>
        <w:rPr>
          <w:rFonts w:ascii="仿宋_GB2312" w:hAnsi="仿宋_GB2312" w:cs="仿宋_GB2312" w:eastAsia="仿宋_GB2312"/>
        </w:rPr>
        <w:t>采购包最高限价（元）: 1,650,000.00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肉蛋奶配送服务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肉蛋奶配送服务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采购包预算金额（元）: 1,700,000.00</w:t>
      </w:r>
    </w:p>
    <w:p>
      <w:pPr>
        <w:pStyle w:val="null3"/>
      </w:pPr>
      <w:r>
        <w:rPr>
          <w:rFonts w:ascii="仿宋_GB2312" w:hAnsi="仿宋_GB2312" w:cs="仿宋_GB2312" w:eastAsia="仿宋_GB2312"/>
        </w:rPr>
        <w:t>采购包最高限价（元）: 1,700,000.00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肉蛋奶配送服务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采购包预算金额（元）: 1,450,000.00</w:t>
      </w:r>
    </w:p>
    <w:p>
      <w:pPr>
        <w:pStyle w:val="null3"/>
      </w:pPr>
      <w:r>
        <w:rPr>
          <w:rFonts w:ascii="仿宋_GB2312" w:hAnsi="仿宋_GB2312" w:cs="仿宋_GB2312" w:eastAsia="仿宋_GB2312"/>
        </w:rPr>
        <w:t>采购包最高限价（元）: 1,450,000.00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肉蛋奶配送服务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采购包预算金额（元）: 1,350,000.00</w:t>
      </w:r>
    </w:p>
    <w:p>
      <w:pPr>
        <w:pStyle w:val="null3"/>
      </w:pPr>
      <w:r>
        <w:rPr>
          <w:rFonts w:ascii="仿宋_GB2312" w:hAnsi="仿宋_GB2312" w:cs="仿宋_GB2312" w:eastAsia="仿宋_GB2312"/>
        </w:rPr>
        <w:t>采购包最高限价（元）: 1,350,000.00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肉蛋奶配送服务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标的名称：肉蛋奶配送服务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16"/>
                <w:color w:val="000000"/>
              </w:rPr>
              <w:t>一、</w:t>
            </w:r>
            <w:r>
              <w:rPr>
                <w:rFonts w:ascii="仿宋_GB2312" w:hAnsi="仿宋_GB2312" w:cs="仿宋_GB2312" w:eastAsia="仿宋_GB2312"/>
                <w:sz w:val="16"/>
                <w:color w:val="000000"/>
              </w:rPr>
              <w:t>配送</w:t>
            </w:r>
            <w:r>
              <w:rPr>
                <w:rFonts w:ascii="仿宋_GB2312" w:hAnsi="仿宋_GB2312" w:cs="仿宋_GB2312" w:eastAsia="仿宋_GB2312"/>
                <w:sz w:val="16"/>
                <w:color w:val="000000"/>
              </w:rPr>
              <w:t>内容及要求</w:t>
            </w:r>
            <w:r>
              <w:rPr>
                <w:rFonts w:ascii="仿宋_GB2312" w:hAnsi="仿宋_GB2312" w:cs="仿宋_GB2312" w:eastAsia="仿宋_GB2312"/>
                <w:sz w:val="16"/>
                <w:color w:val="000000"/>
              </w:rPr>
              <w:t>（</w:t>
            </w:r>
            <w:r>
              <w:rPr>
                <w:rFonts w:ascii="仿宋_GB2312" w:hAnsi="仿宋_GB2312" w:cs="仿宋_GB2312" w:eastAsia="仿宋_GB2312"/>
                <w:sz w:val="16"/>
                <w:color w:val="000000"/>
              </w:rPr>
              <w:t>实质性要求</w:t>
            </w:r>
            <w:r>
              <w:rPr>
                <w:rFonts w:ascii="仿宋_GB2312" w:hAnsi="仿宋_GB2312" w:cs="仿宋_GB2312" w:eastAsia="仿宋_GB2312"/>
                <w:sz w:val="16"/>
                <w:color w:val="000000"/>
              </w:rPr>
              <w:t>）</w:t>
            </w:r>
          </w:p>
          <w:p>
            <w:pPr>
              <w:pStyle w:val="null3"/>
              <w:jc w:val="left"/>
            </w:pPr>
            <w:r>
              <w:rPr>
                <w:rFonts w:ascii="仿宋_GB2312" w:hAnsi="仿宋_GB2312" w:cs="仿宋_GB2312" w:eastAsia="仿宋_GB2312"/>
                <w:sz w:val="16"/>
                <w:b/>
                <w:color w:val="000000"/>
              </w:rPr>
              <w:t>（一）配送类别及要求</w:t>
            </w:r>
          </w:p>
          <w:p>
            <w:pPr>
              <w:pStyle w:val="null3"/>
              <w:ind w:firstLine="400"/>
              <w:jc w:val="left"/>
            </w:pPr>
            <w:r>
              <w:rPr>
                <w:rFonts w:ascii="仿宋_GB2312" w:hAnsi="仿宋_GB2312" w:cs="仿宋_GB2312" w:eastAsia="仿宋_GB2312"/>
                <w:sz w:val="16"/>
                <w:color w:val="000000"/>
              </w:rPr>
              <w:t>1、鲜鸡蛋：蛋壳清洁完整，色泽鲜明，无破损、裂纹，无霉斑，灯光透视时，整个蛋呈桔黄色至橙红色，蛋黄不见或略见阴影，没有霉味、酸味，臭味等不良气味，打开后蛋黄凸起、完整、有韧性，蛋白澄清、透明、稀稠分明，无异味，无破损，应标明产品的品牌或厂名及生产日期，卫生符合《食品安全国家标准 蛋与蛋制品》（GB 2749-2015）要求，包装与标识应符合《鲜蛋包装与标识 》（SB/T 10895-2012）标准。</w:t>
            </w:r>
          </w:p>
          <w:p>
            <w:pPr>
              <w:pStyle w:val="null3"/>
              <w:spacing w:before="105" w:after="105"/>
              <w:ind w:firstLine="400"/>
              <w:jc w:val="left"/>
            </w:pPr>
            <w:r>
              <w:rPr>
                <w:rFonts w:ascii="仿宋_GB2312" w:hAnsi="仿宋_GB2312" w:cs="仿宋_GB2312" w:eastAsia="仿宋_GB2312"/>
                <w:sz w:val="16"/>
                <w:color w:val="000000"/>
              </w:rPr>
              <w:t>2、鲜猪肉应符合《食品安全国家标准 鲜（冻）畜、禽产品》（GB 2707-2016）和《鲜、冻猪肉及猪副产品 第1部分：片猪肉 》 （GB/T 9959.1-2019）、《食品安全国家标准 食品中污染物限量 》（GB 2762-2022）。鲜猪肉应是当日生产，供应时提供当日的动物产品检验、检疫合格证等相关证明。为供应当天屠宰，不得预冷带冰。感官正常，表皮无病状，肌肉无积血，肉质色泽光润有弹性，应当卫生干净，不得沾染毛发污血或其它污染物，气味正常。</w:t>
            </w:r>
          </w:p>
          <w:p>
            <w:pPr>
              <w:pStyle w:val="null3"/>
              <w:spacing w:before="105" w:after="105"/>
              <w:ind w:firstLine="400"/>
              <w:jc w:val="left"/>
            </w:pPr>
            <w:r>
              <w:rPr>
                <w:rFonts w:ascii="仿宋_GB2312" w:hAnsi="仿宋_GB2312" w:cs="仿宋_GB2312" w:eastAsia="仿宋_GB2312"/>
                <w:sz w:val="16"/>
                <w:color w:val="000000"/>
              </w:rPr>
              <w:t>（1）鲜猪肉色泽鲜艳，无注水，表面有一层微干的薄膜，瘦肉新切面稍湿润，呈淡玫瑰色或淡红色；触摸有弹性，不粘手，指压不留陷窝；外表干净，皮毛清理干净，无异味，根据需要进行改刀和加工。</w:t>
            </w:r>
          </w:p>
          <w:p>
            <w:pPr>
              <w:pStyle w:val="null3"/>
              <w:spacing w:before="105" w:after="105"/>
              <w:ind w:firstLine="400"/>
              <w:jc w:val="left"/>
            </w:pPr>
            <w:r>
              <w:rPr>
                <w:rFonts w:ascii="仿宋_GB2312" w:hAnsi="仿宋_GB2312" w:cs="仿宋_GB2312" w:eastAsia="仿宋_GB2312"/>
                <w:sz w:val="16"/>
                <w:color w:val="000000"/>
              </w:rPr>
              <w:t>（2）退货依据：与质量标准要求不符，病死或死因不明的猪肉及母猪肉；不符合国家标准要求。</w:t>
            </w:r>
          </w:p>
          <w:p>
            <w:pPr>
              <w:pStyle w:val="null3"/>
              <w:spacing w:before="105" w:after="105"/>
              <w:ind w:firstLine="400"/>
              <w:jc w:val="left"/>
            </w:pPr>
            <w:r>
              <w:rPr>
                <w:rFonts w:ascii="仿宋_GB2312" w:hAnsi="仿宋_GB2312" w:cs="仿宋_GB2312" w:eastAsia="仿宋_GB2312"/>
                <w:sz w:val="16"/>
                <w:color w:val="000000"/>
              </w:rPr>
              <w:t>3、纯牛奶：符合国家GB25190-2010《食品安全国家标准 灭菌乳》，产品包装形式为利乐包。每盒包装净含量≥100毫升。蛋白质含量符合国家标准,纯牛奶每100毫升中蛋白质平均含量≥3g。</w:t>
            </w:r>
          </w:p>
          <w:p>
            <w:pPr>
              <w:pStyle w:val="null3"/>
              <w:ind w:left="90"/>
              <w:jc w:val="left"/>
            </w:pPr>
            <w:r>
              <w:rPr>
                <w:rFonts w:ascii="仿宋_GB2312" w:hAnsi="仿宋_GB2312" w:cs="仿宋_GB2312" w:eastAsia="仿宋_GB2312"/>
                <w:sz w:val="16"/>
                <w:b/>
                <w:color w:val="000000"/>
              </w:rPr>
              <w:t>（二）食材安全要求</w:t>
            </w:r>
          </w:p>
          <w:p>
            <w:pPr>
              <w:pStyle w:val="null3"/>
              <w:ind w:left="90" w:firstLine="400"/>
              <w:jc w:val="left"/>
            </w:pPr>
            <w:r>
              <w:rPr>
                <w:rFonts w:ascii="仿宋_GB2312" w:hAnsi="仿宋_GB2312" w:cs="仿宋_GB2312" w:eastAsia="仿宋_GB2312"/>
                <w:sz w:val="16"/>
                <w:color w:val="000000"/>
              </w:rPr>
              <w:t>1、投标人必须承诺在签订合同时提供肉类供应企业经营资质、动物防疫条件合格证、牲畜定点屠宰证（生猪）等合法有效资质证明以及与肉类供应企业签署的有效供应合同。</w:t>
            </w:r>
          </w:p>
          <w:p>
            <w:pPr>
              <w:pStyle w:val="null3"/>
              <w:spacing w:before="105" w:after="105"/>
              <w:ind w:firstLine="400"/>
              <w:jc w:val="left"/>
            </w:pPr>
            <w:r>
              <w:rPr>
                <w:rFonts w:ascii="仿宋_GB2312" w:hAnsi="仿宋_GB2312" w:cs="仿宋_GB2312" w:eastAsia="仿宋_GB2312"/>
                <w:sz w:val="16"/>
                <w:color w:val="000000"/>
              </w:rPr>
              <w:t>2、所有食材均须符合《中华人民共和国食品安全法》，产品配送时须具有相应产品检测合格报告、检验、检疫合格证等相关证明；</w:t>
            </w:r>
          </w:p>
          <w:p>
            <w:pPr>
              <w:pStyle w:val="null3"/>
              <w:spacing w:before="105" w:after="105"/>
              <w:jc w:val="left"/>
            </w:pPr>
            <w:r>
              <w:rPr>
                <w:rFonts w:ascii="仿宋_GB2312" w:hAnsi="仿宋_GB2312" w:cs="仿宋_GB2312" w:eastAsia="仿宋_GB2312"/>
                <w:sz w:val="16"/>
                <w:b/>
              </w:rPr>
              <w:t xml:space="preserve">  </w:t>
            </w:r>
            <w:r>
              <w:rPr>
                <w:rFonts w:ascii="仿宋_GB2312" w:hAnsi="仿宋_GB2312" w:cs="仿宋_GB2312" w:eastAsia="仿宋_GB2312"/>
                <w:sz w:val="16"/>
                <w:color w:val="000000"/>
              </w:rPr>
              <w:t>3、为落实食品安全责任，投标人需有食品安全责任保险。</w:t>
            </w:r>
          </w:p>
          <w:p>
            <w:pPr>
              <w:pStyle w:val="null3"/>
              <w:spacing w:before="105" w:after="105"/>
              <w:jc w:val="left"/>
            </w:pPr>
            <w:r>
              <w:rPr>
                <w:rFonts w:ascii="仿宋_GB2312" w:hAnsi="仿宋_GB2312" w:cs="仿宋_GB2312" w:eastAsia="仿宋_GB2312"/>
                <w:sz w:val="16"/>
                <w:b/>
                <w:color w:val="000000"/>
              </w:rPr>
              <w:t>（三）运输要求</w:t>
            </w:r>
          </w:p>
          <w:p>
            <w:pPr>
              <w:pStyle w:val="null3"/>
              <w:spacing w:before="105" w:after="105"/>
              <w:ind w:firstLine="400"/>
              <w:jc w:val="left"/>
            </w:pPr>
            <w:r>
              <w:rPr>
                <w:rFonts w:ascii="仿宋_GB2312" w:hAnsi="仿宋_GB2312" w:cs="仿宋_GB2312" w:eastAsia="仿宋_GB2312"/>
                <w:sz w:val="16"/>
                <w:color w:val="000000"/>
              </w:rPr>
              <w:t>1、运输车辆应为厢式冷藏车及恒温车辆，专车专用，不混装混用、一车多用，定期消毒并做好消毒记录；配送及相关工作人员必须穿戴工作服、专用手套，不得徒手触碰食品鲜猪肉，且所有工作人员必须具有健康证；食品卫生满足《中华人民共和国食品安全法》等国家和地方相关规定。</w:t>
            </w:r>
          </w:p>
          <w:p>
            <w:pPr>
              <w:pStyle w:val="null3"/>
              <w:spacing w:before="105" w:after="105"/>
              <w:jc w:val="left"/>
            </w:pPr>
            <w:r>
              <w:rPr>
                <w:rFonts w:ascii="仿宋_GB2312" w:hAnsi="仿宋_GB2312" w:cs="仿宋_GB2312" w:eastAsia="仿宋_GB2312"/>
                <w:sz w:val="16"/>
                <w:b/>
                <w:color w:val="000000"/>
              </w:rPr>
              <w:t>（四）其他需求</w:t>
            </w:r>
          </w:p>
          <w:p>
            <w:pPr>
              <w:pStyle w:val="null3"/>
              <w:ind w:firstLine="482"/>
              <w:jc w:val="left"/>
            </w:pPr>
            <w:r>
              <w:rPr>
                <w:rFonts w:ascii="仿宋_GB2312" w:hAnsi="仿宋_GB2312" w:cs="仿宋_GB2312" w:eastAsia="仿宋_GB2312"/>
                <w:sz w:val="16"/>
                <w:color w:val="000000"/>
              </w:rPr>
              <w:t>1、投标人所供肉食品必须满足《中华人民共和国食品安全法》《中华人民共和国农产品质量安全法》《食品中污染限量》；符合国家有关环境保护、知识产权等方面的法律要求；符合地方卫生防疫部门、检验检疫部门的各项指标，并有完整的销售合格标注。</w:t>
            </w:r>
          </w:p>
          <w:p>
            <w:pPr>
              <w:pStyle w:val="null3"/>
              <w:ind w:firstLine="400"/>
              <w:jc w:val="left"/>
            </w:pPr>
            <w:r>
              <w:rPr>
                <w:rFonts w:ascii="仿宋_GB2312" w:hAnsi="仿宋_GB2312" w:cs="仿宋_GB2312" w:eastAsia="仿宋_GB2312"/>
                <w:sz w:val="16"/>
                <w:color w:val="000000"/>
              </w:rPr>
              <w:t>2、食材必须符合《中华人民共和国食品安全法》第三章“食品安全标准”中的规定。食品中污染物限量应符合GB2762-2022标准规定。不得采购转基因食品或利用转基因食品原料加工的成品。食品原料新鲜、清洁卫生，同时对每批次产品进行检测，配送时具有质量检验报告（近期）。</w:t>
            </w:r>
          </w:p>
          <w:p>
            <w:pPr>
              <w:pStyle w:val="null3"/>
              <w:jc w:val="left"/>
            </w:pPr>
            <w:r>
              <w:rPr>
                <w:rFonts w:ascii="仿宋_GB2312" w:hAnsi="仿宋_GB2312" w:cs="仿宋_GB2312" w:eastAsia="仿宋_GB2312"/>
                <w:sz w:val="16"/>
                <w:b/>
                <w:color w:val="000000"/>
              </w:rPr>
              <w:t>（五）商务要求</w:t>
            </w:r>
          </w:p>
          <w:p>
            <w:pPr>
              <w:pStyle w:val="null3"/>
              <w:jc w:val="left"/>
            </w:pPr>
            <w:r>
              <w:rPr>
                <w:rFonts w:ascii="仿宋_GB2312" w:hAnsi="仿宋_GB2312" w:cs="仿宋_GB2312" w:eastAsia="仿宋_GB2312"/>
                <w:sz w:val="16"/>
                <w:b/>
                <w:color w:val="000000"/>
              </w:rPr>
              <w:t>1、</w:t>
            </w:r>
            <w:r>
              <w:rPr>
                <w:rFonts w:ascii="仿宋_GB2312" w:hAnsi="仿宋_GB2312" w:cs="仿宋_GB2312" w:eastAsia="仿宋_GB2312"/>
                <w:sz w:val="16"/>
                <w:b/>
                <w:color w:val="000000"/>
              </w:rPr>
              <w:t>服务期</w:t>
            </w:r>
            <w:r>
              <w:rPr>
                <w:rFonts w:ascii="仿宋_GB2312" w:hAnsi="仿宋_GB2312" w:cs="仿宋_GB2312" w:eastAsia="仿宋_GB2312"/>
                <w:sz w:val="16"/>
                <w:b/>
                <w:color w:val="000000"/>
              </w:rPr>
              <w:t>、保质期、</w:t>
            </w:r>
            <w:r>
              <w:rPr>
                <w:rFonts w:ascii="仿宋_GB2312" w:hAnsi="仿宋_GB2312" w:cs="仿宋_GB2312" w:eastAsia="仿宋_GB2312"/>
                <w:sz w:val="16"/>
                <w:b/>
                <w:color w:val="000000"/>
              </w:rPr>
              <w:t>交货地点、配送区域</w:t>
            </w:r>
          </w:p>
          <w:p>
            <w:pPr>
              <w:pStyle w:val="null3"/>
              <w:ind w:firstLine="482"/>
              <w:jc w:val="left"/>
            </w:pPr>
            <w:r>
              <w:rPr>
                <w:rFonts w:ascii="仿宋_GB2312" w:hAnsi="仿宋_GB2312" w:cs="仿宋_GB2312" w:eastAsia="仿宋_GB2312"/>
                <w:sz w:val="16"/>
                <w:color w:val="000000"/>
              </w:rPr>
              <w:t>1.1、</w:t>
            </w:r>
            <w:r>
              <w:rPr>
                <w:rFonts w:ascii="仿宋_GB2312" w:hAnsi="仿宋_GB2312" w:cs="仿宋_GB2312" w:eastAsia="仿宋_GB2312"/>
                <w:sz w:val="16"/>
                <w:color w:val="000000"/>
              </w:rPr>
              <w:t>服务期</w:t>
            </w:r>
            <w:r>
              <w:rPr>
                <w:rFonts w:ascii="仿宋_GB2312" w:hAnsi="仿宋_GB2312" w:cs="仿宋_GB2312" w:eastAsia="仿宋_GB2312"/>
                <w:sz w:val="16"/>
                <w:color w:val="000000"/>
              </w:rPr>
              <w:t>：</w:t>
            </w:r>
            <w:r>
              <w:rPr>
                <w:rFonts w:ascii="仿宋_GB2312" w:hAnsi="仿宋_GB2312" w:cs="仿宋_GB2312" w:eastAsia="仿宋_GB2312"/>
                <w:sz w:val="16"/>
                <w:color w:val="000000"/>
              </w:rPr>
              <w:t>合同签订之日起</w:t>
            </w:r>
            <w:r>
              <w:rPr>
                <w:rFonts w:ascii="仿宋_GB2312" w:hAnsi="仿宋_GB2312" w:cs="仿宋_GB2312" w:eastAsia="仿宋_GB2312"/>
                <w:sz w:val="16"/>
                <w:color w:val="000000"/>
              </w:rPr>
              <w:t>1年</w:t>
            </w:r>
            <w:r>
              <w:rPr>
                <w:rFonts w:ascii="仿宋_GB2312" w:hAnsi="仿宋_GB2312" w:cs="仿宋_GB2312" w:eastAsia="仿宋_GB2312"/>
                <w:sz w:val="16"/>
                <w:color w:val="000000"/>
              </w:rPr>
              <w:t>内完成</w:t>
            </w:r>
            <w:r>
              <w:rPr>
                <w:rFonts w:ascii="仿宋_GB2312" w:hAnsi="仿宋_GB2312" w:cs="仿宋_GB2312" w:eastAsia="仿宋_GB2312"/>
                <w:sz w:val="16"/>
                <w:color w:val="000000"/>
              </w:rPr>
              <w:t>。</w:t>
            </w:r>
          </w:p>
          <w:p>
            <w:pPr>
              <w:pStyle w:val="null3"/>
              <w:ind w:firstLine="482"/>
              <w:jc w:val="left"/>
            </w:pPr>
            <w:r>
              <w:rPr>
                <w:rFonts w:ascii="仿宋_GB2312" w:hAnsi="仿宋_GB2312" w:cs="仿宋_GB2312" w:eastAsia="仿宋_GB2312"/>
                <w:sz w:val="16"/>
                <w:color w:val="000000"/>
              </w:rPr>
              <w:t>1.1.1</w:t>
            </w:r>
            <w:r>
              <w:rPr>
                <w:rFonts w:ascii="仿宋_GB2312" w:hAnsi="仿宋_GB2312" w:cs="仿宋_GB2312" w:eastAsia="仿宋_GB2312"/>
                <w:sz w:val="16"/>
                <w:color w:val="000000"/>
              </w:rPr>
              <w:t>、</w:t>
            </w:r>
            <w:r>
              <w:rPr>
                <w:rFonts w:ascii="仿宋_GB2312" w:hAnsi="仿宋_GB2312" w:cs="仿宋_GB2312" w:eastAsia="仿宋_GB2312"/>
                <w:sz w:val="16"/>
                <w:color w:val="000000"/>
              </w:rPr>
              <w:t>中标人未征得采购人同意和谅解而单方面延迟履行合同期限，将按违约终止合同。</w:t>
            </w:r>
          </w:p>
          <w:p>
            <w:pPr>
              <w:pStyle w:val="null3"/>
              <w:ind w:firstLine="482"/>
              <w:jc w:val="left"/>
            </w:pPr>
            <w:r>
              <w:rPr>
                <w:rFonts w:ascii="仿宋_GB2312" w:hAnsi="仿宋_GB2312" w:cs="仿宋_GB2312" w:eastAsia="仿宋_GB2312"/>
                <w:sz w:val="16"/>
                <w:color w:val="000000"/>
              </w:rPr>
              <w:t>1.1.2</w:t>
            </w:r>
            <w:r>
              <w:rPr>
                <w:rFonts w:ascii="仿宋_GB2312" w:hAnsi="仿宋_GB2312" w:cs="仿宋_GB2312" w:eastAsia="仿宋_GB2312"/>
                <w:sz w:val="16"/>
                <w:color w:val="000000"/>
              </w:rPr>
              <w:t>、</w:t>
            </w:r>
            <w:r>
              <w:rPr>
                <w:rFonts w:ascii="仿宋_GB2312" w:hAnsi="仿宋_GB2312" w:cs="仿宋_GB2312" w:eastAsia="仿宋_GB2312"/>
                <w:sz w:val="16"/>
                <w:color w:val="000000"/>
              </w:rPr>
              <w:t>中标人遇到可能妨碍按时</w:t>
            </w:r>
            <w:r>
              <w:rPr>
                <w:rFonts w:ascii="仿宋_GB2312" w:hAnsi="仿宋_GB2312" w:cs="仿宋_GB2312" w:eastAsia="仿宋_GB2312"/>
                <w:sz w:val="16"/>
                <w:color w:val="000000"/>
              </w:rPr>
              <w:t>配送</w:t>
            </w:r>
            <w:r>
              <w:rPr>
                <w:rFonts w:ascii="仿宋_GB2312" w:hAnsi="仿宋_GB2312" w:cs="仿宋_GB2312" w:eastAsia="仿宋_GB2312"/>
                <w:sz w:val="16"/>
                <w:color w:val="000000"/>
              </w:rPr>
              <w:t>的情况，应当及时以书面形式通知采购人，说明原由、拖延的期限等；采购人在收到通知后，尽快进行情况评估并确定是否通过修改合同，酌情延长服务时间或者通过协商加收误期赔偿金。</w:t>
            </w:r>
          </w:p>
          <w:p>
            <w:pPr>
              <w:pStyle w:val="null3"/>
              <w:ind w:firstLine="482"/>
              <w:jc w:val="left"/>
            </w:pPr>
            <w:r>
              <w:rPr>
                <w:rFonts w:ascii="仿宋_GB2312" w:hAnsi="仿宋_GB2312" w:cs="仿宋_GB2312" w:eastAsia="仿宋_GB2312"/>
                <w:sz w:val="16"/>
                <w:color w:val="000000"/>
              </w:rPr>
              <w:t>1.1.3</w:t>
            </w:r>
            <w:r>
              <w:rPr>
                <w:rFonts w:ascii="仿宋_GB2312" w:hAnsi="仿宋_GB2312" w:cs="仿宋_GB2312" w:eastAsia="仿宋_GB2312"/>
                <w:sz w:val="16"/>
                <w:color w:val="000000"/>
              </w:rPr>
              <w:t>、</w:t>
            </w:r>
            <w:r>
              <w:rPr>
                <w:rFonts w:ascii="仿宋_GB2312" w:hAnsi="仿宋_GB2312" w:cs="仿宋_GB2312" w:eastAsia="仿宋_GB2312"/>
                <w:sz w:val="16"/>
                <w:color w:val="000000"/>
              </w:rPr>
              <w:t>如在</w:t>
            </w:r>
            <w:r>
              <w:rPr>
                <w:rFonts w:ascii="仿宋_GB2312" w:hAnsi="仿宋_GB2312" w:cs="仿宋_GB2312" w:eastAsia="仿宋_GB2312"/>
                <w:sz w:val="16"/>
                <w:color w:val="000000"/>
              </w:rPr>
              <w:t>配送</w:t>
            </w:r>
            <w:r>
              <w:rPr>
                <w:rFonts w:ascii="仿宋_GB2312" w:hAnsi="仿宋_GB2312" w:cs="仿宋_GB2312" w:eastAsia="仿宋_GB2312"/>
                <w:sz w:val="16"/>
                <w:color w:val="000000"/>
              </w:rPr>
              <w:t>过程中出现不可抗力得原因影响供货时间的，应当及时以书面形式通知采购人，酌情延长</w:t>
            </w:r>
            <w:r>
              <w:rPr>
                <w:rFonts w:ascii="仿宋_GB2312" w:hAnsi="仿宋_GB2312" w:cs="仿宋_GB2312" w:eastAsia="仿宋_GB2312"/>
                <w:sz w:val="16"/>
                <w:color w:val="000000"/>
              </w:rPr>
              <w:t>交货期</w:t>
            </w:r>
            <w:r>
              <w:rPr>
                <w:rFonts w:ascii="仿宋_GB2312" w:hAnsi="仿宋_GB2312" w:cs="仿宋_GB2312" w:eastAsia="仿宋_GB2312"/>
                <w:sz w:val="16"/>
                <w:color w:val="000000"/>
              </w:rPr>
              <w:t>。</w:t>
            </w:r>
          </w:p>
          <w:p>
            <w:pPr>
              <w:pStyle w:val="null3"/>
              <w:ind w:firstLine="482"/>
              <w:jc w:val="left"/>
            </w:pPr>
            <w:r>
              <w:rPr>
                <w:rFonts w:ascii="仿宋_GB2312" w:hAnsi="仿宋_GB2312" w:cs="仿宋_GB2312" w:eastAsia="仿宋_GB2312"/>
                <w:sz w:val="16"/>
                <w:color w:val="000000"/>
              </w:rPr>
              <w:t>1.2</w:t>
            </w:r>
            <w:r>
              <w:rPr>
                <w:rFonts w:ascii="仿宋_GB2312" w:hAnsi="仿宋_GB2312" w:cs="仿宋_GB2312" w:eastAsia="仿宋_GB2312"/>
                <w:sz w:val="16"/>
                <w:color w:val="000000"/>
              </w:rPr>
              <w:t>、</w:t>
            </w:r>
            <w:r>
              <w:rPr>
                <w:rFonts w:ascii="仿宋_GB2312" w:hAnsi="仿宋_GB2312" w:cs="仿宋_GB2312" w:eastAsia="仿宋_GB2312"/>
                <w:sz w:val="16"/>
                <w:color w:val="000000"/>
              </w:rPr>
              <w:t>保质期：鲜猪肉必须保证提供为当日生产产品，肉身必须盖有卫生检疫章，须出具加盖国家或地方政府监管部门检疫章的证明。鲜鸡蛋须保证 7 日内产品。纯牛奶保质期距出厂日期10天以内且按照厂家要求保存条件储存未超出保质期，色泽乳白，有纯奶的鲜香味。</w:t>
            </w:r>
          </w:p>
          <w:p>
            <w:pPr>
              <w:pStyle w:val="null3"/>
              <w:ind w:firstLine="482"/>
              <w:jc w:val="left"/>
            </w:pPr>
            <w:r>
              <w:rPr>
                <w:rFonts w:ascii="仿宋_GB2312" w:hAnsi="仿宋_GB2312" w:cs="仿宋_GB2312" w:eastAsia="仿宋_GB2312"/>
                <w:sz w:val="16"/>
                <w:color w:val="000000"/>
              </w:rPr>
              <w:t>1</w:t>
            </w:r>
            <w:r>
              <w:rPr>
                <w:rFonts w:ascii="仿宋_GB2312" w:hAnsi="仿宋_GB2312" w:cs="仿宋_GB2312" w:eastAsia="仿宋_GB2312"/>
                <w:sz w:val="16"/>
                <w:color w:val="000000"/>
              </w:rPr>
              <w:t>.3、交货地点：采购人指定地点。</w:t>
            </w:r>
          </w:p>
          <w:p>
            <w:pPr>
              <w:pStyle w:val="null3"/>
              <w:jc w:val="left"/>
            </w:pPr>
            <w:r>
              <w:rPr>
                <w:rFonts w:ascii="仿宋_GB2312" w:hAnsi="仿宋_GB2312" w:cs="仿宋_GB2312" w:eastAsia="仿宋_GB2312"/>
                <w:sz w:val="16"/>
                <w:b/>
                <w:color w:val="000000"/>
              </w:rPr>
              <w:t xml:space="preserve">    1.4、配送区域：</w:t>
            </w:r>
          </w:p>
          <w:p>
            <w:pPr>
              <w:pStyle w:val="null3"/>
              <w:jc w:val="left"/>
            </w:pPr>
            <w:r>
              <w:rPr>
                <w:rFonts w:ascii="仿宋_GB2312" w:hAnsi="仿宋_GB2312" w:cs="仿宋_GB2312" w:eastAsia="仿宋_GB2312"/>
                <w:sz w:val="16"/>
                <w:color w:val="000000"/>
              </w:rPr>
              <w:t>城关一中</w:t>
            </w:r>
            <w:r>
              <w:rPr>
                <w:rFonts w:ascii="仿宋_GB2312" w:hAnsi="仿宋_GB2312" w:cs="仿宋_GB2312" w:eastAsia="仿宋_GB2312"/>
                <w:sz w:val="16"/>
                <w:color w:val="000000"/>
              </w:rPr>
              <w:t>、城东小学、汉山中心小学、大河坎九年制学校、汉山中心幼儿园、城关幼儿园</w:t>
            </w:r>
          </w:p>
          <w:p>
            <w:pPr>
              <w:pStyle w:val="null3"/>
              <w:ind w:firstLine="211"/>
              <w:jc w:val="left"/>
            </w:pPr>
            <w:r>
              <w:rPr>
                <w:rFonts w:ascii="仿宋_GB2312" w:hAnsi="仿宋_GB2312" w:cs="仿宋_GB2312" w:eastAsia="仿宋_GB2312"/>
                <w:sz w:val="16"/>
                <w:b/>
                <w:color w:val="000000"/>
              </w:rPr>
              <w:t>2、价    格</w:t>
            </w:r>
          </w:p>
          <w:p>
            <w:pPr>
              <w:pStyle w:val="null3"/>
              <w:ind w:firstLine="482"/>
              <w:jc w:val="left"/>
            </w:pPr>
            <w:r>
              <w:rPr>
                <w:rFonts w:ascii="仿宋_GB2312" w:hAnsi="仿宋_GB2312" w:cs="仿宋_GB2312" w:eastAsia="仿宋_GB2312"/>
                <w:sz w:val="16"/>
                <w:color w:val="000000"/>
              </w:rPr>
              <w:t>投标人的报价是投标人响应招标</w:t>
            </w:r>
            <w:r>
              <w:rPr>
                <w:rFonts w:ascii="仿宋_GB2312" w:hAnsi="仿宋_GB2312" w:cs="仿宋_GB2312" w:eastAsia="仿宋_GB2312"/>
                <w:sz w:val="16"/>
                <w:color w:val="000000"/>
              </w:rPr>
              <w:t>项目</w:t>
            </w:r>
            <w:r>
              <w:rPr>
                <w:rFonts w:ascii="仿宋_GB2312" w:hAnsi="仿宋_GB2312" w:cs="仿宋_GB2312" w:eastAsia="仿宋_GB2312"/>
                <w:sz w:val="16"/>
                <w:color w:val="000000"/>
              </w:rPr>
              <w:t>要求的全部工作内容的价格体现，包括投标人完成本项目所需的一切费用，即：</w:t>
            </w:r>
            <w:r>
              <w:rPr>
                <w:rFonts w:ascii="仿宋_GB2312" w:hAnsi="仿宋_GB2312" w:cs="仿宋_GB2312" w:eastAsia="仿宋_GB2312"/>
                <w:sz w:val="16"/>
                <w:color w:val="000000"/>
              </w:rPr>
              <w:t>产品费、</w:t>
            </w:r>
            <w:r>
              <w:rPr>
                <w:rFonts w:ascii="仿宋_GB2312" w:hAnsi="仿宋_GB2312" w:cs="仿宋_GB2312" w:eastAsia="仿宋_GB2312"/>
                <w:sz w:val="16"/>
                <w:color w:val="000000"/>
              </w:rPr>
              <w:t>人工费、运输费、招标代理费、税金及不可预见费等全部费用。投标总价中不得包含招标文件要求以外的内容，否则，在评标时不予核减。在供货工作中出现的任何遗漏，均由中标人免费提供，采购人将不再支付任何费用。</w:t>
            </w:r>
          </w:p>
          <w:p>
            <w:pPr>
              <w:pStyle w:val="null3"/>
              <w:jc w:val="left"/>
            </w:pPr>
            <w:r>
              <w:rPr>
                <w:rFonts w:ascii="仿宋_GB2312" w:hAnsi="仿宋_GB2312" w:cs="仿宋_GB2312" w:eastAsia="仿宋_GB2312"/>
                <w:sz w:val="16"/>
                <w:b/>
                <w:color w:val="000000"/>
              </w:rPr>
              <w:t>3、款项结算</w:t>
            </w:r>
          </w:p>
          <w:p>
            <w:pPr>
              <w:pStyle w:val="null3"/>
              <w:ind w:firstLine="420"/>
              <w:jc w:val="left"/>
            </w:pPr>
            <w:r>
              <w:rPr>
                <w:rFonts w:ascii="仿宋_GB2312" w:hAnsi="仿宋_GB2312" w:cs="仿宋_GB2312" w:eastAsia="仿宋_GB2312"/>
                <w:sz w:val="16"/>
                <w:color w:val="000000"/>
              </w:rPr>
              <w:t>3.1、款项结算:</w:t>
            </w:r>
            <w:r>
              <w:rPr>
                <w:rFonts w:ascii="仿宋_GB2312" w:hAnsi="仿宋_GB2312" w:cs="仿宋_GB2312" w:eastAsia="仿宋_GB2312"/>
                <w:sz w:val="16"/>
                <w:color w:val="000000"/>
              </w:rPr>
              <w:t>结算主体为本合同包涉及的各学校为准，中标人按照供应明细</w:t>
            </w:r>
            <w:r>
              <w:rPr>
                <w:rFonts w:ascii="仿宋_GB2312" w:hAnsi="仿宋_GB2312" w:cs="仿宋_GB2312" w:eastAsia="仿宋_GB2312"/>
                <w:sz w:val="16"/>
                <w:color w:val="000000"/>
              </w:rPr>
              <w:t>开具全额（等额）</w:t>
            </w:r>
            <w:r>
              <w:rPr>
                <w:rFonts w:ascii="仿宋_GB2312" w:hAnsi="仿宋_GB2312" w:cs="仿宋_GB2312" w:eastAsia="仿宋_GB2312"/>
                <w:sz w:val="16"/>
                <w:color w:val="000000"/>
              </w:rPr>
              <w:t>税务</w:t>
            </w:r>
            <w:r>
              <w:rPr>
                <w:rFonts w:ascii="仿宋_GB2312" w:hAnsi="仿宋_GB2312" w:cs="仿宋_GB2312" w:eastAsia="仿宋_GB2312"/>
                <w:sz w:val="16"/>
                <w:color w:val="000000"/>
              </w:rPr>
              <w:t>发票给</w:t>
            </w:r>
            <w:r>
              <w:rPr>
                <w:rFonts w:ascii="仿宋_GB2312" w:hAnsi="仿宋_GB2312" w:cs="仿宋_GB2312" w:eastAsia="仿宋_GB2312"/>
                <w:sz w:val="16"/>
                <w:color w:val="000000"/>
              </w:rPr>
              <w:t>各学校进行结算</w:t>
            </w:r>
            <w:r>
              <w:rPr>
                <w:rFonts w:ascii="仿宋_GB2312" w:hAnsi="仿宋_GB2312" w:cs="仿宋_GB2312" w:eastAsia="仿宋_GB2312"/>
                <w:sz w:val="16"/>
                <w:color w:val="000000"/>
              </w:rPr>
              <w:t>。</w:t>
            </w:r>
          </w:p>
          <w:p>
            <w:pPr>
              <w:pStyle w:val="null3"/>
              <w:ind w:firstLine="420"/>
              <w:jc w:val="left"/>
            </w:pPr>
            <w:r>
              <w:rPr>
                <w:rFonts w:ascii="仿宋_GB2312" w:hAnsi="仿宋_GB2312" w:cs="仿宋_GB2312" w:eastAsia="仿宋_GB2312"/>
                <w:sz w:val="16"/>
                <w:color w:val="000000"/>
              </w:rPr>
              <w:t>3.2、结算方式：银行转账</w:t>
            </w:r>
            <w:r>
              <w:rPr>
                <w:rFonts w:ascii="仿宋_GB2312" w:hAnsi="仿宋_GB2312" w:cs="仿宋_GB2312" w:eastAsia="仿宋_GB2312"/>
                <w:sz w:val="16"/>
                <w:color w:val="000000"/>
              </w:rPr>
              <w:t>。</w:t>
            </w:r>
          </w:p>
          <w:p>
            <w:pPr>
              <w:pStyle w:val="null3"/>
              <w:ind w:firstLine="420"/>
            </w:pPr>
            <w:r>
              <w:rPr>
                <w:rFonts w:ascii="仿宋_GB2312" w:hAnsi="仿宋_GB2312" w:cs="仿宋_GB2312" w:eastAsia="仿宋_GB2312"/>
                <w:sz w:val="16"/>
                <w:color w:val="000000"/>
              </w:rPr>
              <w:t>3.3、付款计划：</w:t>
            </w: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1、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2、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3、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4、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5、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6、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7、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8、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9、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10、</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jc w:val="left"/>
            </w:pPr>
            <w:r>
              <w:rPr>
                <w:rFonts w:ascii="仿宋_GB2312" w:hAnsi="仿宋_GB2312" w:cs="仿宋_GB2312" w:eastAsia="仿宋_GB2312"/>
                <w:sz w:val="16"/>
                <w:b/>
              </w:rPr>
              <w:t xml:space="preserve">   </w:t>
            </w:r>
            <w:r>
              <w:rPr>
                <w:rFonts w:ascii="仿宋_GB2312" w:hAnsi="仿宋_GB2312" w:cs="仿宋_GB2312" w:eastAsia="仿宋_GB2312"/>
                <w:sz w:val="16"/>
                <w:color w:val="000000"/>
              </w:rPr>
              <w:t xml:space="preserve"> 3.4、结算价格：</w:t>
            </w:r>
            <w:r>
              <w:rPr>
                <w:rFonts w:ascii="仿宋_GB2312" w:hAnsi="仿宋_GB2312" w:cs="仿宋_GB2312" w:eastAsia="仿宋_GB2312"/>
                <w:sz w:val="16"/>
                <w:color w:val="000000"/>
              </w:rPr>
              <w:t>结算价格＝市场价×（1-下浮率）。</w:t>
            </w:r>
          </w:p>
          <w:p>
            <w:pPr>
              <w:pStyle w:val="null3"/>
              <w:jc w:val="left"/>
            </w:pPr>
            <w:r>
              <w:rPr>
                <w:rFonts w:ascii="仿宋_GB2312" w:hAnsi="仿宋_GB2312" w:cs="仿宋_GB2312" w:eastAsia="仿宋_GB2312"/>
                <w:sz w:val="16"/>
                <w:color w:val="000000"/>
              </w:rPr>
              <w:t xml:space="preserve">    3.5、</w:t>
            </w:r>
            <w:r>
              <w:rPr>
                <w:rFonts w:ascii="仿宋_GB2312" w:hAnsi="仿宋_GB2312" w:cs="仿宋_GB2312" w:eastAsia="仿宋_GB2312"/>
                <w:sz w:val="16"/>
                <w:color w:val="000000"/>
              </w:rPr>
              <w:t>价格：</w:t>
            </w:r>
            <w:r>
              <w:rPr>
                <w:rFonts w:ascii="仿宋_GB2312" w:hAnsi="仿宋_GB2312" w:cs="仿宋_GB2312" w:eastAsia="仿宋_GB2312"/>
                <w:sz w:val="16"/>
                <w:color w:val="000000"/>
              </w:rPr>
              <w:t>服务周期内所供食材价格以采购单位考察同等质量的食材市场批发价格后，依据成交费率确定当期结算价，据实结算。</w:t>
            </w:r>
          </w:p>
          <w:p>
            <w:pPr>
              <w:pStyle w:val="null3"/>
              <w:jc w:val="left"/>
            </w:pPr>
            <w:r>
              <w:rPr>
                <w:rFonts w:ascii="仿宋_GB2312" w:hAnsi="仿宋_GB2312" w:cs="仿宋_GB2312" w:eastAsia="仿宋_GB2312"/>
                <w:sz w:val="16"/>
                <w:b/>
                <w:color w:val="000000"/>
              </w:rPr>
              <w:t>4、质量</w:t>
            </w:r>
            <w:r>
              <w:rPr>
                <w:rFonts w:ascii="仿宋_GB2312" w:hAnsi="仿宋_GB2312" w:cs="仿宋_GB2312" w:eastAsia="仿宋_GB2312"/>
                <w:sz w:val="16"/>
                <w:b/>
                <w:color w:val="000000"/>
              </w:rPr>
              <w:t>标准</w:t>
            </w:r>
            <w:r>
              <w:rPr>
                <w:rFonts w:ascii="仿宋_GB2312" w:hAnsi="仿宋_GB2312" w:cs="仿宋_GB2312" w:eastAsia="仿宋_GB2312"/>
                <w:sz w:val="16"/>
                <w:b/>
                <w:color w:val="000000"/>
              </w:rPr>
              <w:t>：</w:t>
            </w:r>
            <w:r>
              <w:rPr>
                <w:rFonts w:ascii="仿宋_GB2312" w:hAnsi="仿宋_GB2312" w:cs="仿宋_GB2312" w:eastAsia="仿宋_GB2312"/>
                <w:sz w:val="16"/>
                <w:color w:val="000000"/>
              </w:rPr>
              <w:t>符合中华人民共和国国家和履约地相关安全质量标准、行业规范标准</w:t>
            </w:r>
            <w:r>
              <w:rPr>
                <w:rFonts w:ascii="仿宋_GB2312" w:hAnsi="仿宋_GB2312" w:cs="仿宋_GB2312" w:eastAsia="仿宋_GB2312"/>
                <w:sz w:val="16"/>
                <w:color w:val="000000"/>
              </w:rPr>
              <w:t>。</w:t>
            </w:r>
          </w:p>
          <w:p>
            <w:pPr>
              <w:pStyle w:val="null3"/>
              <w:jc w:val="left"/>
            </w:pPr>
            <w:r>
              <w:rPr>
                <w:rFonts w:ascii="仿宋_GB2312" w:hAnsi="仿宋_GB2312" w:cs="仿宋_GB2312" w:eastAsia="仿宋_GB2312"/>
                <w:sz w:val="16"/>
                <w:b/>
                <w:color w:val="000000"/>
              </w:rPr>
              <w:t>5、验收</w:t>
            </w:r>
          </w:p>
          <w:p>
            <w:pPr>
              <w:pStyle w:val="null3"/>
              <w:ind w:firstLine="420"/>
              <w:jc w:val="both"/>
            </w:pPr>
            <w:r>
              <w:rPr>
                <w:rFonts w:ascii="仿宋_GB2312" w:hAnsi="仿宋_GB2312" w:cs="仿宋_GB2312" w:eastAsia="仿宋_GB2312"/>
                <w:sz w:val="16"/>
                <w:color w:val="000000"/>
              </w:rPr>
              <w:t>5.1、</w:t>
            </w:r>
            <w:r>
              <w:rPr>
                <w:rFonts w:ascii="仿宋_GB2312" w:hAnsi="仿宋_GB2312" w:cs="仿宋_GB2312" w:eastAsia="仿宋_GB2312"/>
                <w:sz w:val="16"/>
                <w:color w:val="000000"/>
              </w:rPr>
              <w:t>食材进校验收应综合运用“望、闻、问、切”等多种方式，核对重量，核对生产日期和保质期，重点核查以下事项，核对包装完整性，核对食材一致性；查看食材色泽、</w:t>
            </w:r>
          </w:p>
          <w:p>
            <w:pPr>
              <w:pStyle w:val="null3"/>
              <w:jc w:val="both"/>
            </w:pPr>
            <w:r>
              <w:rPr>
                <w:rFonts w:ascii="仿宋_GB2312" w:hAnsi="仿宋_GB2312" w:cs="仿宋_GB2312" w:eastAsia="仿宋_GB2312"/>
                <w:sz w:val="16"/>
                <w:color w:val="000000"/>
              </w:rPr>
              <w:t>形态；确认食材是否有异味。</w:t>
            </w:r>
          </w:p>
          <w:p>
            <w:pPr>
              <w:pStyle w:val="null3"/>
              <w:ind w:firstLine="420"/>
              <w:jc w:val="left"/>
            </w:pPr>
            <w:r>
              <w:rPr>
                <w:rFonts w:ascii="仿宋_GB2312" w:hAnsi="仿宋_GB2312" w:cs="仿宋_GB2312" w:eastAsia="仿宋_GB2312"/>
                <w:sz w:val="16"/>
                <w:color w:val="000000"/>
              </w:rPr>
              <w:t>5.2、</w:t>
            </w:r>
            <w:r>
              <w:rPr>
                <w:rFonts w:ascii="仿宋_GB2312" w:hAnsi="仿宋_GB2312" w:cs="仿宋_GB2312" w:eastAsia="仿宋_GB2312"/>
                <w:sz w:val="16"/>
                <w:color w:val="000000"/>
              </w:rPr>
              <w:t>进货查验记录和相关凭证的保存期限不少于产品保质期满后6个月；无明确保质期的，保存期限不少于2年。其他各项记录保存期限宜为2年。</w:t>
            </w:r>
          </w:p>
          <w:p>
            <w:pPr>
              <w:pStyle w:val="null3"/>
              <w:ind w:firstLine="420"/>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3</w:t>
            </w:r>
            <w:r>
              <w:rPr>
                <w:rFonts w:ascii="仿宋_GB2312" w:hAnsi="仿宋_GB2312" w:cs="仿宋_GB2312" w:eastAsia="仿宋_GB2312"/>
                <w:sz w:val="16"/>
                <w:color w:val="000000"/>
              </w:rPr>
              <w:t>、中标人向采购人提交项目实施过程中的所有资料。</w:t>
            </w:r>
          </w:p>
          <w:p>
            <w:pPr>
              <w:pStyle w:val="null3"/>
              <w:ind w:firstLine="482"/>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4</w:t>
            </w:r>
            <w:r>
              <w:rPr>
                <w:rFonts w:ascii="仿宋_GB2312" w:hAnsi="仿宋_GB2312" w:cs="仿宋_GB2312" w:eastAsia="仿宋_GB2312"/>
                <w:sz w:val="16"/>
                <w:color w:val="000000"/>
              </w:rPr>
              <w:t>、验收须以合同、招标文件及投标文件、澄清、及国家相应的标准、规范等为依据。</w:t>
            </w:r>
          </w:p>
          <w:p>
            <w:pPr>
              <w:pStyle w:val="null3"/>
              <w:ind w:firstLine="482"/>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4</w:t>
            </w:r>
            <w:r>
              <w:rPr>
                <w:rFonts w:ascii="仿宋_GB2312" w:hAnsi="仿宋_GB2312" w:cs="仿宋_GB2312" w:eastAsia="仿宋_GB2312"/>
                <w:sz w:val="16"/>
                <w:color w:val="000000"/>
              </w:rPr>
              <w:t>.1、符合中华人民共和国国家和履约地相关安全质量标准、行业规范标准</w:t>
            </w:r>
            <w:r>
              <w:rPr>
                <w:rFonts w:ascii="仿宋_GB2312" w:hAnsi="仿宋_GB2312" w:cs="仿宋_GB2312" w:eastAsia="仿宋_GB2312"/>
                <w:sz w:val="16"/>
                <w:color w:val="000000"/>
              </w:rPr>
              <w:t>。</w:t>
            </w:r>
          </w:p>
          <w:p>
            <w:pPr>
              <w:pStyle w:val="null3"/>
              <w:ind w:firstLine="482"/>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4</w:t>
            </w:r>
            <w:r>
              <w:rPr>
                <w:rFonts w:ascii="仿宋_GB2312" w:hAnsi="仿宋_GB2312" w:cs="仿宋_GB2312" w:eastAsia="仿宋_GB2312"/>
                <w:sz w:val="16"/>
                <w:color w:val="000000"/>
              </w:rPr>
              <w:t>.2、符合招标文件和投标文件承诺中采购人认可的各项要求</w:t>
            </w:r>
            <w:r>
              <w:rPr>
                <w:rFonts w:ascii="仿宋_GB2312" w:hAnsi="仿宋_GB2312" w:cs="仿宋_GB2312" w:eastAsia="仿宋_GB2312"/>
                <w:sz w:val="16"/>
                <w:color w:val="000000"/>
              </w:rPr>
              <w:t>。</w:t>
            </w:r>
          </w:p>
          <w:p>
            <w:pPr>
              <w:pStyle w:val="null3"/>
              <w:ind w:firstLine="482"/>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4</w:t>
            </w:r>
            <w:r>
              <w:rPr>
                <w:rFonts w:ascii="仿宋_GB2312" w:hAnsi="仿宋_GB2312" w:cs="仿宋_GB2312" w:eastAsia="仿宋_GB2312"/>
                <w:sz w:val="16"/>
                <w:color w:val="000000"/>
              </w:rPr>
              <w:t>.3、双方约定的其他验收标准。</w:t>
            </w:r>
          </w:p>
          <w:p>
            <w:pPr>
              <w:pStyle w:val="null3"/>
              <w:ind w:firstLine="482"/>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4.4、</w:t>
            </w:r>
            <w:r>
              <w:rPr>
                <w:rFonts w:ascii="仿宋_GB2312" w:hAnsi="仿宋_GB2312" w:cs="仿宋_GB2312" w:eastAsia="仿宋_GB2312"/>
                <w:sz w:val="16"/>
                <w:color w:val="000000"/>
              </w:rPr>
              <w:t>采购人在合同的履行期间以及履行期后，可以随时对采购标准、采购内容进行调查核实，并对发现的问题进行处理。</w:t>
            </w:r>
          </w:p>
          <w:p>
            <w:pPr>
              <w:pStyle w:val="null3"/>
              <w:jc w:val="left"/>
            </w:pPr>
            <w:r>
              <w:rPr>
                <w:rFonts w:ascii="仿宋_GB2312" w:hAnsi="仿宋_GB2312" w:cs="仿宋_GB2312" w:eastAsia="仿宋_GB2312"/>
                <w:sz w:val="16"/>
                <w:b/>
                <w:color w:val="000000"/>
              </w:rPr>
              <w:t>6</w:t>
            </w:r>
            <w:r>
              <w:rPr>
                <w:rFonts w:ascii="仿宋_GB2312" w:hAnsi="仿宋_GB2312" w:cs="仿宋_GB2312" w:eastAsia="仿宋_GB2312"/>
                <w:sz w:val="16"/>
                <w:b/>
                <w:color w:val="000000"/>
              </w:rPr>
              <w:t>、合同的变更、中止、终止</w:t>
            </w:r>
          </w:p>
          <w:p>
            <w:pPr>
              <w:pStyle w:val="null3"/>
              <w:ind w:firstLine="482"/>
              <w:jc w:val="left"/>
            </w:pPr>
            <w:r>
              <w:rPr>
                <w:rFonts w:ascii="仿宋_GB2312" w:hAnsi="仿宋_GB2312" w:cs="仿宋_GB2312" w:eastAsia="仿宋_GB2312"/>
                <w:sz w:val="16"/>
                <w:color w:val="000000"/>
              </w:rPr>
              <w:t>合同一经签订，不得擅自变更、中止或者终止合同。对确需变更、调整或者中止、终止合同的，由双方协商解决。</w:t>
            </w:r>
          </w:p>
          <w:p>
            <w:pPr>
              <w:pStyle w:val="null3"/>
              <w:jc w:val="left"/>
            </w:pPr>
            <w:r>
              <w:rPr>
                <w:rFonts w:ascii="仿宋_GB2312" w:hAnsi="仿宋_GB2312" w:cs="仿宋_GB2312" w:eastAsia="仿宋_GB2312"/>
                <w:sz w:val="16"/>
                <w:b/>
                <w:color w:val="000000"/>
              </w:rPr>
              <w:t>7</w:t>
            </w:r>
            <w:r>
              <w:rPr>
                <w:rFonts w:ascii="仿宋_GB2312" w:hAnsi="仿宋_GB2312" w:cs="仿宋_GB2312" w:eastAsia="仿宋_GB2312"/>
                <w:sz w:val="16"/>
                <w:b/>
                <w:color w:val="000000"/>
              </w:rPr>
              <w:t>、合同争议的解决</w:t>
            </w:r>
          </w:p>
          <w:p>
            <w:pPr>
              <w:pStyle w:val="null3"/>
              <w:ind w:firstLine="482"/>
              <w:jc w:val="left"/>
            </w:pPr>
            <w:r>
              <w:rPr>
                <w:rFonts w:ascii="仿宋_GB2312" w:hAnsi="仿宋_GB2312" w:cs="仿宋_GB2312" w:eastAsia="仿宋_GB2312"/>
                <w:sz w:val="16"/>
                <w:color w:val="000000"/>
              </w:rPr>
              <w:t>合同在履行过程中发生的争议，当事人双方应协商解决，协商达不成一致时，可向采购方所在地仲裁委员会申请仲裁或者向人民法院提请诉讼。</w:t>
            </w:r>
          </w:p>
          <w:p>
            <w:pPr>
              <w:pStyle w:val="null3"/>
              <w:jc w:val="left"/>
            </w:pPr>
            <w:r>
              <w:rPr>
                <w:rFonts w:ascii="仿宋_GB2312" w:hAnsi="仿宋_GB2312" w:cs="仿宋_GB2312" w:eastAsia="仿宋_GB2312"/>
                <w:sz w:val="16"/>
                <w:b/>
                <w:color w:val="000000"/>
              </w:rPr>
              <w:t>8</w:t>
            </w:r>
            <w:r>
              <w:rPr>
                <w:rFonts w:ascii="仿宋_GB2312" w:hAnsi="仿宋_GB2312" w:cs="仿宋_GB2312" w:eastAsia="仿宋_GB2312"/>
                <w:sz w:val="16"/>
                <w:b/>
                <w:color w:val="000000"/>
              </w:rPr>
              <w:t>、违约责任</w:t>
            </w:r>
          </w:p>
          <w:p>
            <w:pPr>
              <w:pStyle w:val="null3"/>
              <w:ind w:firstLine="482"/>
              <w:jc w:val="left"/>
            </w:pPr>
            <w:r>
              <w:rPr>
                <w:rFonts w:ascii="仿宋_GB2312" w:hAnsi="仿宋_GB2312" w:cs="仿宋_GB2312" w:eastAsia="仿宋_GB2312"/>
                <w:sz w:val="16"/>
                <w:color w:val="000000"/>
              </w:rPr>
              <w:t>乙方有下列行为之一的，构成严重违约的，甲方有权解除合同，取消其供货方对应年度的供货资格，同时甲方有权按采购中标排序直接启用备用投标人；乙方行为包括但不限于导致发生食品安全等责任事故造成人员伤亡或者财产损失的，乙方应当承担全部赔偿责任。</w:t>
            </w:r>
          </w:p>
          <w:p>
            <w:pPr>
              <w:pStyle w:val="null3"/>
              <w:ind w:firstLine="482"/>
              <w:jc w:val="left"/>
            </w:pPr>
            <w:r>
              <w:rPr>
                <w:rFonts w:ascii="仿宋_GB2312" w:hAnsi="仿宋_GB2312" w:cs="仿宋_GB2312" w:eastAsia="仿宋_GB2312"/>
                <w:sz w:val="16"/>
                <w:color w:val="000000"/>
              </w:rPr>
              <w:t>8.1、投标时提供了不符合投标文件中投标资质的虚假信息资料或者作了虚假承诺的；</w:t>
            </w:r>
          </w:p>
          <w:p>
            <w:pPr>
              <w:pStyle w:val="null3"/>
              <w:ind w:firstLine="482"/>
              <w:jc w:val="left"/>
            </w:pPr>
            <w:r>
              <w:rPr>
                <w:rFonts w:ascii="仿宋_GB2312" w:hAnsi="仿宋_GB2312" w:cs="仿宋_GB2312" w:eastAsia="仿宋_GB2312"/>
                <w:sz w:val="16"/>
                <w:color w:val="000000"/>
              </w:rPr>
              <w:t>8.2、本合同签订时未按要求提供完备的资质资料或者提供了虚假资质资料的；</w:t>
            </w:r>
          </w:p>
          <w:p>
            <w:pPr>
              <w:pStyle w:val="null3"/>
              <w:ind w:firstLine="482"/>
              <w:jc w:val="left"/>
            </w:pPr>
            <w:r>
              <w:rPr>
                <w:rFonts w:ascii="仿宋_GB2312" w:hAnsi="仿宋_GB2312" w:cs="仿宋_GB2312" w:eastAsia="仿宋_GB2312"/>
                <w:sz w:val="16"/>
                <w:color w:val="000000"/>
              </w:rPr>
              <w:t>8.3、任何时候发现投标时未实质响应投标文件规定的其它要求的。</w:t>
            </w:r>
          </w:p>
          <w:p>
            <w:pPr>
              <w:pStyle w:val="null3"/>
              <w:ind w:firstLine="482"/>
              <w:jc w:val="left"/>
            </w:pPr>
            <w:r>
              <w:rPr>
                <w:rFonts w:ascii="仿宋_GB2312" w:hAnsi="仿宋_GB2312" w:cs="仿宋_GB2312" w:eastAsia="仿宋_GB2312"/>
                <w:sz w:val="16"/>
                <w:color w:val="000000"/>
              </w:rPr>
              <w:t>8.4、供应的产品不符合投标文件规定的规格或者低于投标文件质量要求或者承诺的。</w:t>
            </w:r>
          </w:p>
          <w:p>
            <w:pPr>
              <w:pStyle w:val="null3"/>
              <w:ind w:firstLine="482"/>
              <w:jc w:val="left"/>
            </w:pPr>
            <w:r>
              <w:rPr>
                <w:rFonts w:ascii="仿宋_GB2312" w:hAnsi="仿宋_GB2312" w:cs="仿宋_GB2312" w:eastAsia="仿宋_GB2312"/>
                <w:sz w:val="16"/>
                <w:color w:val="000000"/>
              </w:rPr>
              <w:t>8.5、伪造、变造质量检测检验报告的。</w:t>
            </w:r>
          </w:p>
          <w:p>
            <w:pPr>
              <w:pStyle w:val="null3"/>
              <w:ind w:firstLine="482"/>
              <w:jc w:val="left"/>
            </w:pPr>
            <w:r>
              <w:rPr>
                <w:rFonts w:ascii="仿宋_GB2312" w:hAnsi="仿宋_GB2312" w:cs="仿宋_GB2312" w:eastAsia="仿宋_GB2312"/>
                <w:sz w:val="16"/>
                <w:color w:val="000000"/>
              </w:rPr>
              <w:t>8.6、供应的产品发现有腐败变质</w:t>
            </w:r>
            <w:r>
              <w:rPr>
                <w:rFonts w:ascii="仿宋_GB2312" w:hAnsi="仿宋_GB2312" w:cs="仿宋_GB2312" w:eastAsia="仿宋_GB2312"/>
                <w:sz w:val="16"/>
                <w:color w:val="000000"/>
              </w:rPr>
              <w:t>、深加工或高风险</w:t>
            </w:r>
            <w:r>
              <w:rPr>
                <w:rFonts w:ascii="仿宋_GB2312" w:hAnsi="仿宋_GB2312" w:cs="仿宋_GB2312" w:eastAsia="仿宋_GB2312"/>
                <w:sz w:val="16"/>
                <w:color w:val="000000"/>
              </w:rPr>
              <w:t>情况的；掺杂假冒伪劣或者全部、部分为假冒伪劣的。</w:t>
            </w:r>
          </w:p>
          <w:p>
            <w:pPr>
              <w:pStyle w:val="null3"/>
              <w:ind w:firstLine="482"/>
              <w:jc w:val="left"/>
            </w:pPr>
            <w:r>
              <w:rPr>
                <w:rFonts w:ascii="仿宋_GB2312" w:hAnsi="仿宋_GB2312" w:cs="仿宋_GB2312" w:eastAsia="仿宋_GB2312"/>
                <w:sz w:val="16"/>
                <w:color w:val="000000"/>
              </w:rPr>
              <w:t>8.7、在供货周期内，未按照甲方采购指令要求按期、足量供应的，影响食堂正常需要；出现供应的产品不按时供货、数量不足、质量不达标、价格严重偏离市场等严重违约行为的；私自向食堂配送采供计划以外产品的，一旦发现，将直接取消对应的供货资格。</w:t>
            </w:r>
          </w:p>
          <w:p>
            <w:pPr>
              <w:pStyle w:val="null3"/>
              <w:ind w:firstLine="482"/>
              <w:jc w:val="left"/>
            </w:pPr>
            <w:r>
              <w:rPr>
                <w:rFonts w:ascii="仿宋_GB2312" w:hAnsi="仿宋_GB2312" w:cs="仿宋_GB2312" w:eastAsia="仿宋_GB2312"/>
                <w:sz w:val="16"/>
                <w:color w:val="000000"/>
              </w:rPr>
              <w:t>8.8、已经选定为某周期产品的供货企业在供货周期内，如出现以下任何一种情况，则直接取消其对应年度的供货资格，要求其承担相应的法律、经济责任，承担违约和损失赔偿责任。</w:t>
            </w:r>
          </w:p>
          <w:p>
            <w:pPr>
              <w:pStyle w:val="null3"/>
              <w:ind w:firstLine="482"/>
              <w:jc w:val="left"/>
            </w:pPr>
            <w:r>
              <w:rPr>
                <w:rFonts w:ascii="仿宋_GB2312" w:hAnsi="仿宋_GB2312" w:cs="仿宋_GB2312" w:eastAsia="仿宋_GB2312"/>
                <w:sz w:val="16"/>
                <w:color w:val="000000"/>
              </w:rPr>
              <w:t>8.8.1、提供的产品引起食物中毒，造成食品安全事故；</w:t>
            </w:r>
          </w:p>
          <w:p>
            <w:pPr>
              <w:pStyle w:val="null3"/>
              <w:ind w:firstLine="482"/>
              <w:jc w:val="left"/>
            </w:pPr>
            <w:r>
              <w:rPr>
                <w:rFonts w:ascii="仿宋_GB2312" w:hAnsi="仿宋_GB2312" w:cs="仿宋_GB2312" w:eastAsia="仿宋_GB2312"/>
                <w:sz w:val="16"/>
                <w:color w:val="000000"/>
              </w:rPr>
              <w:t>8.8.2、违规使用食品添加剂或在所供产品中添加化学原料；</w:t>
            </w:r>
          </w:p>
          <w:p>
            <w:pPr>
              <w:pStyle w:val="null3"/>
              <w:ind w:firstLine="482"/>
              <w:jc w:val="left"/>
            </w:pPr>
            <w:r>
              <w:rPr>
                <w:rFonts w:ascii="仿宋_GB2312" w:hAnsi="仿宋_GB2312" w:cs="仿宋_GB2312" w:eastAsia="仿宋_GB2312"/>
                <w:sz w:val="16"/>
                <w:color w:val="000000"/>
              </w:rPr>
              <w:t>8.8.3、市场抽检中发现严重不合格，且被市场监管、农业农村等部门行政处罚并公示的；</w:t>
            </w:r>
          </w:p>
          <w:p>
            <w:pPr>
              <w:pStyle w:val="null3"/>
              <w:ind w:firstLine="482"/>
              <w:jc w:val="left"/>
            </w:pPr>
            <w:r>
              <w:rPr>
                <w:rFonts w:ascii="仿宋_GB2312" w:hAnsi="仿宋_GB2312" w:cs="仿宋_GB2312" w:eastAsia="仿宋_GB2312"/>
                <w:sz w:val="16"/>
                <w:color w:val="000000"/>
              </w:rPr>
              <w:t>8.8.4、由于其提供的产品出现质量问题或资质证明材料不齐全，导致采购人受到上级管理部门的处罚；</w:t>
            </w:r>
          </w:p>
          <w:p>
            <w:pPr>
              <w:pStyle w:val="null3"/>
              <w:ind w:firstLine="482"/>
              <w:jc w:val="left"/>
            </w:pPr>
            <w:r>
              <w:rPr>
                <w:rFonts w:ascii="仿宋_GB2312" w:hAnsi="仿宋_GB2312" w:cs="仿宋_GB2312" w:eastAsia="仿宋_GB2312"/>
                <w:sz w:val="16"/>
                <w:color w:val="000000"/>
              </w:rPr>
              <w:t>8.8.5、合作中存在欺骗、欺诈的行为；</w:t>
            </w:r>
          </w:p>
          <w:p>
            <w:pPr>
              <w:pStyle w:val="null3"/>
              <w:ind w:firstLine="482"/>
              <w:jc w:val="left"/>
            </w:pPr>
            <w:r>
              <w:rPr>
                <w:rFonts w:ascii="仿宋_GB2312" w:hAnsi="仿宋_GB2312" w:cs="仿宋_GB2312" w:eastAsia="仿宋_GB2312"/>
                <w:sz w:val="16"/>
                <w:color w:val="000000"/>
              </w:rPr>
              <w:t>8.8.6、投标人因存在严重的食品安全隐患等问题被新闻媒体曝光，或被使用单位及广大就餐人员等投诉反映质量问题达到三次以上的；</w:t>
            </w:r>
          </w:p>
          <w:p>
            <w:pPr>
              <w:pStyle w:val="null3"/>
              <w:ind w:firstLine="482"/>
              <w:jc w:val="left"/>
            </w:pPr>
            <w:r>
              <w:rPr>
                <w:rFonts w:ascii="仿宋_GB2312" w:hAnsi="仿宋_GB2312" w:cs="仿宋_GB2312" w:eastAsia="仿宋_GB2312"/>
                <w:sz w:val="16"/>
                <w:color w:val="000000"/>
              </w:rPr>
              <w:t>8.8.7、违反廉洁承诺或其他学校相关廉洁规定的；</w:t>
            </w:r>
          </w:p>
          <w:p>
            <w:pPr>
              <w:pStyle w:val="null3"/>
              <w:ind w:firstLine="482"/>
              <w:jc w:val="left"/>
            </w:pPr>
            <w:r>
              <w:rPr>
                <w:rFonts w:ascii="仿宋_GB2312" w:hAnsi="仿宋_GB2312" w:cs="仿宋_GB2312" w:eastAsia="仿宋_GB2312"/>
                <w:sz w:val="16"/>
                <w:color w:val="000000"/>
              </w:rPr>
              <w:t>8.8、使用单位及广大就餐人员对投标人所提供产品意见较多者，经南郑区教育体育局核实认定后，终止合同。</w:t>
            </w:r>
          </w:p>
          <w:p>
            <w:pPr>
              <w:pStyle w:val="null3"/>
              <w:ind w:firstLine="422"/>
            </w:pPr>
            <w:r>
              <w:rPr>
                <w:rFonts w:ascii="仿宋_GB2312" w:hAnsi="仿宋_GB2312" w:cs="仿宋_GB2312" w:eastAsia="仿宋_GB2312"/>
                <w:sz w:val="16"/>
                <w:color w:val="000000"/>
              </w:rPr>
              <w:t>8.9、在合同期内，乙方变更公司名称，视为乙方自动放弃履行合同，合同自动终止。</w:t>
            </w:r>
          </w:p>
          <w:p>
            <w:pPr>
              <w:pStyle w:val="null3"/>
            </w:pPr>
            <w:r>
              <w:rPr>
                <w:rFonts w:ascii="仿宋_GB2312" w:hAnsi="仿宋_GB2312" w:cs="仿宋_GB2312" w:eastAsia="仿宋_GB2312"/>
                <w:sz w:val="16"/>
                <w:b/>
                <w:color w:val="000000"/>
              </w:rPr>
              <w:t>9、投标要求</w:t>
            </w:r>
          </w:p>
          <w:p>
            <w:pPr>
              <w:pStyle w:val="null3"/>
            </w:pPr>
            <w:r>
              <w:rPr>
                <w:rFonts w:ascii="仿宋_GB2312" w:hAnsi="仿宋_GB2312" w:cs="仿宋_GB2312" w:eastAsia="仿宋_GB2312"/>
                <w:sz w:val="16"/>
                <w:b/>
                <w:color w:val="000000"/>
              </w:rPr>
              <w:t>9.1、</w:t>
            </w:r>
            <w:r>
              <w:rPr>
                <w:rFonts w:ascii="仿宋_GB2312" w:hAnsi="仿宋_GB2312" w:cs="仿宋_GB2312" w:eastAsia="仿宋_GB2312"/>
                <w:sz w:val="16"/>
                <w:b/>
                <w:color w:val="000000"/>
              </w:rPr>
              <w:t>兼投不兼中</w:t>
            </w:r>
          </w:p>
          <w:p>
            <w:pPr>
              <w:pStyle w:val="null3"/>
              <w:ind w:right="105"/>
              <w:jc w:val="left"/>
            </w:pPr>
            <w:r>
              <w:rPr>
                <w:rFonts w:ascii="仿宋_GB2312" w:hAnsi="仿宋_GB2312" w:cs="仿宋_GB2312" w:eastAsia="仿宋_GB2312"/>
                <w:sz w:val="16"/>
                <w:color w:val="000000"/>
              </w:rPr>
              <w:t xml:space="preserve">9.1.1、如投标人对多个采购包进行投标，最多可以中标1个采购包；  </w:t>
            </w:r>
          </w:p>
          <w:p>
            <w:pPr>
              <w:pStyle w:val="null3"/>
              <w:spacing w:before="105" w:after="105"/>
              <w:ind w:right="90"/>
              <w:jc w:val="left"/>
            </w:pPr>
            <w:r>
              <w:rPr>
                <w:rFonts w:ascii="仿宋_GB2312" w:hAnsi="仿宋_GB2312" w:cs="仿宋_GB2312" w:eastAsia="仿宋_GB2312"/>
                <w:sz w:val="16"/>
                <w:color w:val="000000"/>
              </w:rPr>
              <w:t>9.1.2、评审顺序依次为</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1、</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2、</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3、</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4、</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5、</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6、</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7、</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8、</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9、</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 xml:space="preserve">10；  </w:t>
            </w:r>
          </w:p>
          <w:p>
            <w:pPr>
              <w:pStyle w:val="null3"/>
              <w:spacing w:before="105" w:after="105"/>
              <w:jc w:val="left"/>
            </w:pPr>
            <w:r>
              <w:rPr>
                <w:rFonts w:ascii="仿宋_GB2312" w:hAnsi="仿宋_GB2312" w:cs="仿宋_GB2312" w:eastAsia="仿宋_GB2312"/>
                <w:sz w:val="16"/>
                <w:color w:val="000000"/>
              </w:rPr>
              <w:t>9.1.3、若评审时已作为前一</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第一中标候选人，则不再参与后续</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中标候选人的推荐（但参与评审）</w:t>
            </w:r>
          </w:p>
          <w:p>
            <w:pPr>
              <w:pStyle w:val="null3"/>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标的名称：肉蛋奶配送服务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16"/>
                <w:color w:val="000000"/>
              </w:rPr>
              <w:t>一、</w:t>
            </w:r>
            <w:r>
              <w:rPr>
                <w:rFonts w:ascii="仿宋_GB2312" w:hAnsi="仿宋_GB2312" w:cs="仿宋_GB2312" w:eastAsia="仿宋_GB2312"/>
                <w:sz w:val="16"/>
                <w:color w:val="000000"/>
              </w:rPr>
              <w:t>配送</w:t>
            </w:r>
            <w:r>
              <w:rPr>
                <w:rFonts w:ascii="仿宋_GB2312" w:hAnsi="仿宋_GB2312" w:cs="仿宋_GB2312" w:eastAsia="仿宋_GB2312"/>
                <w:sz w:val="16"/>
                <w:color w:val="000000"/>
              </w:rPr>
              <w:t>内容及要求</w:t>
            </w:r>
            <w:r>
              <w:rPr>
                <w:rFonts w:ascii="仿宋_GB2312" w:hAnsi="仿宋_GB2312" w:cs="仿宋_GB2312" w:eastAsia="仿宋_GB2312"/>
                <w:sz w:val="16"/>
                <w:color w:val="000000"/>
              </w:rPr>
              <w:t>（</w:t>
            </w:r>
            <w:r>
              <w:rPr>
                <w:rFonts w:ascii="仿宋_GB2312" w:hAnsi="仿宋_GB2312" w:cs="仿宋_GB2312" w:eastAsia="仿宋_GB2312"/>
                <w:sz w:val="16"/>
                <w:color w:val="000000"/>
              </w:rPr>
              <w:t>实质性要求</w:t>
            </w:r>
            <w:r>
              <w:rPr>
                <w:rFonts w:ascii="仿宋_GB2312" w:hAnsi="仿宋_GB2312" w:cs="仿宋_GB2312" w:eastAsia="仿宋_GB2312"/>
                <w:sz w:val="16"/>
                <w:color w:val="000000"/>
              </w:rPr>
              <w:t>）</w:t>
            </w:r>
          </w:p>
          <w:p>
            <w:pPr>
              <w:pStyle w:val="null3"/>
              <w:jc w:val="left"/>
            </w:pPr>
            <w:r>
              <w:rPr>
                <w:rFonts w:ascii="仿宋_GB2312" w:hAnsi="仿宋_GB2312" w:cs="仿宋_GB2312" w:eastAsia="仿宋_GB2312"/>
                <w:sz w:val="16"/>
                <w:b/>
                <w:color w:val="000000"/>
              </w:rPr>
              <w:t>（一）配送类别及要求</w:t>
            </w:r>
          </w:p>
          <w:p>
            <w:pPr>
              <w:pStyle w:val="null3"/>
              <w:ind w:firstLine="400"/>
              <w:jc w:val="left"/>
            </w:pPr>
            <w:r>
              <w:rPr>
                <w:rFonts w:ascii="仿宋_GB2312" w:hAnsi="仿宋_GB2312" w:cs="仿宋_GB2312" w:eastAsia="仿宋_GB2312"/>
                <w:sz w:val="16"/>
                <w:color w:val="000000"/>
              </w:rPr>
              <w:t>1、鲜鸡蛋：蛋壳清洁完整，色泽鲜明，无破损、裂纹，无霉斑，灯光透视时，整个蛋呈桔黄色至橙红色，蛋黄不见或略见阴影，没有霉味、酸味，臭味等不良气味，打开后蛋黄凸起、完整、有韧性，蛋白澄清、透明、稀稠分明，无异味，无破损，应标明产品的品牌或厂名及生产日期，卫生符合《食品安全国家标准 蛋与蛋制品》（GB 2749-2015）要求，包装与标识应符合《鲜蛋包装与标识 》（SB/T 10895-2012）标准。</w:t>
            </w:r>
          </w:p>
          <w:p>
            <w:pPr>
              <w:pStyle w:val="null3"/>
              <w:spacing w:before="105" w:after="105"/>
              <w:ind w:firstLine="400"/>
              <w:jc w:val="left"/>
            </w:pPr>
            <w:r>
              <w:rPr>
                <w:rFonts w:ascii="仿宋_GB2312" w:hAnsi="仿宋_GB2312" w:cs="仿宋_GB2312" w:eastAsia="仿宋_GB2312"/>
                <w:sz w:val="16"/>
                <w:color w:val="000000"/>
              </w:rPr>
              <w:t>2、鲜猪肉应符合《食品安全国家标准 鲜（冻）畜、禽产品》（GB 2707-2016）和《鲜、冻猪肉及猪副产品 第1部分：片猪肉 》 （GB/T 9959.1-2019）、《食品安全国家标准 食品中污染物限量 》（GB 2762-2022）。鲜猪肉应是当日生产，供应时提供当日的动物产品检验、检疫合格证等相关证明。为供应当天屠宰，不得预冷带冰。感官正常，表皮无病状，肌肉无积血，肉质色泽光润有弹性，应当卫生干净，不得沾染毛发污血或其它污染物，气味正常。</w:t>
            </w:r>
          </w:p>
          <w:p>
            <w:pPr>
              <w:pStyle w:val="null3"/>
              <w:spacing w:before="105" w:after="105"/>
              <w:ind w:firstLine="400"/>
              <w:jc w:val="left"/>
            </w:pPr>
            <w:r>
              <w:rPr>
                <w:rFonts w:ascii="仿宋_GB2312" w:hAnsi="仿宋_GB2312" w:cs="仿宋_GB2312" w:eastAsia="仿宋_GB2312"/>
                <w:sz w:val="16"/>
                <w:color w:val="000000"/>
              </w:rPr>
              <w:t>（1）鲜猪肉色泽鲜艳，无注水，表面有一层微干的薄膜，瘦肉新切面稍湿润，呈淡玫瑰色或淡红色；触摸有弹性，不粘手，指压不留陷窝；外表干净，皮毛清理干净，无异味，根据需要进行改刀和加工。</w:t>
            </w:r>
          </w:p>
          <w:p>
            <w:pPr>
              <w:pStyle w:val="null3"/>
              <w:spacing w:before="105" w:after="105"/>
              <w:ind w:firstLine="400"/>
              <w:jc w:val="left"/>
            </w:pPr>
            <w:r>
              <w:rPr>
                <w:rFonts w:ascii="仿宋_GB2312" w:hAnsi="仿宋_GB2312" w:cs="仿宋_GB2312" w:eastAsia="仿宋_GB2312"/>
                <w:sz w:val="16"/>
                <w:color w:val="000000"/>
              </w:rPr>
              <w:t>（2）退货依据：与质量标准要求不符，病死或死因不明的猪肉及母猪肉；不符合国家标准要求。</w:t>
            </w:r>
          </w:p>
          <w:p>
            <w:pPr>
              <w:pStyle w:val="null3"/>
              <w:spacing w:before="105" w:after="105"/>
              <w:ind w:firstLine="400"/>
              <w:jc w:val="left"/>
            </w:pPr>
            <w:r>
              <w:rPr>
                <w:rFonts w:ascii="仿宋_GB2312" w:hAnsi="仿宋_GB2312" w:cs="仿宋_GB2312" w:eastAsia="仿宋_GB2312"/>
                <w:sz w:val="16"/>
                <w:color w:val="000000"/>
              </w:rPr>
              <w:t>3、纯牛奶：符合国家GB25190-2010《食品安全国家标准 灭菌乳》，产品包装形式为利乐包。每盒包装净含量≥100毫升。蛋白质含量符合国家标准,纯牛奶每100毫升中蛋白质平均含量≥3g。</w:t>
            </w:r>
          </w:p>
          <w:p>
            <w:pPr>
              <w:pStyle w:val="null3"/>
              <w:ind w:left="90"/>
              <w:jc w:val="left"/>
            </w:pPr>
            <w:r>
              <w:rPr>
                <w:rFonts w:ascii="仿宋_GB2312" w:hAnsi="仿宋_GB2312" w:cs="仿宋_GB2312" w:eastAsia="仿宋_GB2312"/>
                <w:sz w:val="16"/>
                <w:b/>
                <w:color w:val="000000"/>
              </w:rPr>
              <w:t>（二）食材安全要求</w:t>
            </w:r>
          </w:p>
          <w:p>
            <w:pPr>
              <w:pStyle w:val="null3"/>
              <w:ind w:left="90" w:firstLine="400"/>
              <w:jc w:val="left"/>
            </w:pPr>
            <w:r>
              <w:rPr>
                <w:rFonts w:ascii="仿宋_GB2312" w:hAnsi="仿宋_GB2312" w:cs="仿宋_GB2312" w:eastAsia="仿宋_GB2312"/>
                <w:sz w:val="16"/>
                <w:color w:val="000000"/>
              </w:rPr>
              <w:t>1、投标人必须承诺在签订合同时提供肉类供应企业经营资质、动物防疫条件合格证、牲畜定点屠宰证（生猪）等合法有效资质证明以及与肉类供应企业签署的有效供应合同。</w:t>
            </w:r>
          </w:p>
          <w:p>
            <w:pPr>
              <w:pStyle w:val="null3"/>
              <w:spacing w:before="105" w:after="105"/>
              <w:ind w:firstLine="400"/>
              <w:jc w:val="left"/>
            </w:pPr>
            <w:r>
              <w:rPr>
                <w:rFonts w:ascii="仿宋_GB2312" w:hAnsi="仿宋_GB2312" w:cs="仿宋_GB2312" w:eastAsia="仿宋_GB2312"/>
                <w:sz w:val="16"/>
                <w:color w:val="000000"/>
              </w:rPr>
              <w:t>2、所有食材均须符合《中华人民共和国食品安全法》，产品配送时须具有相应产品检测合格报告、检验、检疫合格证等相关证明；</w:t>
            </w:r>
          </w:p>
          <w:p>
            <w:pPr>
              <w:pStyle w:val="null3"/>
              <w:spacing w:before="105" w:after="105"/>
              <w:jc w:val="left"/>
            </w:pPr>
            <w:r>
              <w:rPr>
                <w:rFonts w:ascii="仿宋_GB2312" w:hAnsi="仿宋_GB2312" w:cs="仿宋_GB2312" w:eastAsia="仿宋_GB2312"/>
                <w:sz w:val="16"/>
                <w:b/>
              </w:rPr>
              <w:t xml:space="preserve">  </w:t>
            </w:r>
            <w:r>
              <w:rPr>
                <w:rFonts w:ascii="仿宋_GB2312" w:hAnsi="仿宋_GB2312" w:cs="仿宋_GB2312" w:eastAsia="仿宋_GB2312"/>
                <w:sz w:val="16"/>
                <w:color w:val="000000"/>
              </w:rPr>
              <w:t>3、为落实食品安全责任，投标人需有食品安全责任保险。</w:t>
            </w:r>
          </w:p>
          <w:p>
            <w:pPr>
              <w:pStyle w:val="null3"/>
              <w:spacing w:before="105" w:after="105"/>
              <w:jc w:val="left"/>
            </w:pPr>
            <w:r>
              <w:rPr>
                <w:rFonts w:ascii="仿宋_GB2312" w:hAnsi="仿宋_GB2312" w:cs="仿宋_GB2312" w:eastAsia="仿宋_GB2312"/>
                <w:sz w:val="16"/>
                <w:b/>
                <w:color w:val="000000"/>
              </w:rPr>
              <w:t>（三）运输要求</w:t>
            </w:r>
          </w:p>
          <w:p>
            <w:pPr>
              <w:pStyle w:val="null3"/>
              <w:spacing w:before="105" w:after="105"/>
              <w:ind w:firstLine="400"/>
              <w:jc w:val="left"/>
            </w:pPr>
            <w:r>
              <w:rPr>
                <w:rFonts w:ascii="仿宋_GB2312" w:hAnsi="仿宋_GB2312" w:cs="仿宋_GB2312" w:eastAsia="仿宋_GB2312"/>
                <w:sz w:val="16"/>
                <w:color w:val="000000"/>
              </w:rPr>
              <w:t>1、运输车辆应为厢式冷藏车及恒温车辆，专车专用，不混装混用、一车多用，定期消毒并做好消毒记录；配送及相关工作人员必须穿戴工作服、专用手套，不得徒手触碰食品鲜猪肉，且所有工作人员必须具有健康证；食品卫生满足《中华人民共和国食品安全法》等国家和地方相关规定。</w:t>
            </w:r>
          </w:p>
          <w:p>
            <w:pPr>
              <w:pStyle w:val="null3"/>
              <w:spacing w:before="105" w:after="105"/>
              <w:jc w:val="left"/>
            </w:pPr>
            <w:r>
              <w:rPr>
                <w:rFonts w:ascii="仿宋_GB2312" w:hAnsi="仿宋_GB2312" w:cs="仿宋_GB2312" w:eastAsia="仿宋_GB2312"/>
                <w:sz w:val="16"/>
                <w:b/>
                <w:color w:val="000000"/>
              </w:rPr>
              <w:t>（四）其他需求</w:t>
            </w:r>
          </w:p>
          <w:p>
            <w:pPr>
              <w:pStyle w:val="null3"/>
              <w:ind w:firstLine="482"/>
              <w:jc w:val="left"/>
            </w:pPr>
            <w:r>
              <w:rPr>
                <w:rFonts w:ascii="仿宋_GB2312" w:hAnsi="仿宋_GB2312" w:cs="仿宋_GB2312" w:eastAsia="仿宋_GB2312"/>
                <w:sz w:val="16"/>
                <w:color w:val="000000"/>
              </w:rPr>
              <w:t>1、投标人所供肉食品必须满足《中华人民共和国食品安全法》《中华人民共和国农产品质量安全法》《食品中污染限量》；符合国家有关环境保护、知识产权等方面的法律要求；符合地方卫生防疫部门、检验检疫部门的各项指标，并有完整的销售合格标注。</w:t>
            </w:r>
          </w:p>
          <w:p>
            <w:pPr>
              <w:pStyle w:val="null3"/>
              <w:ind w:firstLine="400"/>
              <w:jc w:val="left"/>
            </w:pPr>
            <w:r>
              <w:rPr>
                <w:rFonts w:ascii="仿宋_GB2312" w:hAnsi="仿宋_GB2312" w:cs="仿宋_GB2312" w:eastAsia="仿宋_GB2312"/>
                <w:sz w:val="16"/>
                <w:color w:val="000000"/>
              </w:rPr>
              <w:t>2、食材必须符合《中华人民共和国食品安全法》第三章“食品安全标准”中的规定。食品中污染物限量应符合GB2762-2022标准规定。不得采购转基因食品或利用转基因食品原料加工的成品。食品原料新鲜、清洁卫生，同时对每批次产品进行检测，配送时具有质量检验报告（近期）。</w:t>
            </w:r>
          </w:p>
          <w:p>
            <w:pPr>
              <w:pStyle w:val="null3"/>
              <w:jc w:val="left"/>
            </w:pPr>
            <w:r>
              <w:rPr>
                <w:rFonts w:ascii="仿宋_GB2312" w:hAnsi="仿宋_GB2312" w:cs="仿宋_GB2312" w:eastAsia="仿宋_GB2312"/>
                <w:sz w:val="16"/>
                <w:b/>
                <w:color w:val="000000"/>
              </w:rPr>
              <w:t>（五）商务要求</w:t>
            </w:r>
          </w:p>
          <w:p>
            <w:pPr>
              <w:pStyle w:val="null3"/>
              <w:jc w:val="left"/>
            </w:pPr>
            <w:r>
              <w:rPr>
                <w:rFonts w:ascii="仿宋_GB2312" w:hAnsi="仿宋_GB2312" w:cs="仿宋_GB2312" w:eastAsia="仿宋_GB2312"/>
                <w:sz w:val="16"/>
                <w:b/>
                <w:color w:val="000000"/>
              </w:rPr>
              <w:t>1、</w:t>
            </w:r>
            <w:r>
              <w:rPr>
                <w:rFonts w:ascii="仿宋_GB2312" w:hAnsi="仿宋_GB2312" w:cs="仿宋_GB2312" w:eastAsia="仿宋_GB2312"/>
                <w:sz w:val="16"/>
                <w:b/>
                <w:color w:val="000000"/>
              </w:rPr>
              <w:t>服务期</w:t>
            </w:r>
            <w:r>
              <w:rPr>
                <w:rFonts w:ascii="仿宋_GB2312" w:hAnsi="仿宋_GB2312" w:cs="仿宋_GB2312" w:eastAsia="仿宋_GB2312"/>
                <w:sz w:val="16"/>
                <w:b/>
                <w:color w:val="000000"/>
              </w:rPr>
              <w:t>、保质期、</w:t>
            </w:r>
            <w:r>
              <w:rPr>
                <w:rFonts w:ascii="仿宋_GB2312" w:hAnsi="仿宋_GB2312" w:cs="仿宋_GB2312" w:eastAsia="仿宋_GB2312"/>
                <w:sz w:val="16"/>
                <w:b/>
                <w:color w:val="000000"/>
              </w:rPr>
              <w:t>交货地点、配送区域</w:t>
            </w:r>
          </w:p>
          <w:p>
            <w:pPr>
              <w:pStyle w:val="null3"/>
              <w:ind w:firstLine="482"/>
              <w:jc w:val="left"/>
            </w:pPr>
            <w:r>
              <w:rPr>
                <w:rFonts w:ascii="仿宋_GB2312" w:hAnsi="仿宋_GB2312" w:cs="仿宋_GB2312" w:eastAsia="仿宋_GB2312"/>
                <w:sz w:val="16"/>
                <w:color w:val="000000"/>
              </w:rPr>
              <w:t>1.1、</w:t>
            </w:r>
            <w:r>
              <w:rPr>
                <w:rFonts w:ascii="仿宋_GB2312" w:hAnsi="仿宋_GB2312" w:cs="仿宋_GB2312" w:eastAsia="仿宋_GB2312"/>
                <w:sz w:val="16"/>
                <w:color w:val="000000"/>
              </w:rPr>
              <w:t>服务期</w:t>
            </w:r>
            <w:r>
              <w:rPr>
                <w:rFonts w:ascii="仿宋_GB2312" w:hAnsi="仿宋_GB2312" w:cs="仿宋_GB2312" w:eastAsia="仿宋_GB2312"/>
                <w:sz w:val="16"/>
                <w:color w:val="000000"/>
              </w:rPr>
              <w:t>：</w:t>
            </w:r>
            <w:r>
              <w:rPr>
                <w:rFonts w:ascii="仿宋_GB2312" w:hAnsi="仿宋_GB2312" w:cs="仿宋_GB2312" w:eastAsia="仿宋_GB2312"/>
                <w:sz w:val="16"/>
                <w:color w:val="000000"/>
              </w:rPr>
              <w:t>合同签订之日起</w:t>
            </w:r>
            <w:r>
              <w:rPr>
                <w:rFonts w:ascii="仿宋_GB2312" w:hAnsi="仿宋_GB2312" w:cs="仿宋_GB2312" w:eastAsia="仿宋_GB2312"/>
                <w:sz w:val="16"/>
                <w:color w:val="000000"/>
              </w:rPr>
              <w:t>1年</w:t>
            </w:r>
            <w:r>
              <w:rPr>
                <w:rFonts w:ascii="仿宋_GB2312" w:hAnsi="仿宋_GB2312" w:cs="仿宋_GB2312" w:eastAsia="仿宋_GB2312"/>
                <w:sz w:val="16"/>
                <w:color w:val="000000"/>
              </w:rPr>
              <w:t>内完成</w:t>
            </w:r>
            <w:r>
              <w:rPr>
                <w:rFonts w:ascii="仿宋_GB2312" w:hAnsi="仿宋_GB2312" w:cs="仿宋_GB2312" w:eastAsia="仿宋_GB2312"/>
                <w:sz w:val="16"/>
                <w:color w:val="000000"/>
              </w:rPr>
              <w:t>。</w:t>
            </w:r>
          </w:p>
          <w:p>
            <w:pPr>
              <w:pStyle w:val="null3"/>
              <w:ind w:firstLine="482"/>
              <w:jc w:val="left"/>
            </w:pPr>
            <w:r>
              <w:rPr>
                <w:rFonts w:ascii="仿宋_GB2312" w:hAnsi="仿宋_GB2312" w:cs="仿宋_GB2312" w:eastAsia="仿宋_GB2312"/>
                <w:sz w:val="16"/>
                <w:color w:val="000000"/>
              </w:rPr>
              <w:t>1.1.1</w:t>
            </w:r>
            <w:r>
              <w:rPr>
                <w:rFonts w:ascii="仿宋_GB2312" w:hAnsi="仿宋_GB2312" w:cs="仿宋_GB2312" w:eastAsia="仿宋_GB2312"/>
                <w:sz w:val="16"/>
                <w:color w:val="000000"/>
              </w:rPr>
              <w:t>、</w:t>
            </w:r>
            <w:r>
              <w:rPr>
                <w:rFonts w:ascii="仿宋_GB2312" w:hAnsi="仿宋_GB2312" w:cs="仿宋_GB2312" w:eastAsia="仿宋_GB2312"/>
                <w:sz w:val="16"/>
                <w:color w:val="000000"/>
              </w:rPr>
              <w:t>中标人未征得采购人同意和谅解而单方面延迟履行合同期限，将按违约终止合同。</w:t>
            </w:r>
          </w:p>
          <w:p>
            <w:pPr>
              <w:pStyle w:val="null3"/>
              <w:ind w:firstLine="482"/>
              <w:jc w:val="left"/>
            </w:pPr>
            <w:r>
              <w:rPr>
                <w:rFonts w:ascii="仿宋_GB2312" w:hAnsi="仿宋_GB2312" w:cs="仿宋_GB2312" w:eastAsia="仿宋_GB2312"/>
                <w:sz w:val="16"/>
                <w:color w:val="000000"/>
              </w:rPr>
              <w:t>1.1.2</w:t>
            </w:r>
            <w:r>
              <w:rPr>
                <w:rFonts w:ascii="仿宋_GB2312" w:hAnsi="仿宋_GB2312" w:cs="仿宋_GB2312" w:eastAsia="仿宋_GB2312"/>
                <w:sz w:val="16"/>
                <w:color w:val="000000"/>
              </w:rPr>
              <w:t>、</w:t>
            </w:r>
            <w:r>
              <w:rPr>
                <w:rFonts w:ascii="仿宋_GB2312" w:hAnsi="仿宋_GB2312" w:cs="仿宋_GB2312" w:eastAsia="仿宋_GB2312"/>
                <w:sz w:val="16"/>
                <w:color w:val="000000"/>
              </w:rPr>
              <w:t>中标人遇到可能妨碍按时</w:t>
            </w:r>
            <w:r>
              <w:rPr>
                <w:rFonts w:ascii="仿宋_GB2312" w:hAnsi="仿宋_GB2312" w:cs="仿宋_GB2312" w:eastAsia="仿宋_GB2312"/>
                <w:sz w:val="16"/>
                <w:color w:val="000000"/>
              </w:rPr>
              <w:t>配送</w:t>
            </w:r>
            <w:r>
              <w:rPr>
                <w:rFonts w:ascii="仿宋_GB2312" w:hAnsi="仿宋_GB2312" w:cs="仿宋_GB2312" w:eastAsia="仿宋_GB2312"/>
                <w:sz w:val="16"/>
                <w:color w:val="000000"/>
              </w:rPr>
              <w:t>的情况，应当及时以书面形式通知采购人，说明原由、拖延的期限等；采购人在收到通知后，尽快进行情况评估并确定是否通过修改合同，酌情延长服务时间或者通过协商加收误期赔偿金。</w:t>
            </w:r>
          </w:p>
          <w:p>
            <w:pPr>
              <w:pStyle w:val="null3"/>
              <w:ind w:firstLine="482"/>
              <w:jc w:val="left"/>
            </w:pPr>
            <w:r>
              <w:rPr>
                <w:rFonts w:ascii="仿宋_GB2312" w:hAnsi="仿宋_GB2312" w:cs="仿宋_GB2312" w:eastAsia="仿宋_GB2312"/>
                <w:sz w:val="16"/>
                <w:color w:val="000000"/>
              </w:rPr>
              <w:t>1.1.3</w:t>
            </w:r>
            <w:r>
              <w:rPr>
                <w:rFonts w:ascii="仿宋_GB2312" w:hAnsi="仿宋_GB2312" w:cs="仿宋_GB2312" w:eastAsia="仿宋_GB2312"/>
                <w:sz w:val="16"/>
                <w:color w:val="000000"/>
              </w:rPr>
              <w:t>、</w:t>
            </w:r>
            <w:r>
              <w:rPr>
                <w:rFonts w:ascii="仿宋_GB2312" w:hAnsi="仿宋_GB2312" w:cs="仿宋_GB2312" w:eastAsia="仿宋_GB2312"/>
                <w:sz w:val="16"/>
                <w:color w:val="000000"/>
              </w:rPr>
              <w:t>如在</w:t>
            </w:r>
            <w:r>
              <w:rPr>
                <w:rFonts w:ascii="仿宋_GB2312" w:hAnsi="仿宋_GB2312" w:cs="仿宋_GB2312" w:eastAsia="仿宋_GB2312"/>
                <w:sz w:val="16"/>
                <w:color w:val="000000"/>
              </w:rPr>
              <w:t>配送</w:t>
            </w:r>
            <w:r>
              <w:rPr>
                <w:rFonts w:ascii="仿宋_GB2312" w:hAnsi="仿宋_GB2312" w:cs="仿宋_GB2312" w:eastAsia="仿宋_GB2312"/>
                <w:sz w:val="16"/>
                <w:color w:val="000000"/>
              </w:rPr>
              <w:t>过程中出现不可抗力得原因影响供货时间的，应当及时以书面形式通知采购人，酌情延长</w:t>
            </w:r>
            <w:r>
              <w:rPr>
                <w:rFonts w:ascii="仿宋_GB2312" w:hAnsi="仿宋_GB2312" w:cs="仿宋_GB2312" w:eastAsia="仿宋_GB2312"/>
                <w:sz w:val="16"/>
                <w:color w:val="000000"/>
              </w:rPr>
              <w:t>交货期</w:t>
            </w:r>
            <w:r>
              <w:rPr>
                <w:rFonts w:ascii="仿宋_GB2312" w:hAnsi="仿宋_GB2312" w:cs="仿宋_GB2312" w:eastAsia="仿宋_GB2312"/>
                <w:sz w:val="16"/>
                <w:color w:val="000000"/>
              </w:rPr>
              <w:t>。</w:t>
            </w:r>
          </w:p>
          <w:p>
            <w:pPr>
              <w:pStyle w:val="null3"/>
              <w:ind w:firstLine="482"/>
              <w:jc w:val="left"/>
            </w:pPr>
            <w:r>
              <w:rPr>
                <w:rFonts w:ascii="仿宋_GB2312" w:hAnsi="仿宋_GB2312" w:cs="仿宋_GB2312" w:eastAsia="仿宋_GB2312"/>
                <w:sz w:val="16"/>
                <w:color w:val="000000"/>
              </w:rPr>
              <w:t>1.2</w:t>
            </w:r>
            <w:r>
              <w:rPr>
                <w:rFonts w:ascii="仿宋_GB2312" w:hAnsi="仿宋_GB2312" w:cs="仿宋_GB2312" w:eastAsia="仿宋_GB2312"/>
                <w:sz w:val="16"/>
                <w:color w:val="000000"/>
              </w:rPr>
              <w:t>、</w:t>
            </w:r>
            <w:r>
              <w:rPr>
                <w:rFonts w:ascii="仿宋_GB2312" w:hAnsi="仿宋_GB2312" w:cs="仿宋_GB2312" w:eastAsia="仿宋_GB2312"/>
                <w:sz w:val="16"/>
                <w:color w:val="000000"/>
              </w:rPr>
              <w:t>保质期：鲜猪肉必须保证提供为当日生产产品，肉身必须盖有卫生检疫章，须出具加盖国家或地方政府监管部门检疫章的证明。鲜鸡蛋须保证 7 日内产品。纯牛奶保质期距出厂日期10天以内且按照厂家要求保存条件储存未超出保质期，色泽乳白，有纯奶的鲜香味。</w:t>
            </w:r>
          </w:p>
          <w:p>
            <w:pPr>
              <w:pStyle w:val="null3"/>
              <w:ind w:firstLine="482"/>
              <w:jc w:val="left"/>
            </w:pPr>
            <w:r>
              <w:rPr>
                <w:rFonts w:ascii="仿宋_GB2312" w:hAnsi="仿宋_GB2312" w:cs="仿宋_GB2312" w:eastAsia="仿宋_GB2312"/>
                <w:sz w:val="16"/>
                <w:color w:val="000000"/>
              </w:rPr>
              <w:t>1</w:t>
            </w:r>
            <w:r>
              <w:rPr>
                <w:rFonts w:ascii="仿宋_GB2312" w:hAnsi="仿宋_GB2312" w:cs="仿宋_GB2312" w:eastAsia="仿宋_GB2312"/>
                <w:sz w:val="16"/>
                <w:color w:val="000000"/>
              </w:rPr>
              <w:t>.3、交货地点：采购人指定地点。</w:t>
            </w:r>
          </w:p>
          <w:p>
            <w:pPr>
              <w:pStyle w:val="null3"/>
              <w:jc w:val="left"/>
            </w:pPr>
            <w:r>
              <w:rPr>
                <w:rFonts w:ascii="仿宋_GB2312" w:hAnsi="仿宋_GB2312" w:cs="仿宋_GB2312" w:eastAsia="仿宋_GB2312"/>
                <w:sz w:val="16"/>
                <w:b/>
                <w:color w:val="000000"/>
              </w:rPr>
              <w:t xml:space="preserve">    1.4、配送区域：</w:t>
            </w:r>
          </w:p>
          <w:p>
            <w:pPr>
              <w:pStyle w:val="null3"/>
              <w:ind w:firstLine="210"/>
              <w:jc w:val="left"/>
            </w:pPr>
            <w:r>
              <w:rPr>
                <w:rFonts w:ascii="仿宋_GB2312" w:hAnsi="仿宋_GB2312" w:cs="仿宋_GB2312" w:eastAsia="仿宋_GB2312"/>
                <w:sz w:val="16"/>
                <w:color w:val="000000"/>
              </w:rPr>
              <w:t>莲花九年制学校</w:t>
            </w:r>
            <w:r>
              <w:rPr>
                <w:rFonts w:ascii="仿宋_GB2312" w:hAnsi="仿宋_GB2312" w:cs="仿宋_GB2312" w:eastAsia="仿宋_GB2312"/>
                <w:sz w:val="16"/>
                <w:color w:val="000000"/>
              </w:rPr>
              <w:t>、莲花幼儿园、实验幼儿园</w:t>
            </w:r>
          </w:p>
          <w:p>
            <w:pPr>
              <w:pStyle w:val="null3"/>
              <w:ind w:firstLine="211"/>
              <w:jc w:val="left"/>
            </w:pPr>
            <w:r>
              <w:rPr>
                <w:rFonts w:ascii="仿宋_GB2312" w:hAnsi="仿宋_GB2312" w:cs="仿宋_GB2312" w:eastAsia="仿宋_GB2312"/>
                <w:sz w:val="16"/>
                <w:b/>
                <w:color w:val="000000"/>
              </w:rPr>
              <w:t>2、价    格</w:t>
            </w:r>
          </w:p>
          <w:p>
            <w:pPr>
              <w:pStyle w:val="null3"/>
              <w:ind w:firstLine="482"/>
              <w:jc w:val="left"/>
            </w:pPr>
            <w:r>
              <w:rPr>
                <w:rFonts w:ascii="仿宋_GB2312" w:hAnsi="仿宋_GB2312" w:cs="仿宋_GB2312" w:eastAsia="仿宋_GB2312"/>
                <w:sz w:val="16"/>
                <w:color w:val="000000"/>
              </w:rPr>
              <w:t>投标人的报价是投标人响应招标</w:t>
            </w:r>
            <w:r>
              <w:rPr>
                <w:rFonts w:ascii="仿宋_GB2312" w:hAnsi="仿宋_GB2312" w:cs="仿宋_GB2312" w:eastAsia="仿宋_GB2312"/>
                <w:sz w:val="16"/>
                <w:color w:val="000000"/>
              </w:rPr>
              <w:t>项目</w:t>
            </w:r>
            <w:r>
              <w:rPr>
                <w:rFonts w:ascii="仿宋_GB2312" w:hAnsi="仿宋_GB2312" w:cs="仿宋_GB2312" w:eastAsia="仿宋_GB2312"/>
                <w:sz w:val="16"/>
                <w:color w:val="000000"/>
              </w:rPr>
              <w:t>要求的全部工作内容的价格体现，包括投标人完成本项目所需的一切费用，即：</w:t>
            </w:r>
            <w:r>
              <w:rPr>
                <w:rFonts w:ascii="仿宋_GB2312" w:hAnsi="仿宋_GB2312" w:cs="仿宋_GB2312" w:eastAsia="仿宋_GB2312"/>
                <w:sz w:val="16"/>
                <w:color w:val="000000"/>
              </w:rPr>
              <w:t>产品费、</w:t>
            </w:r>
            <w:r>
              <w:rPr>
                <w:rFonts w:ascii="仿宋_GB2312" w:hAnsi="仿宋_GB2312" w:cs="仿宋_GB2312" w:eastAsia="仿宋_GB2312"/>
                <w:sz w:val="16"/>
                <w:color w:val="000000"/>
              </w:rPr>
              <w:t>人工费、运输费、招标代理费、税金及不可预见费等全部费用。投标总价中不得包含招标文件要求以外的内容，否则，在评标时不予核减。在供货工作中出现的任何遗漏，均由中标人免费提供，采购人将不再支付任何费用。</w:t>
            </w:r>
          </w:p>
          <w:p>
            <w:pPr>
              <w:pStyle w:val="null3"/>
              <w:jc w:val="left"/>
            </w:pPr>
            <w:r>
              <w:rPr>
                <w:rFonts w:ascii="仿宋_GB2312" w:hAnsi="仿宋_GB2312" w:cs="仿宋_GB2312" w:eastAsia="仿宋_GB2312"/>
                <w:sz w:val="16"/>
                <w:b/>
                <w:color w:val="000000"/>
              </w:rPr>
              <w:t>3、款项结算</w:t>
            </w:r>
          </w:p>
          <w:p>
            <w:pPr>
              <w:pStyle w:val="null3"/>
              <w:ind w:firstLine="420"/>
              <w:jc w:val="left"/>
            </w:pPr>
            <w:r>
              <w:rPr>
                <w:rFonts w:ascii="仿宋_GB2312" w:hAnsi="仿宋_GB2312" w:cs="仿宋_GB2312" w:eastAsia="仿宋_GB2312"/>
                <w:sz w:val="16"/>
                <w:color w:val="000000"/>
              </w:rPr>
              <w:t>3.1、款项结算:</w:t>
            </w:r>
            <w:r>
              <w:rPr>
                <w:rFonts w:ascii="仿宋_GB2312" w:hAnsi="仿宋_GB2312" w:cs="仿宋_GB2312" w:eastAsia="仿宋_GB2312"/>
                <w:sz w:val="16"/>
                <w:color w:val="000000"/>
              </w:rPr>
              <w:t>结算主体为本合同包涉及的各学校为准，中标人按照供应明细</w:t>
            </w:r>
            <w:r>
              <w:rPr>
                <w:rFonts w:ascii="仿宋_GB2312" w:hAnsi="仿宋_GB2312" w:cs="仿宋_GB2312" w:eastAsia="仿宋_GB2312"/>
                <w:sz w:val="16"/>
                <w:color w:val="000000"/>
              </w:rPr>
              <w:t>开具全额（等额）</w:t>
            </w:r>
            <w:r>
              <w:rPr>
                <w:rFonts w:ascii="仿宋_GB2312" w:hAnsi="仿宋_GB2312" w:cs="仿宋_GB2312" w:eastAsia="仿宋_GB2312"/>
                <w:sz w:val="16"/>
                <w:color w:val="000000"/>
              </w:rPr>
              <w:t>税务</w:t>
            </w:r>
            <w:r>
              <w:rPr>
                <w:rFonts w:ascii="仿宋_GB2312" w:hAnsi="仿宋_GB2312" w:cs="仿宋_GB2312" w:eastAsia="仿宋_GB2312"/>
                <w:sz w:val="16"/>
                <w:color w:val="000000"/>
              </w:rPr>
              <w:t>发票给</w:t>
            </w:r>
            <w:r>
              <w:rPr>
                <w:rFonts w:ascii="仿宋_GB2312" w:hAnsi="仿宋_GB2312" w:cs="仿宋_GB2312" w:eastAsia="仿宋_GB2312"/>
                <w:sz w:val="16"/>
                <w:color w:val="000000"/>
              </w:rPr>
              <w:t>各学校进行结算</w:t>
            </w:r>
            <w:r>
              <w:rPr>
                <w:rFonts w:ascii="仿宋_GB2312" w:hAnsi="仿宋_GB2312" w:cs="仿宋_GB2312" w:eastAsia="仿宋_GB2312"/>
                <w:sz w:val="16"/>
                <w:color w:val="000000"/>
              </w:rPr>
              <w:t>。</w:t>
            </w:r>
          </w:p>
          <w:p>
            <w:pPr>
              <w:pStyle w:val="null3"/>
              <w:ind w:firstLine="420"/>
              <w:jc w:val="left"/>
            </w:pPr>
            <w:r>
              <w:rPr>
                <w:rFonts w:ascii="仿宋_GB2312" w:hAnsi="仿宋_GB2312" w:cs="仿宋_GB2312" w:eastAsia="仿宋_GB2312"/>
                <w:sz w:val="16"/>
                <w:color w:val="000000"/>
              </w:rPr>
              <w:t>3.2、结算方式：银行转账</w:t>
            </w:r>
            <w:r>
              <w:rPr>
                <w:rFonts w:ascii="仿宋_GB2312" w:hAnsi="仿宋_GB2312" w:cs="仿宋_GB2312" w:eastAsia="仿宋_GB2312"/>
                <w:sz w:val="16"/>
                <w:color w:val="000000"/>
              </w:rPr>
              <w:t>。</w:t>
            </w:r>
          </w:p>
          <w:p>
            <w:pPr>
              <w:pStyle w:val="null3"/>
              <w:ind w:firstLine="420"/>
            </w:pPr>
            <w:r>
              <w:rPr>
                <w:rFonts w:ascii="仿宋_GB2312" w:hAnsi="仿宋_GB2312" w:cs="仿宋_GB2312" w:eastAsia="仿宋_GB2312"/>
                <w:sz w:val="16"/>
                <w:color w:val="000000"/>
              </w:rPr>
              <w:t>3.3、付款计划：</w:t>
            </w: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1、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2、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3、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4、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5、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6、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7、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8、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9、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10、</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jc w:val="left"/>
            </w:pPr>
            <w:r>
              <w:rPr>
                <w:rFonts w:ascii="仿宋_GB2312" w:hAnsi="仿宋_GB2312" w:cs="仿宋_GB2312" w:eastAsia="仿宋_GB2312"/>
                <w:sz w:val="16"/>
                <w:b/>
              </w:rPr>
              <w:t xml:space="preserve">   </w:t>
            </w:r>
            <w:r>
              <w:rPr>
                <w:rFonts w:ascii="仿宋_GB2312" w:hAnsi="仿宋_GB2312" w:cs="仿宋_GB2312" w:eastAsia="仿宋_GB2312"/>
                <w:sz w:val="16"/>
                <w:color w:val="000000"/>
              </w:rPr>
              <w:t xml:space="preserve"> 3.4、结算价格：</w:t>
            </w:r>
            <w:r>
              <w:rPr>
                <w:rFonts w:ascii="仿宋_GB2312" w:hAnsi="仿宋_GB2312" w:cs="仿宋_GB2312" w:eastAsia="仿宋_GB2312"/>
                <w:sz w:val="16"/>
                <w:color w:val="000000"/>
              </w:rPr>
              <w:t>结算价格＝市场价×（1-下浮率）。</w:t>
            </w:r>
          </w:p>
          <w:p>
            <w:pPr>
              <w:pStyle w:val="null3"/>
              <w:jc w:val="left"/>
            </w:pPr>
            <w:r>
              <w:rPr>
                <w:rFonts w:ascii="仿宋_GB2312" w:hAnsi="仿宋_GB2312" w:cs="仿宋_GB2312" w:eastAsia="仿宋_GB2312"/>
                <w:sz w:val="16"/>
                <w:color w:val="000000"/>
              </w:rPr>
              <w:t xml:space="preserve">    3.5、</w:t>
            </w:r>
            <w:r>
              <w:rPr>
                <w:rFonts w:ascii="仿宋_GB2312" w:hAnsi="仿宋_GB2312" w:cs="仿宋_GB2312" w:eastAsia="仿宋_GB2312"/>
                <w:sz w:val="16"/>
                <w:color w:val="000000"/>
              </w:rPr>
              <w:t>价格：</w:t>
            </w:r>
            <w:r>
              <w:rPr>
                <w:rFonts w:ascii="仿宋_GB2312" w:hAnsi="仿宋_GB2312" w:cs="仿宋_GB2312" w:eastAsia="仿宋_GB2312"/>
                <w:sz w:val="16"/>
                <w:color w:val="000000"/>
              </w:rPr>
              <w:t>服务周期内所供食材价格以采购单位考察同等质量的食材市场批发价格后，依据成交费率确定当期结算价，据实结算。</w:t>
            </w:r>
          </w:p>
          <w:p>
            <w:pPr>
              <w:pStyle w:val="null3"/>
              <w:jc w:val="left"/>
            </w:pPr>
            <w:r>
              <w:rPr>
                <w:rFonts w:ascii="仿宋_GB2312" w:hAnsi="仿宋_GB2312" w:cs="仿宋_GB2312" w:eastAsia="仿宋_GB2312"/>
                <w:sz w:val="16"/>
                <w:b/>
                <w:color w:val="000000"/>
              </w:rPr>
              <w:t>4、质量</w:t>
            </w:r>
            <w:r>
              <w:rPr>
                <w:rFonts w:ascii="仿宋_GB2312" w:hAnsi="仿宋_GB2312" w:cs="仿宋_GB2312" w:eastAsia="仿宋_GB2312"/>
                <w:sz w:val="16"/>
                <w:b/>
                <w:color w:val="000000"/>
              </w:rPr>
              <w:t>标准</w:t>
            </w:r>
            <w:r>
              <w:rPr>
                <w:rFonts w:ascii="仿宋_GB2312" w:hAnsi="仿宋_GB2312" w:cs="仿宋_GB2312" w:eastAsia="仿宋_GB2312"/>
                <w:sz w:val="16"/>
                <w:b/>
                <w:color w:val="000000"/>
              </w:rPr>
              <w:t>：</w:t>
            </w:r>
            <w:r>
              <w:rPr>
                <w:rFonts w:ascii="仿宋_GB2312" w:hAnsi="仿宋_GB2312" w:cs="仿宋_GB2312" w:eastAsia="仿宋_GB2312"/>
                <w:sz w:val="16"/>
                <w:color w:val="000000"/>
              </w:rPr>
              <w:t>符合中华人民共和国国家和履约地相关安全质量标准、行业规范标准</w:t>
            </w:r>
            <w:r>
              <w:rPr>
                <w:rFonts w:ascii="仿宋_GB2312" w:hAnsi="仿宋_GB2312" w:cs="仿宋_GB2312" w:eastAsia="仿宋_GB2312"/>
                <w:sz w:val="16"/>
                <w:color w:val="000000"/>
              </w:rPr>
              <w:t>。</w:t>
            </w:r>
          </w:p>
          <w:p>
            <w:pPr>
              <w:pStyle w:val="null3"/>
              <w:jc w:val="left"/>
            </w:pPr>
            <w:r>
              <w:rPr>
                <w:rFonts w:ascii="仿宋_GB2312" w:hAnsi="仿宋_GB2312" w:cs="仿宋_GB2312" w:eastAsia="仿宋_GB2312"/>
                <w:sz w:val="16"/>
                <w:b/>
                <w:color w:val="000000"/>
              </w:rPr>
              <w:t>5、验收</w:t>
            </w:r>
          </w:p>
          <w:p>
            <w:pPr>
              <w:pStyle w:val="null3"/>
              <w:ind w:firstLine="420"/>
              <w:jc w:val="both"/>
            </w:pPr>
            <w:r>
              <w:rPr>
                <w:rFonts w:ascii="仿宋_GB2312" w:hAnsi="仿宋_GB2312" w:cs="仿宋_GB2312" w:eastAsia="仿宋_GB2312"/>
                <w:sz w:val="16"/>
                <w:color w:val="000000"/>
              </w:rPr>
              <w:t>5.1、</w:t>
            </w:r>
            <w:r>
              <w:rPr>
                <w:rFonts w:ascii="仿宋_GB2312" w:hAnsi="仿宋_GB2312" w:cs="仿宋_GB2312" w:eastAsia="仿宋_GB2312"/>
                <w:sz w:val="16"/>
                <w:color w:val="000000"/>
              </w:rPr>
              <w:t>食材进校验收应综合运用“望、闻、问、切”等多种方式，核对重量，核对生产日期和保质期，重点核查以下事项，核对包装完整性，核对食材一致性；查看食材色泽、</w:t>
            </w:r>
          </w:p>
          <w:p>
            <w:pPr>
              <w:pStyle w:val="null3"/>
              <w:jc w:val="both"/>
            </w:pPr>
            <w:r>
              <w:rPr>
                <w:rFonts w:ascii="仿宋_GB2312" w:hAnsi="仿宋_GB2312" w:cs="仿宋_GB2312" w:eastAsia="仿宋_GB2312"/>
                <w:sz w:val="16"/>
                <w:color w:val="000000"/>
              </w:rPr>
              <w:t>形态；确认食材是否有异味。</w:t>
            </w:r>
          </w:p>
          <w:p>
            <w:pPr>
              <w:pStyle w:val="null3"/>
              <w:ind w:firstLine="420"/>
              <w:jc w:val="left"/>
            </w:pPr>
            <w:r>
              <w:rPr>
                <w:rFonts w:ascii="仿宋_GB2312" w:hAnsi="仿宋_GB2312" w:cs="仿宋_GB2312" w:eastAsia="仿宋_GB2312"/>
                <w:sz w:val="16"/>
                <w:color w:val="000000"/>
              </w:rPr>
              <w:t>5.2、</w:t>
            </w:r>
            <w:r>
              <w:rPr>
                <w:rFonts w:ascii="仿宋_GB2312" w:hAnsi="仿宋_GB2312" w:cs="仿宋_GB2312" w:eastAsia="仿宋_GB2312"/>
                <w:sz w:val="16"/>
                <w:color w:val="000000"/>
              </w:rPr>
              <w:t>进货查验记录和相关凭证的保存期限不少于产品保质期满后6个月；无明确保质期的，保存期限不少于2年。其他各项记录保存期限宜为2年。</w:t>
            </w:r>
          </w:p>
          <w:p>
            <w:pPr>
              <w:pStyle w:val="null3"/>
              <w:ind w:firstLine="420"/>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3</w:t>
            </w:r>
            <w:r>
              <w:rPr>
                <w:rFonts w:ascii="仿宋_GB2312" w:hAnsi="仿宋_GB2312" w:cs="仿宋_GB2312" w:eastAsia="仿宋_GB2312"/>
                <w:sz w:val="16"/>
                <w:color w:val="000000"/>
              </w:rPr>
              <w:t>、中标人向采购人提交项目实施过程中的所有资料。</w:t>
            </w:r>
          </w:p>
          <w:p>
            <w:pPr>
              <w:pStyle w:val="null3"/>
              <w:ind w:firstLine="482"/>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4</w:t>
            </w:r>
            <w:r>
              <w:rPr>
                <w:rFonts w:ascii="仿宋_GB2312" w:hAnsi="仿宋_GB2312" w:cs="仿宋_GB2312" w:eastAsia="仿宋_GB2312"/>
                <w:sz w:val="16"/>
                <w:color w:val="000000"/>
              </w:rPr>
              <w:t>、验收须以合同、招标文件及投标文件、澄清、及国家相应的标准、规范等为依据。</w:t>
            </w:r>
          </w:p>
          <w:p>
            <w:pPr>
              <w:pStyle w:val="null3"/>
              <w:ind w:firstLine="482"/>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4</w:t>
            </w:r>
            <w:r>
              <w:rPr>
                <w:rFonts w:ascii="仿宋_GB2312" w:hAnsi="仿宋_GB2312" w:cs="仿宋_GB2312" w:eastAsia="仿宋_GB2312"/>
                <w:sz w:val="16"/>
                <w:color w:val="000000"/>
              </w:rPr>
              <w:t>.1、符合中华人民共和国国家和履约地相关安全质量标准、行业规范标准</w:t>
            </w:r>
            <w:r>
              <w:rPr>
                <w:rFonts w:ascii="仿宋_GB2312" w:hAnsi="仿宋_GB2312" w:cs="仿宋_GB2312" w:eastAsia="仿宋_GB2312"/>
                <w:sz w:val="16"/>
                <w:color w:val="000000"/>
              </w:rPr>
              <w:t>。</w:t>
            </w:r>
          </w:p>
          <w:p>
            <w:pPr>
              <w:pStyle w:val="null3"/>
              <w:ind w:firstLine="482"/>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4</w:t>
            </w:r>
            <w:r>
              <w:rPr>
                <w:rFonts w:ascii="仿宋_GB2312" w:hAnsi="仿宋_GB2312" w:cs="仿宋_GB2312" w:eastAsia="仿宋_GB2312"/>
                <w:sz w:val="16"/>
                <w:color w:val="000000"/>
              </w:rPr>
              <w:t>.2、符合招标文件和投标文件承诺中采购人认可的各项要求</w:t>
            </w:r>
            <w:r>
              <w:rPr>
                <w:rFonts w:ascii="仿宋_GB2312" w:hAnsi="仿宋_GB2312" w:cs="仿宋_GB2312" w:eastAsia="仿宋_GB2312"/>
                <w:sz w:val="16"/>
                <w:color w:val="000000"/>
              </w:rPr>
              <w:t>。</w:t>
            </w:r>
          </w:p>
          <w:p>
            <w:pPr>
              <w:pStyle w:val="null3"/>
              <w:ind w:firstLine="482"/>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4</w:t>
            </w:r>
            <w:r>
              <w:rPr>
                <w:rFonts w:ascii="仿宋_GB2312" w:hAnsi="仿宋_GB2312" w:cs="仿宋_GB2312" w:eastAsia="仿宋_GB2312"/>
                <w:sz w:val="16"/>
                <w:color w:val="000000"/>
              </w:rPr>
              <w:t>.3、双方约定的其他验收标准。</w:t>
            </w:r>
          </w:p>
          <w:p>
            <w:pPr>
              <w:pStyle w:val="null3"/>
              <w:ind w:firstLine="482"/>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4.4、</w:t>
            </w:r>
            <w:r>
              <w:rPr>
                <w:rFonts w:ascii="仿宋_GB2312" w:hAnsi="仿宋_GB2312" w:cs="仿宋_GB2312" w:eastAsia="仿宋_GB2312"/>
                <w:sz w:val="16"/>
                <w:color w:val="000000"/>
              </w:rPr>
              <w:t>采购人在合同的履行期间以及履行期后，可以随时对采购标准、采购内容进行调查核实，并对发现的问题进行处理。</w:t>
            </w:r>
          </w:p>
          <w:p>
            <w:pPr>
              <w:pStyle w:val="null3"/>
              <w:jc w:val="left"/>
            </w:pPr>
            <w:r>
              <w:rPr>
                <w:rFonts w:ascii="仿宋_GB2312" w:hAnsi="仿宋_GB2312" w:cs="仿宋_GB2312" w:eastAsia="仿宋_GB2312"/>
                <w:sz w:val="16"/>
                <w:b/>
                <w:color w:val="000000"/>
              </w:rPr>
              <w:t>6</w:t>
            </w:r>
            <w:r>
              <w:rPr>
                <w:rFonts w:ascii="仿宋_GB2312" w:hAnsi="仿宋_GB2312" w:cs="仿宋_GB2312" w:eastAsia="仿宋_GB2312"/>
                <w:sz w:val="16"/>
                <w:b/>
                <w:color w:val="000000"/>
              </w:rPr>
              <w:t>、合同的变更、中止、终止</w:t>
            </w:r>
          </w:p>
          <w:p>
            <w:pPr>
              <w:pStyle w:val="null3"/>
              <w:ind w:firstLine="482"/>
              <w:jc w:val="left"/>
            </w:pPr>
            <w:r>
              <w:rPr>
                <w:rFonts w:ascii="仿宋_GB2312" w:hAnsi="仿宋_GB2312" w:cs="仿宋_GB2312" w:eastAsia="仿宋_GB2312"/>
                <w:sz w:val="16"/>
                <w:color w:val="000000"/>
              </w:rPr>
              <w:t>合同一经签订，不得擅自变更、中止或者终止合同。对确需变更、调整或者中止、终止合同的，由双方协商解决。</w:t>
            </w:r>
          </w:p>
          <w:p>
            <w:pPr>
              <w:pStyle w:val="null3"/>
              <w:jc w:val="left"/>
            </w:pPr>
            <w:r>
              <w:rPr>
                <w:rFonts w:ascii="仿宋_GB2312" w:hAnsi="仿宋_GB2312" w:cs="仿宋_GB2312" w:eastAsia="仿宋_GB2312"/>
                <w:sz w:val="16"/>
                <w:b/>
                <w:color w:val="000000"/>
              </w:rPr>
              <w:t>7</w:t>
            </w:r>
            <w:r>
              <w:rPr>
                <w:rFonts w:ascii="仿宋_GB2312" w:hAnsi="仿宋_GB2312" w:cs="仿宋_GB2312" w:eastAsia="仿宋_GB2312"/>
                <w:sz w:val="16"/>
                <w:b/>
                <w:color w:val="000000"/>
              </w:rPr>
              <w:t>、合同争议的解决</w:t>
            </w:r>
          </w:p>
          <w:p>
            <w:pPr>
              <w:pStyle w:val="null3"/>
              <w:ind w:firstLine="482"/>
              <w:jc w:val="left"/>
            </w:pPr>
            <w:r>
              <w:rPr>
                <w:rFonts w:ascii="仿宋_GB2312" w:hAnsi="仿宋_GB2312" w:cs="仿宋_GB2312" w:eastAsia="仿宋_GB2312"/>
                <w:sz w:val="16"/>
                <w:color w:val="000000"/>
              </w:rPr>
              <w:t>合同在履行过程中发生的争议，当事人双方应协商解决，协商达不成一致时，可向采购方所在地仲裁委员会申请仲裁或者向人民法院提请诉讼。</w:t>
            </w:r>
          </w:p>
          <w:p>
            <w:pPr>
              <w:pStyle w:val="null3"/>
              <w:jc w:val="left"/>
            </w:pPr>
            <w:r>
              <w:rPr>
                <w:rFonts w:ascii="仿宋_GB2312" w:hAnsi="仿宋_GB2312" w:cs="仿宋_GB2312" w:eastAsia="仿宋_GB2312"/>
                <w:sz w:val="16"/>
                <w:b/>
                <w:color w:val="000000"/>
              </w:rPr>
              <w:t>8</w:t>
            </w:r>
            <w:r>
              <w:rPr>
                <w:rFonts w:ascii="仿宋_GB2312" w:hAnsi="仿宋_GB2312" w:cs="仿宋_GB2312" w:eastAsia="仿宋_GB2312"/>
                <w:sz w:val="16"/>
                <w:b/>
                <w:color w:val="000000"/>
              </w:rPr>
              <w:t>、违约责任</w:t>
            </w:r>
          </w:p>
          <w:p>
            <w:pPr>
              <w:pStyle w:val="null3"/>
              <w:ind w:firstLine="482"/>
              <w:jc w:val="left"/>
            </w:pPr>
            <w:r>
              <w:rPr>
                <w:rFonts w:ascii="仿宋_GB2312" w:hAnsi="仿宋_GB2312" w:cs="仿宋_GB2312" w:eastAsia="仿宋_GB2312"/>
                <w:sz w:val="16"/>
                <w:color w:val="000000"/>
              </w:rPr>
              <w:t>乙方有下列行为之一的，构成严重违约的，甲方有权解除合同，取消其供货方对应年度的供货资格，同时甲方有权按采购中标排序直接启用备用投标人；乙方行为包括但不限于导致发生食品安全等责任事故造成人员伤亡或者财产损失的，乙方应当承担全部赔偿责任。</w:t>
            </w:r>
          </w:p>
          <w:p>
            <w:pPr>
              <w:pStyle w:val="null3"/>
              <w:ind w:firstLine="482"/>
              <w:jc w:val="left"/>
            </w:pPr>
            <w:r>
              <w:rPr>
                <w:rFonts w:ascii="仿宋_GB2312" w:hAnsi="仿宋_GB2312" w:cs="仿宋_GB2312" w:eastAsia="仿宋_GB2312"/>
                <w:sz w:val="16"/>
                <w:color w:val="000000"/>
              </w:rPr>
              <w:t>8.1、投标时提供了不符合投标文件中投标资质的虚假信息资料或者作了虚假承诺的；</w:t>
            </w:r>
          </w:p>
          <w:p>
            <w:pPr>
              <w:pStyle w:val="null3"/>
              <w:ind w:firstLine="482"/>
              <w:jc w:val="left"/>
            </w:pPr>
            <w:r>
              <w:rPr>
                <w:rFonts w:ascii="仿宋_GB2312" w:hAnsi="仿宋_GB2312" w:cs="仿宋_GB2312" w:eastAsia="仿宋_GB2312"/>
                <w:sz w:val="16"/>
                <w:color w:val="000000"/>
              </w:rPr>
              <w:t>8.2、本合同签订时未按要求提供完备的资质资料或者提供了虚假资质资料的；</w:t>
            </w:r>
          </w:p>
          <w:p>
            <w:pPr>
              <w:pStyle w:val="null3"/>
              <w:ind w:firstLine="482"/>
              <w:jc w:val="left"/>
            </w:pPr>
            <w:r>
              <w:rPr>
                <w:rFonts w:ascii="仿宋_GB2312" w:hAnsi="仿宋_GB2312" w:cs="仿宋_GB2312" w:eastAsia="仿宋_GB2312"/>
                <w:sz w:val="16"/>
                <w:color w:val="000000"/>
              </w:rPr>
              <w:t>8.3、任何时候发现投标时未实质响应投标文件规定的其它要求的。</w:t>
            </w:r>
          </w:p>
          <w:p>
            <w:pPr>
              <w:pStyle w:val="null3"/>
              <w:ind w:firstLine="482"/>
              <w:jc w:val="left"/>
            </w:pPr>
            <w:r>
              <w:rPr>
                <w:rFonts w:ascii="仿宋_GB2312" w:hAnsi="仿宋_GB2312" w:cs="仿宋_GB2312" w:eastAsia="仿宋_GB2312"/>
                <w:sz w:val="16"/>
                <w:color w:val="000000"/>
              </w:rPr>
              <w:t>8.4、供应的产品不符合投标文件规定的规格或者低于投标文件质量要求或者承诺的。</w:t>
            </w:r>
          </w:p>
          <w:p>
            <w:pPr>
              <w:pStyle w:val="null3"/>
              <w:ind w:firstLine="482"/>
              <w:jc w:val="left"/>
            </w:pPr>
            <w:r>
              <w:rPr>
                <w:rFonts w:ascii="仿宋_GB2312" w:hAnsi="仿宋_GB2312" w:cs="仿宋_GB2312" w:eastAsia="仿宋_GB2312"/>
                <w:sz w:val="16"/>
                <w:color w:val="000000"/>
              </w:rPr>
              <w:t>8.5、伪造、变造质量检测检验报告的。</w:t>
            </w:r>
          </w:p>
          <w:p>
            <w:pPr>
              <w:pStyle w:val="null3"/>
              <w:ind w:firstLine="482"/>
              <w:jc w:val="left"/>
            </w:pPr>
            <w:r>
              <w:rPr>
                <w:rFonts w:ascii="仿宋_GB2312" w:hAnsi="仿宋_GB2312" w:cs="仿宋_GB2312" w:eastAsia="仿宋_GB2312"/>
                <w:sz w:val="16"/>
                <w:color w:val="000000"/>
              </w:rPr>
              <w:t>8.6、供应的产品发现有腐败变质</w:t>
            </w:r>
            <w:r>
              <w:rPr>
                <w:rFonts w:ascii="仿宋_GB2312" w:hAnsi="仿宋_GB2312" w:cs="仿宋_GB2312" w:eastAsia="仿宋_GB2312"/>
                <w:sz w:val="16"/>
                <w:color w:val="000000"/>
              </w:rPr>
              <w:t>、深加工或高风险</w:t>
            </w:r>
            <w:r>
              <w:rPr>
                <w:rFonts w:ascii="仿宋_GB2312" w:hAnsi="仿宋_GB2312" w:cs="仿宋_GB2312" w:eastAsia="仿宋_GB2312"/>
                <w:sz w:val="16"/>
                <w:color w:val="000000"/>
              </w:rPr>
              <w:t>情况的；掺杂假冒伪劣或者全部、部分为假冒伪劣的。</w:t>
            </w:r>
          </w:p>
          <w:p>
            <w:pPr>
              <w:pStyle w:val="null3"/>
              <w:ind w:firstLine="482"/>
              <w:jc w:val="left"/>
            </w:pPr>
            <w:r>
              <w:rPr>
                <w:rFonts w:ascii="仿宋_GB2312" w:hAnsi="仿宋_GB2312" w:cs="仿宋_GB2312" w:eastAsia="仿宋_GB2312"/>
                <w:sz w:val="16"/>
                <w:color w:val="000000"/>
              </w:rPr>
              <w:t>8.7、在供货周期内，未按照甲方采购指令要求按期、足量供应的，影响食堂正常需要；出现供应的产品不按时供货、数量不足、质量不达标、价格严重偏离市场等严重违约行为的；私自向食堂配送采供计划以外产品的，一旦发现，将直接取消对应的供货资格。</w:t>
            </w:r>
          </w:p>
          <w:p>
            <w:pPr>
              <w:pStyle w:val="null3"/>
              <w:ind w:firstLine="482"/>
              <w:jc w:val="left"/>
            </w:pPr>
            <w:r>
              <w:rPr>
                <w:rFonts w:ascii="仿宋_GB2312" w:hAnsi="仿宋_GB2312" w:cs="仿宋_GB2312" w:eastAsia="仿宋_GB2312"/>
                <w:sz w:val="16"/>
                <w:color w:val="000000"/>
              </w:rPr>
              <w:t>8.8、已经选定为某周期产品的供货企业在供货周期内，如出现以下任何一种情况，则直接取消其对应年度的供货资格，要求其承担相应的法律、经济责任，承担违约和损失赔偿责任。</w:t>
            </w:r>
          </w:p>
          <w:p>
            <w:pPr>
              <w:pStyle w:val="null3"/>
              <w:ind w:firstLine="482"/>
              <w:jc w:val="left"/>
            </w:pPr>
            <w:r>
              <w:rPr>
                <w:rFonts w:ascii="仿宋_GB2312" w:hAnsi="仿宋_GB2312" w:cs="仿宋_GB2312" w:eastAsia="仿宋_GB2312"/>
                <w:sz w:val="16"/>
                <w:color w:val="000000"/>
              </w:rPr>
              <w:t>8.8.1、提供的产品引起食物中毒，造成食品安全事故；</w:t>
            </w:r>
          </w:p>
          <w:p>
            <w:pPr>
              <w:pStyle w:val="null3"/>
              <w:ind w:firstLine="482"/>
              <w:jc w:val="left"/>
            </w:pPr>
            <w:r>
              <w:rPr>
                <w:rFonts w:ascii="仿宋_GB2312" w:hAnsi="仿宋_GB2312" w:cs="仿宋_GB2312" w:eastAsia="仿宋_GB2312"/>
                <w:sz w:val="16"/>
                <w:color w:val="000000"/>
              </w:rPr>
              <w:t>8.8.2、违规使用食品添加剂或在所供产品中添加化学原料；</w:t>
            </w:r>
          </w:p>
          <w:p>
            <w:pPr>
              <w:pStyle w:val="null3"/>
              <w:ind w:firstLine="482"/>
              <w:jc w:val="left"/>
            </w:pPr>
            <w:r>
              <w:rPr>
                <w:rFonts w:ascii="仿宋_GB2312" w:hAnsi="仿宋_GB2312" w:cs="仿宋_GB2312" w:eastAsia="仿宋_GB2312"/>
                <w:sz w:val="16"/>
                <w:color w:val="000000"/>
              </w:rPr>
              <w:t>8.8.3、市场抽检中发现严重不合格，且被市场监管、农业农村等部门行政处罚并公示的；</w:t>
            </w:r>
          </w:p>
          <w:p>
            <w:pPr>
              <w:pStyle w:val="null3"/>
              <w:ind w:firstLine="482"/>
              <w:jc w:val="left"/>
            </w:pPr>
            <w:r>
              <w:rPr>
                <w:rFonts w:ascii="仿宋_GB2312" w:hAnsi="仿宋_GB2312" w:cs="仿宋_GB2312" w:eastAsia="仿宋_GB2312"/>
                <w:sz w:val="16"/>
                <w:color w:val="000000"/>
              </w:rPr>
              <w:t>8.8.4、由于其提供的产品出现质量问题或资质证明材料不齐全，导致采购人受到上级管理部门的处罚；</w:t>
            </w:r>
          </w:p>
          <w:p>
            <w:pPr>
              <w:pStyle w:val="null3"/>
              <w:ind w:firstLine="482"/>
              <w:jc w:val="left"/>
            </w:pPr>
            <w:r>
              <w:rPr>
                <w:rFonts w:ascii="仿宋_GB2312" w:hAnsi="仿宋_GB2312" w:cs="仿宋_GB2312" w:eastAsia="仿宋_GB2312"/>
                <w:sz w:val="16"/>
                <w:color w:val="000000"/>
              </w:rPr>
              <w:t>8.8.5、合作中存在欺骗、欺诈的行为；</w:t>
            </w:r>
          </w:p>
          <w:p>
            <w:pPr>
              <w:pStyle w:val="null3"/>
              <w:ind w:firstLine="482"/>
              <w:jc w:val="left"/>
            </w:pPr>
            <w:r>
              <w:rPr>
                <w:rFonts w:ascii="仿宋_GB2312" w:hAnsi="仿宋_GB2312" w:cs="仿宋_GB2312" w:eastAsia="仿宋_GB2312"/>
                <w:sz w:val="16"/>
                <w:color w:val="000000"/>
              </w:rPr>
              <w:t>8.8.6、投标人因存在严重的食品安全隐患等问题被新闻媒体曝光，或被使用单位及广大就餐人员等投诉反映质量问题达到三次以上的；</w:t>
            </w:r>
          </w:p>
          <w:p>
            <w:pPr>
              <w:pStyle w:val="null3"/>
              <w:ind w:firstLine="482"/>
              <w:jc w:val="left"/>
            </w:pPr>
            <w:r>
              <w:rPr>
                <w:rFonts w:ascii="仿宋_GB2312" w:hAnsi="仿宋_GB2312" w:cs="仿宋_GB2312" w:eastAsia="仿宋_GB2312"/>
                <w:sz w:val="16"/>
                <w:color w:val="000000"/>
              </w:rPr>
              <w:t>8.8.7、违反廉洁承诺或其他学校相关廉洁规定的；</w:t>
            </w:r>
          </w:p>
          <w:p>
            <w:pPr>
              <w:pStyle w:val="null3"/>
              <w:ind w:firstLine="482"/>
              <w:jc w:val="left"/>
            </w:pPr>
            <w:r>
              <w:rPr>
                <w:rFonts w:ascii="仿宋_GB2312" w:hAnsi="仿宋_GB2312" w:cs="仿宋_GB2312" w:eastAsia="仿宋_GB2312"/>
                <w:sz w:val="16"/>
                <w:color w:val="000000"/>
              </w:rPr>
              <w:t>8.8、使用单位及广大就餐人员对投标人所提供产品意见较多者，经南郑区教育体育局核实认定后，终止合同。</w:t>
            </w:r>
          </w:p>
          <w:p>
            <w:pPr>
              <w:pStyle w:val="null3"/>
              <w:ind w:firstLine="422"/>
            </w:pPr>
            <w:r>
              <w:rPr>
                <w:rFonts w:ascii="仿宋_GB2312" w:hAnsi="仿宋_GB2312" w:cs="仿宋_GB2312" w:eastAsia="仿宋_GB2312"/>
                <w:sz w:val="16"/>
                <w:color w:val="000000"/>
              </w:rPr>
              <w:t>8.9、在合同期内，乙方变更公司名称，视为乙方自动放弃履行合同，合同自动终止。</w:t>
            </w:r>
          </w:p>
          <w:p>
            <w:pPr>
              <w:pStyle w:val="null3"/>
            </w:pPr>
            <w:r>
              <w:rPr>
                <w:rFonts w:ascii="仿宋_GB2312" w:hAnsi="仿宋_GB2312" w:cs="仿宋_GB2312" w:eastAsia="仿宋_GB2312"/>
                <w:sz w:val="16"/>
                <w:b/>
                <w:color w:val="000000"/>
              </w:rPr>
              <w:t>9、投标要求</w:t>
            </w:r>
          </w:p>
          <w:p>
            <w:pPr>
              <w:pStyle w:val="null3"/>
            </w:pPr>
            <w:r>
              <w:rPr>
                <w:rFonts w:ascii="仿宋_GB2312" w:hAnsi="仿宋_GB2312" w:cs="仿宋_GB2312" w:eastAsia="仿宋_GB2312"/>
                <w:sz w:val="16"/>
                <w:b/>
                <w:color w:val="000000"/>
              </w:rPr>
              <w:t>9.1、</w:t>
            </w:r>
            <w:r>
              <w:rPr>
                <w:rFonts w:ascii="仿宋_GB2312" w:hAnsi="仿宋_GB2312" w:cs="仿宋_GB2312" w:eastAsia="仿宋_GB2312"/>
                <w:sz w:val="16"/>
                <w:b/>
                <w:color w:val="000000"/>
              </w:rPr>
              <w:t>兼投不兼中</w:t>
            </w:r>
          </w:p>
          <w:p>
            <w:pPr>
              <w:pStyle w:val="null3"/>
              <w:ind w:right="105"/>
              <w:jc w:val="left"/>
            </w:pPr>
            <w:r>
              <w:rPr>
                <w:rFonts w:ascii="仿宋_GB2312" w:hAnsi="仿宋_GB2312" w:cs="仿宋_GB2312" w:eastAsia="仿宋_GB2312"/>
                <w:sz w:val="16"/>
                <w:color w:val="000000"/>
              </w:rPr>
              <w:t xml:space="preserve">9.1.1、如投标人对多个采购包进行投标，最多可以中标1个采购包；  </w:t>
            </w:r>
          </w:p>
          <w:p>
            <w:pPr>
              <w:pStyle w:val="null3"/>
              <w:spacing w:before="105" w:after="105"/>
              <w:ind w:right="90"/>
              <w:jc w:val="left"/>
            </w:pPr>
            <w:r>
              <w:rPr>
                <w:rFonts w:ascii="仿宋_GB2312" w:hAnsi="仿宋_GB2312" w:cs="仿宋_GB2312" w:eastAsia="仿宋_GB2312"/>
                <w:sz w:val="16"/>
                <w:color w:val="000000"/>
              </w:rPr>
              <w:t>9.1.2、评审顺序依次为</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1、</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2、</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3、</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4、</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5、</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6、</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7、</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8、</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9、</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 xml:space="preserve">10；  </w:t>
            </w:r>
          </w:p>
          <w:p>
            <w:pPr>
              <w:pStyle w:val="null3"/>
              <w:spacing w:before="105" w:after="105"/>
              <w:jc w:val="left"/>
            </w:pPr>
            <w:r>
              <w:rPr>
                <w:rFonts w:ascii="仿宋_GB2312" w:hAnsi="仿宋_GB2312" w:cs="仿宋_GB2312" w:eastAsia="仿宋_GB2312"/>
                <w:sz w:val="16"/>
                <w:color w:val="000000"/>
              </w:rPr>
              <w:t>9.1.3、若评审时已作为前一</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第一中标候选人，则不再参与后续</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中标候选人的推荐（但参与评审）</w:t>
            </w:r>
          </w:p>
          <w:p>
            <w:pPr>
              <w:pStyle w:val="null3"/>
            </w:pP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标的名称：肉蛋奶配送服务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16"/>
                <w:color w:val="000000"/>
              </w:rPr>
              <w:t>一、</w:t>
            </w:r>
            <w:r>
              <w:rPr>
                <w:rFonts w:ascii="仿宋_GB2312" w:hAnsi="仿宋_GB2312" w:cs="仿宋_GB2312" w:eastAsia="仿宋_GB2312"/>
                <w:sz w:val="16"/>
                <w:color w:val="000000"/>
              </w:rPr>
              <w:t>配送</w:t>
            </w:r>
            <w:r>
              <w:rPr>
                <w:rFonts w:ascii="仿宋_GB2312" w:hAnsi="仿宋_GB2312" w:cs="仿宋_GB2312" w:eastAsia="仿宋_GB2312"/>
                <w:sz w:val="16"/>
                <w:color w:val="000000"/>
              </w:rPr>
              <w:t>内容及要求</w:t>
            </w:r>
            <w:r>
              <w:rPr>
                <w:rFonts w:ascii="仿宋_GB2312" w:hAnsi="仿宋_GB2312" w:cs="仿宋_GB2312" w:eastAsia="仿宋_GB2312"/>
                <w:sz w:val="16"/>
                <w:color w:val="000000"/>
              </w:rPr>
              <w:t>（</w:t>
            </w:r>
            <w:r>
              <w:rPr>
                <w:rFonts w:ascii="仿宋_GB2312" w:hAnsi="仿宋_GB2312" w:cs="仿宋_GB2312" w:eastAsia="仿宋_GB2312"/>
                <w:sz w:val="16"/>
                <w:color w:val="000000"/>
              </w:rPr>
              <w:t>实质性要求</w:t>
            </w:r>
            <w:r>
              <w:rPr>
                <w:rFonts w:ascii="仿宋_GB2312" w:hAnsi="仿宋_GB2312" w:cs="仿宋_GB2312" w:eastAsia="仿宋_GB2312"/>
                <w:sz w:val="16"/>
                <w:color w:val="000000"/>
              </w:rPr>
              <w:t>）</w:t>
            </w:r>
          </w:p>
          <w:p>
            <w:pPr>
              <w:pStyle w:val="null3"/>
              <w:jc w:val="left"/>
            </w:pPr>
            <w:r>
              <w:rPr>
                <w:rFonts w:ascii="仿宋_GB2312" w:hAnsi="仿宋_GB2312" w:cs="仿宋_GB2312" w:eastAsia="仿宋_GB2312"/>
                <w:sz w:val="16"/>
                <w:b/>
                <w:color w:val="000000"/>
              </w:rPr>
              <w:t>（一）配送类别及要求</w:t>
            </w:r>
          </w:p>
          <w:p>
            <w:pPr>
              <w:pStyle w:val="null3"/>
              <w:ind w:firstLine="400"/>
              <w:jc w:val="left"/>
            </w:pPr>
            <w:r>
              <w:rPr>
                <w:rFonts w:ascii="仿宋_GB2312" w:hAnsi="仿宋_GB2312" w:cs="仿宋_GB2312" w:eastAsia="仿宋_GB2312"/>
                <w:sz w:val="16"/>
                <w:color w:val="000000"/>
              </w:rPr>
              <w:t>1、鲜鸡蛋：蛋壳清洁完整，色泽鲜明，无破损、裂纹，无霉斑，灯光透视时，整个蛋呈桔黄色至橙红色，蛋黄不见或略见阴影，没有霉味、酸味，臭味等不良气味，打开后蛋黄凸起、完整、有韧性，蛋白澄清、透明、稀稠分明，无异味，无破损，应标明产品的品牌或厂名及生产日期，卫生符合《食品安全国家标准 蛋与蛋制品》（GB 2749-2015）要求，包装与标识应符合《鲜蛋包装与标识 》（SB/T 10895-2012）标准。</w:t>
            </w:r>
          </w:p>
          <w:p>
            <w:pPr>
              <w:pStyle w:val="null3"/>
              <w:spacing w:before="105" w:after="105"/>
              <w:ind w:firstLine="400"/>
              <w:jc w:val="left"/>
            </w:pPr>
            <w:r>
              <w:rPr>
                <w:rFonts w:ascii="仿宋_GB2312" w:hAnsi="仿宋_GB2312" w:cs="仿宋_GB2312" w:eastAsia="仿宋_GB2312"/>
                <w:sz w:val="16"/>
                <w:color w:val="000000"/>
              </w:rPr>
              <w:t>2、鲜猪肉应符合《食品安全国家标准 鲜（冻）畜、禽产品》（GB 2707-2016）和《鲜、冻猪肉及猪副产品 第1部分：片猪肉 》 （GB/T 9959.1-2019）、《食品安全国家标准 食品中污染物限量 》（GB 2762-2022）。鲜猪肉应是当日生产，供应时提供当日的动物产品检验、检疫合格证等相关证明。为供应当天屠宰，不得预冷带冰。感官正常，表皮无病状，肌肉无积血，肉质色泽光润有弹性，应当卫生干净，不得沾染毛发污血或其它污染物，气味正常。</w:t>
            </w:r>
          </w:p>
          <w:p>
            <w:pPr>
              <w:pStyle w:val="null3"/>
              <w:spacing w:before="105" w:after="105"/>
              <w:ind w:firstLine="400"/>
              <w:jc w:val="left"/>
            </w:pPr>
            <w:r>
              <w:rPr>
                <w:rFonts w:ascii="仿宋_GB2312" w:hAnsi="仿宋_GB2312" w:cs="仿宋_GB2312" w:eastAsia="仿宋_GB2312"/>
                <w:sz w:val="16"/>
                <w:color w:val="000000"/>
              </w:rPr>
              <w:t>（1）鲜猪肉色泽鲜艳，无注水，表面有一层微干的薄膜，瘦肉新切面稍湿润，呈淡玫瑰色或淡红色；触摸有弹性，不粘手，指压不留陷窝；外表干净，皮毛清理干净，无异味，根据需要进行改刀和加工。</w:t>
            </w:r>
          </w:p>
          <w:p>
            <w:pPr>
              <w:pStyle w:val="null3"/>
              <w:spacing w:before="105" w:after="105"/>
              <w:ind w:firstLine="400"/>
              <w:jc w:val="left"/>
            </w:pPr>
            <w:r>
              <w:rPr>
                <w:rFonts w:ascii="仿宋_GB2312" w:hAnsi="仿宋_GB2312" w:cs="仿宋_GB2312" w:eastAsia="仿宋_GB2312"/>
                <w:sz w:val="16"/>
                <w:color w:val="000000"/>
              </w:rPr>
              <w:t>（2）退货依据：与质量标准要求不符，病死或死因不明的猪肉及母猪肉；不符合国家标准要求。</w:t>
            </w:r>
          </w:p>
          <w:p>
            <w:pPr>
              <w:pStyle w:val="null3"/>
              <w:spacing w:before="105" w:after="105"/>
              <w:ind w:firstLine="400"/>
              <w:jc w:val="left"/>
            </w:pPr>
            <w:r>
              <w:rPr>
                <w:rFonts w:ascii="仿宋_GB2312" w:hAnsi="仿宋_GB2312" w:cs="仿宋_GB2312" w:eastAsia="仿宋_GB2312"/>
                <w:sz w:val="16"/>
                <w:color w:val="000000"/>
              </w:rPr>
              <w:t>3、纯牛奶：符合国家GB25190-2010《食品安全国家标准 灭菌乳》，产品包装形式为利乐包。每盒包装净含量≥100毫升。蛋白质含量符合国家标准,纯牛奶每100毫升中蛋白质平均含量≥3g。</w:t>
            </w:r>
          </w:p>
          <w:p>
            <w:pPr>
              <w:pStyle w:val="null3"/>
              <w:ind w:left="90"/>
              <w:jc w:val="left"/>
            </w:pPr>
            <w:r>
              <w:rPr>
                <w:rFonts w:ascii="仿宋_GB2312" w:hAnsi="仿宋_GB2312" w:cs="仿宋_GB2312" w:eastAsia="仿宋_GB2312"/>
                <w:sz w:val="16"/>
                <w:b/>
                <w:color w:val="000000"/>
              </w:rPr>
              <w:t>（二）食材安全要求</w:t>
            </w:r>
          </w:p>
          <w:p>
            <w:pPr>
              <w:pStyle w:val="null3"/>
              <w:ind w:left="90" w:firstLine="400"/>
              <w:jc w:val="left"/>
            </w:pPr>
            <w:r>
              <w:rPr>
                <w:rFonts w:ascii="仿宋_GB2312" w:hAnsi="仿宋_GB2312" w:cs="仿宋_GB2312" w:eastAsia="仿宋_GB2312"/>
                <w:sz w:val="16"/>
                <w:color w:val="000000"/>
              </w:rPr>
              <w:t>1、投标人必须承诺在签订合同时提供肉类供应企业经营资质、动物防疫条件合格证、牲畜定点屠宰证（生猪）等合法有效资质证明以及与肉类供应企业签署的有效供应合同。</w:t>
            </w:r>
          </w:p>
          <w:p>
            <w:pPr>
              <w:pStyle w:val="null3"/>
              <w:spacing w:before="105" w:after="105"/>
              <w:ind w:firstLine="400"/>
              <w:jc w:val="left"/>
            </w:pPr>
            <w:r>
              <w:rPr>
                <w:rFonts w:ascii="仿宋_GB2312" w:hAnsi="仿宋_GB2312" w:cs="仿宋_GB2312" w:eastAsia="仿宋_GB2312"/>
                <w:sz w:val="16"/>
                <w:color w:val="000000"/>
              </w:rPr>
              <w:t>2、所有食材均须符合《中华人民共和国食品安全法》，产品配送时须具有相应产品检测合格报告、检验、检疫合格证等相关证明；</w:t>
            </w:r>
          </w:p>
          <w:p>
            <w:pPr>
              <w:pStyle w:val="null3"/>
              <w:spacing w:before="105" w:after="105"/>
              <w:jc w:val="left"/>
            </w:pPr>
            <w:r>
              <w:rPr>
                <w:rFonts w:ascii="仿宋_GB2312" w:hAnsi="仿宋_GB2312" w:cs="仿宋_GB2312" w:eastAsia="仿宋_GB2312"/>
                <w:sz w:val="16"/>
                <w:b/>
              </w:rPr>
              <w:t xml:space="preserve">  </w:t>
            </w:r>
            <w:r>
              <w:rPr>
                <w:rFonts w:ascii="仿宋_GB2312" w:hAnsi="仿宋_GB2312" w:cs="仿宋_GB2312" w:eastAsia="仿宋_GB2312"/>
                <w:sz w:val="16"/>
                <w:color w:val="000000"/>
              </w:rPr>
              <w:t>3、为落实食品安全责任，投标人需有食品安全责任保险。</w:t>
            </w:r>
          </w:p>
          <w:p>
            <w:pPr>
              <w:pStyle w:val="null3"/>
              <w:spacing w:before="105" w:after="105"/>
              <w:jc w:val="left"/>
            </w:pPr>
            <w:r>
              <w:rPr>
                <w:rFonts w:ascii="仿宋_GB2312" w:hAnsi="仿宋_GB2312" w:cs="仿宋_GB2312" w:eastAsia="仿宋_GB2312"/>
                <w:sz w:val="16"/>
                <w:b/>
                <w:color w:val="000000"/>
              </w:rPr>
              <w:t>（三）运输要求</w:t>
            </w:r>
          </w:p>
          <w:p>
            <w:pPr>
              <w:pStyle w:val="null3"/>
              <w:spacing w:before="105" w:after="105"/>
              <w:ind w:firstLine="400"/>
              <w:jc w:val="left"/>
            </w:pPr>
            <w:r>
              <w:rPr>
                <w:rFonts w:ascii="仿宋_GB2312" w:hAnsi="仿宋_GB2312" w:cs="仿宋_GB2312" w:eastAsia="仿宋_GB2312"/>
                <w:sz w:val="16"/>
                <w:color w:val="000000"/>
              </w:rPr>
              <w:t>1、运输车辆应为厢式冷藏车及恒温车辆，专车专用，不混装混用、一车多用，定期消毒并做好消毒记录；配送及相关工作人员必须穿戴工作服、专用手套，不得徒手触碰食品鲜猪肉，且所有工作人员必须具有健康证；食品卫生满足《中华人民共和国食品安全法》等国家和地方相关规定。</w:t>
            </w:r>
          </w:p>
          <w:p>
            <w:pPr>
              <w:pStyle w:val="null3"/>
              <w:spacing w:before="105" w:after="105"/>
              <w:jc w:val="left"/>
            </w:pPr>
            <w:r>
              <w:rPr>
                <w:rFonts w:ascii="仿宋_GB2312" w:hAnsi="仿宋_GB2312" w:cs="仿宋_GB2312" w:eastAsia="仿宋_GB2312"/>
                <w:sz w:val="16"/>
                <w:b/>
                <w:color w:val="000000"/>
              </w:rPr>
              <w:t>（四）其他需求</w:t>
            </w:r>
          </w:p>
          <w:p>
            <w:pPr>
              <w:pStyle w:val="null3"/>
              <w:ind w:firstLine="482"/>
              <w:jc w:val="left"/>
            </w:pPr>
            <w:r>
              <w:rPr>
                <w:rFonts w:ascii="仿宋_GB2312" w:hAnsi="仿宋_GB2312" w:cs="仿宋_GB2312" w:eastAsia="仿宋_GB2312"/>
                <w:sz w:val="16"/>
                <w:color w:val="000000"/>
              </w:rPr>
              <w:t>1、投标人所供肉食品必须满足《中华人民共和国食品安全法》《中华人民共和国农产品质量安全法》《食品中污染限量》；符合国家有关环境保护、知识产权等方面的法律要求；符合地方卫生防疫部门、检验检疫部门的各项指标，并有完整的销售合格标注。</w:t>
            </w:r>
          </w:p>
          <w:p>
            <w:pPr>
              <w:pStyle w:val="null3"/>
              <w:ind w:firstLine="400"/>
              <w:jc w:val="left"/>
            </w:pPr>
            <w:r>
              <w:rPr>
                <w:rFonts w:ascii="仿宋_GB2312" w:hAnsi="仿宋_GB2312" w:cs="仿宋_GB2312" w:eastAsia="仿宋_GB2312"/>
                <w:sz w:val="16"/>
                <w:color w:val="000000"/>
              </w:rPr>
              <w:t>2、食材必须符合《中华人民共和国食品安全法》第三章“食品安全标准”中的规定。食品中污染物限量应符合GB2762-2022标准规定。不得采购转基因食品或利用转基因食品原料加工的成品。食品原料新鲜、清洁卫生，同时对每批次产品进行检测，配送时具有质量检验报告（近期）。</w:t>
            </w:r>
          </w:p>
          <w:p>
            <w:pPr>
              <w:pStyle w:val="null3"/>
              <w:jc w:val="left"/>
            </w:pPr>
            <w:r>
              <w:rPr>
                <w:rFonts w:ascii="仿宋_GB2312" w:hAnsi="仿宋_GB2312" w:cs="仿宋_GB2312" w:eastAsia="仿宋_GB2312"/>
                <w:sz w:val="16"/>
                <w:b/>
                <w:color w:val="000000"/>
              </w:rPr>
              <w:t>（五）商务要求</w:t>
            </w:r>
          </w:p>
          <w:p>
            <w:pPr>
              <w:pStyle w:val="null3"/>
              <w:jc w:val="left"/>
            </w:pPr>
            <w:r>
              <w:rPr>
                <w:rFonts w:ascii="仿宋_GB2312" w:hAnsi="仿宋_GB2312" w:cs="仿宋_GB2312" w:eastAsia="仿宋_GB2312"/>
                <w:sz w:val="16"/>
                <w:b/>
                <w:color w:val="000000"/>
              </w:rPr>
              <w:t>1、</w:t>
            </w:r>
            <w:r>
              <w:rPr>
                <w:rFonts w:ascii="仿宋_GB2312" w:hAnsi="仿宋_GB2312" w:cs="仿宋_GB2312" w:eastAsia="仿宋_GB2312"/>
                <w:sz w:val="16"/>
                <w:b/>
                <w:color w:val="000000"/>
              </w:rPr>
              <w:t>服务期</w:t>
            </w:r>
            <w:r>
              <w:rPr>
                <w:rFonts w:ascii="仿宋_GB2312" w:hAnsi="仿宋_GB2312" w:cs="仿宋_GB2312" w:eastAsia="仿宋_GB2312"/>
                <w:sz w:val="16"/>
                <w:b/>
                <w:color w:val="000000"/>
              </w:rPr>
              <w:t>、保质期、</w:t>
            </w:r>
            <w:r>
              <w:rPr>
                <w:rFonts w:ascii="仿宋_GB2312" w:hAnsi="仿宋_GB2312" w:cs="仿宋_GB2312" w:eastAsia="仿宋_GB2312"/>
                <w:sz w:val="16"/>
                <w:b/>
                <w:color w:val="000000"/>
              </w:rPr>
              <w:t>交货地点、配送区域</w:t>
            </w:r>
          </w:p>
          <w:p>
            <w:pPr>
              <w:pStyle w:val="null3"/>
              <w:ind w:firstLine="482"/>
              <w:jc w:val="left"/>
            </w:pPr>
            <w:r>
              <w:rPr>
                <w:rFonts w:ascii="仿宋_GB2312" w:hAnsi="仿宋_GB2312" w:cs="仿宋_GB2312" w:eastAsia="仿宋_GB2312"/>
                <w:sz w:val="16"/>
                <w:color w:val="000000"/>
              </w:rPr>
              <w:t>1.1、</w:t>
            </w:r>
            <w:r>
              <w:rPr>
                <w:rFonts w:ascii="仿宋_GB2312" w:hAnsi="仿宋_GB2312" w:cs="仿宋_GB2312" w:eastAsia="仿宋_GB2312"/>
                <w:sz w:val="16"/>
                <w:color w:val="000000"/>
              </w:rPr>
              <w:t>服务期</w:t>
            </w:r>
            <w:r>
              <w:rPr>
                <w:rFonts w:ascii="仿宋_GB2312" w:hAnsi="仿宋_GB2312" w:cs="仿宋_GB2312" w:eastAsia="仿宋_GB2312"/>
                <w:sz w:val="16"/>
                <w:color w:val="000000"/>
              </w:rPr>
              <w:t>：</w:t>
            </w:r>
            <w:r>
              <w:rPr>
                <w:rFonts w:ascii="仿宋_GB2312" w:hAnsi="仿宋_GB2312" w:cs="仿宋_GB2312" w:eastAsia="仿宋_GB2312"/>
                <w:sz w:val="16"/>
                <w:color w:val="000000"/>
              </w:rPr>
              <w:t>合同签订之日起</w:t>
            </w:r>
            <w:r>
              <w:rPr>
                <w:rFonts w:ascii="仿宋_GB2312" w:hAnsi="仿宋_GB2312" w:cs="仿宋_GB2312" w:eastAsia="仿宋_GB2312"/>
                <w:sz w:val="16"/>
                <w:color w:val="000000"/>
              </w:rPr>
              <w:t>1年</w:t>
            </w:r>
            <w:r>
              <w:rPr>
                <w:rFonts w:ascii="仿宋_GB2312" w:hAnsi="仿宋_GB2312" w:cs="仿宋_GB2312" w:eastAsia="仿宋_GB2312"/>
                <w:sz w:val="16"/>
                <w:color w:val="000000"/>
              </w:rPr>
              <w:t>内完成</w:t>
            </w:r>
            <w:r>
              <w:rPr>
                <w:rFonts w:ascii="仿宋_GB2312" w:hAnsi="仿宋_GB2312" w:cs="仿宋_GB2312" w:eastAsia="仿宋_GB2312"/>
                <w:sz w:val="16"/>
                <w:color w:val="000000"/>
              </w:rPr>
              <w:t>。</w:t>
            </w:r>
          </w:p>
          <w:p>
            <w:pPr>
              <w:pStyle w:val="null3"/>
              <w:ind w:firstLine="482"/>
              <w:jc w:val="left"/>
            </w:pPr>
            <w:r>
              <w:rPr>
                <w:rFonts w:ascii="仿宋_GB2312" w:hAnsi="仿宋_GB2312" w:cs="仿宋_GB2312" w:eastAsia="仿宋_GB2312"/>
                <w:sz w:val="16"/>
                <w:color w:val="000000"/>
              </w:rPr>
              <w:t>1.1.1</w:t>
            </w:r>
            <w:r>
              <w:rPr>
                <w:rFonts w:ascii="仿宋_GB2312" w:hAnsi="仿宋_GB2312" w:cs="仿宋_GB2312" w:eastAsia="仿宋_GB2312"/>
                <w:sz w:val="16"/>
                <w:color w:val="000000"/>
              </w:rPr>
              <w:t>、</w:t>
            </w:r>
            <w:r>
              <w:rPr>
                <w:rFonts w:ascii="仿宋_GB2312" w:hAnsi="仿宋_GB2312" w:cs="仿宋_GB2312" w:eastAsia="仿宋_GB2312"/>
                <w:sz w:val="16"/>
                <w:color w:val="000000"/>
              </w:rPr>
              <w:t>中标人未征得采购人同意和谅解而单方面延迟履行合同期限，将按违约终止合同。</w:t>
            </w:r>
          </w:p>
          <w:p>
            <w:pPr>
              <w:pStyle w:val="null3"/>
              <w:ind w:firstLine="482"/>
              <w:jc w:val="left"/>
            </w:pPr>
            <w:r>
              <w:rPr>
                <w:rFonts w:ascii="仿宋_GB2312" w:hAnsi="仿宋_GB2312" w:cs="仿宋_GB2312" w:eastAsia="仿宋_GB2312"/>
                <w:sz w:val="16"/>
                <w:color w:val="000000"/>
              </w:rPr>
              <w:t>1.1.2</w:t>
            </w:r>
            <w:r>
              <w:rPr>
                <w:rFonts w:ascii="仿宋_GB2312" w:hAnsi="仿宋_GB2312" w:cs="仿宋_GB2312" w:eastAsia="仿宋_GB2312"/>
                <w:sz w:val="16"/>
                <w:color w:val="000000"/>
              </w:rPr>
              <w:t>、</w:t>
            </w:r>
            <w:r>
              <w:rPr>
                <w:rFonts w:ascii="仿宋_GB2312" w:hAnsi="仿宋_GB2312" w:cs="仿宋_GB2312" w:eastAsia="仿宋_GB2312"/>
                <w:sz w:val="16"/>
                <w:color w:val="000000"/>
              </w:rPr>
              <w:t>中标人遇到可能妨碍按时</w:t>
            </w:r>
            <w:r>
              <w:rPr>
                <w:rFonts w:ascii="仿宋_GB2312" w:hAnsi="仿宋_GB2312" w:cs="仿宋_GB2312" w:eastAsia="仿宋_GB2312"/>
                <w:sz w:val="16"/>
                <w:color w:val="000000"/>
              </w:rPr>
              <w:t>配送</w:t>
            </w:r>
            <w:r>
              <w:rPr>
                <w:rFonts w:ascii="仿宋_GB2312" w:hAnsi="仿宋_GB2312" w:cs="仿宋_GB2312" w:eastAsia="仿宋_GB2312"/>
                <w:sz w:val="16"/>
                <w:color w:val="000000"/>
              </w:rPr>
              <w:t>的情况，应当及时以书面形式通知采购人，说明原由、拖延的期限等；采购人在收到通知后，尽快进行情况评估并确定是否通过修改合同，酌情延长服务时间或者通过协商加收误期赔偿金。</w:t>
            </w:r>
          </w:p>
          <w:p>
            <w:pPr>
              <w:pStyle w:val="null3"/>
              <w:ind w:firstLine="482"/>
              <w:jc w:val="left"/>
            </w:pPr>
            <w:r>
              <w:rPr>
                <w:rFonts w:ascii="仿宋_GB2312" w:hAnsi="仿宋_GB2312" w:cs="仿宋_GB2312" w:eastAsia="仿宋_GB2312"/>
                <w:sz w:val="16"/>
                <w:color w:val="000000"/>
              </w:rPr>
              <w:t>1.1.3</w:t>
            </w:r>
            <w:r>
              <w:rPr>
                <w:rFonts w:ascii="仿宋_GB2312" w:hAnsi="仿宋_GB2312" w:cs="仿宋_GB2312" w:eastAsia="仿宋_GB2312"/>
                <w:sz w:val="16"/>
                <w:color w:val="000000"/>
              </w:rPr>
              <w:t>、</w:t>
            </w:r>
            <w:r>
              <w:rPr>
                <w:rFonts w:ascii="仿宋_GB2312" w:hAnsi="仿宋_GB2312" w:cs="仿宋_GB2312" w:eastAsia="仿宋_GB2312"/>
                <w:sz w:val="16"/>
                <w:color w:val="000000"/>
              </w:rPr>
              <w:t>如在</w:t>
            </w:r>
            <w:r>
              <w:rPr>
                <w:rFonts w:ascii="仿宋_GB2312" w:hAnsi="仿宋_GB2312" w:cs="仿宋_GB2312" w:eastAsia="仿宋_GB2312"/>
                <w:sz w:val="16"/>
                <w:color w:val="000000"/>
              </w:rPr>
              <w:t>配送</w:t>
            </w:r>
            <w:r>
              <w:rPr>
                <w:rFonts w:ascii="仿宋_GB2312" w:hAnsi="仿宋_GB2312" w:cs="仿宋_GB2312" w:eastAsia="仿宋_GB2312"/>
                <w:sz w:val="16"/>
                <w:color w:val="000000"/>
              </w:rPr>
              <w:t>过程中出现不可抗力得原因影响供货时间的，应当及时以书面形式通知采购人，酌情延长</w:t>
            </w:r>
            <w:r>
              <w:rPr>
                <w:rFonts w:ascii="仿宋_GB2312" w:hAnsi="仿宋_GB2312" w:cs="仿宋_GB2312" w:eastAsia="仿宋_GB2312"/>
                <w:sz w:val="16"/>
                <w:color w:val="000000"/>
              </w:rPr>
              <w:t>交货期</w:t>
            </w:r>
            <w:r>
              <w:rPr>
                <w:rFonts w:ascii="仿宋_GB2312" w:hAnsi="仿宋_GB2312" w:cs="仿宋_GB2312" w:eastAsia="仿宋_GB2312"/>
                <w:sz w:val="16"/>
                <w:color w:val="000000"/>
              </w:rPr>
              <w:t>。</w:t>
            </w:r>
          </w:p>
          <w:p>
            <w:pPr>
              <w:pStyle w:val="null3"/>
              <w:ind w:firstLine="482"/>
              <w:jc w:val="left"/>
            </w:pPr>
            <w:r>
              <w:rPr>
                <w:rFonts w:ascii="仿宋_GB2312" w:hAnsi="仿宋_GB2312" w:cs="仿宋_GB2312" w:eastAsia="仿宋_GB2312"/>
                <w:sz w:val="16"/>
                <w:color w:val="000000"/>
              </w:rPr>
              <w:t>1.2</w:t>
            </w:r>
            <w:r>
              <w:rPr>
                <w:rFonts w:ascii="仿宋_GB2312" w:hAnsi="仿宋_GB2312" w:cs="仿宋_GB2312" w:eastAsia="仿宋_GB2312"/>
                <w:sz w:val="16"/>
                <w:color w:val="000000"/>
              </w:rPr>
              <w:t>、</w:t>
            </w:r>
            <w:r>
              <w:rPr>
                <w:rFonts w:ascii="仿宋_GB2312" w:hAnsi="仿宋_GB2312" w:cs="仿宋_GB2312" w:eastAsia="仿宋_GB2312"/>
                <w:sz w:val="16"/>
                <w:color w:val="000000"/>
              </w:rPr>
              <w:t>保质期：鲜猪肉必须保证提供为当日生产产品，肉身必须盖有卫生检疫章，须出具加盖国家或地方政府监管部门检疫章的证明。鲜鸡蛋须保证 7 日内产品。纯牛奶保质期距出厂日期10天以内且按照厂家要求保存条件储存未超出保质期，色泽乳白，有纯奶的鲜香味。</w:t>
            </w:r>
          </w:p>
          <w:p>
            <w:pPr>
              <w:pStyle w:val="null3"/>
              <w:ind w:firstLine="482"/>
              <w:jc w:val="left"/>
            </w:pPr>
            <w:r>
              <w:rPr>
                <w:rFonts w:ascii="仿宋_GB2312" w:hAnsi="仿宋_GB2312" w:cs="仿宋_GB2312" w:eastAsia="仿宋_GB2312"/>
                <w:sz w:val="16"/>
                <w:color w:val="000000"/>
              </w:rPr>
              <w:t>1</w:t>
            </w:r>
            <w:r>
              <w:rPr>
                <w:rFonts w:ascii="仿宋_GB2312" w:hAnsi="仿宋_GB2312" w:cs="仿宋_GB2312" w:eastAsia="仿宋_GB2312"/>
                <w:sz w:val="16"/>
                <w:color w:val="000000"/>
              </w:rPr>
              <w:t>.3、交货地点：采购人指定地点。</w:t>
            </w:r>
          </w:p>
          <w:p>
            <w:pPr>
              <w:pStyle w:val="null3"/>
              <w:jc w:val="left"/>
            </w:pPr>
            <w:r>
              <w:rPr>
                <w:rFonts w:ascii="仿宋_GB2312" w:hAnsi="仿宋_GB2312" w:cs="仿宋_GB2312" w:eastAsia="仿宋_GB2312"/>
                <w:sz w:val="16"/>
                <w:b/>
                <w:color w:val="000000"/>
              </w:rPr>
              <w:t xml:space="preserve">  1.4、配送区域：</w:t>
            </w:r>
          </w:p>
          <w:p>
            <w:pPr>
              <w:pStyle w:val="null3"/>
              <w:ind w:firstLine="210"/>
              <w:jc w:val="left"/>
            </w:pPr>
            <w:r>
              <w:rPr>
                <w:rFonts w:ascii="仿宋_GB2312" w:hAnsi="仿宋_GB2312" w:cs="仿宋_GB2312" w:eastAsia="仿宋_GB2312"/>
                <w:sz w:val="16"/>
                <w:color w:val="000000"/>
              </w:rPr>
              <w:t>城北小学</w:t>
            </w:r>
            <w:r>
              <w:rPr>
                <w:rFonts w:ascii="仿宋_GB2312" w:hAnsi="仿宋_GB2312" w:cs="仿宋_GB2312" w:eastAsia="仿宋_GB2312"/>
                <w:sz w:val="16"/>
                <w:color w:val="000000"/>
              </w:rPr>
              <w:t>、城北幼儿园、城关小学、江南幼儿园、金色蓝镇幼儿园、英郦庄园幼儿园、中所中心幼儿园</w:t>
            </w:r>
          </w:p>
          <w:p>
            <w:pPr>
              <w:pStyle w:val="null3"/>
              <w:ind w:firstLine="211"/>
              <w:jc w:val="left"/>
            </w:pPr>
            <w:r>
              <w:rPr>
                <w:rFonts w:ascii="仿宋_GB2312" w:hAnsi="仿宋_GB2312" w:cs="仿宋_GB2312" w:eastAsia="仿宋_GB2312"/>
                <w:sz w:val="16"/>
                <w:b/>
                <w:color w:val="000000"/>
              </w:rPr>
              <w:t>2、价    格</w:t>
            </w:r>
          </w:p>
          <w:p>
            <w:pPr>
              <w:pStyle w:val="null3"/>
              <w:ind w:firstLine="482"/>
              <w:jc w:val="left"/>
            </w:pPr>
            <w:r>
              <w:rPr>
                <w:rFonts w:ascii="仿宋_GB2312" w:hAnsi="仿宋_GB2312" w:cs="仿宋_GB2312" w:eastAsia="仿宋_GB2312"/>
                <w:sz w:val="16"/>
                <w:color w:val="000000"/>
              </w:rPr>
              <w:t>投标人的报价是投标人响应招标</w:t>
            </w:r>
            <w:r>
              <w:rPr>
                <w:rFonts w:ascii="仿宋_GB2312" w:hAnsi="仿宋_GB2312" w:cs="仿宋_GB2312" w:eastAsia="仿宋_GB2312"/>
                <w:sz w:val="16"/>
                <w:color w:val="000000"/>
              </w:rPr>
              <w:t>项目</w:t>
            </w:r>
            <w:r>
              <w:rPr>
                <w:rFonts w:ascii="仿宋_GB2312" w:hAnsi="仿宋_GB2312" w:cs="仿宋_GB2312" w:eastAsia="仿宋_GB2312"/>
                <w:sz w:val="16"/>
                <w:color w:val="000000"/>
              </w:rPr>
              <w:t>要求的全部工作内容的价格体现，包括投标人完成本项目所需的一切费用，即：</w:t>
            </w:r>
            <w:r>
              <w:rPr>
                <w:rFonts w:ascii="仿宋_GB2312" w:hAnsi="仿宋_GB2312" w:cs="仿宋_GB2312" w:eastAsia="仿宋_GB2312"/>
                <w:sz w:val="16"/>
                <w:color w:val="000000"/>
              </w:rPr>
              <w:t>产品费、</w:t>
            </w:r>
            <w:r>
              <w:rPr>
                <w:rFonts w:ascii="仿宋_GB2312" w:hAnsi="仿宋_GB2312" w:cs="仿宋_GB2312" w:eastAsia="仿宋_GB2312"/>
                <w:sz w:val="16"/>
                <w:color w:val="000000"/>
              </w:rPr>
              <w:t>人工费、运输费、招标代理费、税金及不可预见费等全部费用。投标总价中不得包含招标文件要求以外的内容，否则，在评标时不予核减。在供货工作中出现的任何遗漏，均由中标人免费提供，采购人将不再支付任何费用。</w:t>
            </w:r>
          </w:p>
          <w:p>
            <w:pPr>
              <w:pStyle w:val="null3"/>
              <w:jc w:val="left"/>
            </w:pPr>
            <w:r>
              <w:rPr>
                <w:rFonts w:ascii="仿宋_GB2312" w:hAnsi="仿宋_GB2312" w:cs="仿宋_GB2312" w:eastAsia="仿宋_GB2312"/>
                <w:sz w:val="16"/>
                <w:b/>
                <w:color w:val="000000"/>
              </w:rPr>
              <w:t>3、款项结算</w:t>
            </w:r>
          </w:p>
          <w:p>
            <w:pPr>
              <w:pStyle w:val="null3"/>
              <w:ind w:firstLine="420"/>
              <w:jc w:val="left"/>
            </w:pPr>
            <w:r>
              <w:rPr>
                <w:rFonts w:ascii="仿宋_GB2312" w:hAnsi="仿宋_GB2312" w:cs="仿宋_GB2312" w:eastAsia="仿宋_GB2312"/>
                <w:sz w:val="16"/>
                <w:color w:val="000000"/>
              </w:rPr>
              <w:t>3.1、款项结算:</w:t>
            </w:r>
            <w:r>
              <w:rPr>
                <w:rFonts w:ascii="仿宋_GB2312" w:hAnsi="仿宋_GB2312" w:cs="仿宋_GB2312" w:eastAsia="仿宋_GB2312"/>
                <w:sz w:val="16"/>
                <w:color w:val="000000"/>
              </w:rPr>
              <w:t>结算主体为本合同包涉及的各学校为准，中标人按照供应明细</w:t>
            </w:r>
            <w:r>
              <w:rPr>
                <w:rFonts w:ascii="仿宋_GB2312" w:hAnsi="仿宋_GB2312" w:cs="仿宋_GB2312" w:eastAsia="仿宋_GB2312"/>
                <w:sz w:val="16"/>
                <w:color w:val="000000"/>
              </w:rPr>
              <w:t>开具全额（等额）</w:t>
            </w:r>
            <w:r>
              <w:rPr>
                <w:rFonts w:ascii="仿宋_GB2312" w:hAnsi="仿宋_GB2312" w:cs="仿宋_GB2312" w:eastAsia="仿宋_GB2312"/>
                <w:sz w:val="16"/>
                <w:color w:val="000000"/>
              </w:rPr>
              <w:t>税务</w:t>
            </w:r>
            <w:r>
              <w:rPr>
                <w:rFonts w:ascii="仿宋_GB2312" w:hAnsi="仿宋_GB2312" w:cs="仿宋_GB2312" w:eastAsia="仿宋_GB2312"/>
                <w:sz w:val="16"/>
                <w:color w:val="000000"/>
              </w:rPr>
              <w:t>发票给</w:t>
            </w:r>
            <w:r>
              <w:rPr>
                <w:rFonts w:ascii="仿宋_GB2312" w:hAnsi="仿宋_GB2312" w:cs="仿宋_GB2312" w:eastAsia="仿宋_GB2312"/>
                <w:sz w:val="16"/>
                <w:color w:val="000000"/>
              </w:rPr>
              <w:t>各学校进行结算</w:t>
            </w:r>
            <w:r>
              <w:rPr>
                <w:rFonts w:ascii="仿宋_GB2312" w:hAnsi="仿宋_GB2312" w:cs="仿宋_GB2312" w:eastAsia="仿宋_GB2312"/>
                <w:sz w:val="16"/>
                <w:color w:val="000000"/>
              </w:rPr>
              <w:t>。</w:t>
            </w:r>
          </w:p>
          <w:p>
            <w:pPr>
              <w:pStyle w:val="null3"/>
              <w:ind w:firstLine="420"/>
              <w:jc w:val="left"/>
            </w:pPr>
            <w:r>
              <w:rPr>
                <w:rFonts w:ascii="仿宋_GB2312" w:hAnsi="仿宋_GB2312" w:cs="仿宋_GB2312" w:eastAsia="仿宋_GB2312"/>
                <w:sz w:val="16"/>
                <w:color w:val="000000"/>
              </w:rPr>
              <w:t>3.2、结算方式：银行转账</w:t>
            </w:r>
            <w:r>
              <w:rPr>
                <w:rFonts w:ascii="仿宋_GB2312" w:hAnsi="仿宋_GB2312" w:cs="仿宋_GB2312" w:eastAsia="仿宋_GB2312"/>
                <w:sz w:val="16"/>
                <w:color w:val="000000"/>
              </w:rPr>
              <w:t>。</w:t>
            </w:r>
          </w:p>
          <w:p>
            <w:pPr>
              <w:pStyle w:val="null3"/>
              <w:ind w:firstLine="420"/>
            </w:pPr>
            <w:r>
              <w:rPr>
                <w:rFonts w:ascii="仿宋_GB2312" w:hAnsi="仿宋_GB2312" w:cs="仿宋_GB2312" w:eastAsia="仿宋_GB2312"/>
                <w:sz w:val="16"/>
                <w:color w:val="000000"/>
              </w:rPr>
              <w:t>3.3、付款计划：</w:t>
            </w: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1、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2、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3、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4、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5、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6、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7、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8、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9、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10、</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jc w:val="left"/>
            </w:pPr>
            <w:r>
              <w:rPr>
                <w:rFonts w:ascii="仿宋_GB2312" w:hAnsi="仿宋_GB2312" w:cs="仿宋_GB2312" w:eastAsia="仿宋_GB2312"/>
                <w:sz w:val="16"/>
                <w:b/>
              </w:rPr>
              <w:t xml:space="preserve">   </w:t>
            </w:r>
            <w:r>
              <w:rPr>
                <w:rFonts w:ascii="仿宋_GB2312" w:hAnsi="仿宋_GB2312" w:cs="仿宋_GB2312" w:eastAsia="仿宋_GB2312"/>
                <w:sz w:val="16"/>
                <w:color w:val="000000"/>
              </w:rPr>
              <w:t xml:space="preserve"> 3.4、结算价格：</w:t>
            </w:r>
            <w:r>
              <w:rPr>
                <w:rFonts w:ascii="仿宋_GB2312" w:hAnsi="仿宋_GB2312" w:cs="仿宋_GB2312" w:eastAsia="仿宋_GB2312"/>
                <w:sz w:val="16"/>
                <w:color w:val="000000"/>
              </w:rPr>
              <w:t>结算价格＝市场价×（1-下浮率）。</w:t>
            </w:r>
          </w:p>
          <w:p>
            <w:pPr>
              <w:pStyle w:val="null3"/>
              <w:jc w:val="left"/>
            </w:pPr>
            <w:r>
              <w:rPr>
                <w:rFonts w:ascii="仿宋_GB2312" w:hAnsi="仿宋_GB2312" w:cs="仿宋_GB2312" w:eastAsia="仿宋_GB2312"/>
                <w:sz w:val="16"/>
                <w:color w:val="000000"/>
              </w:rPr>
              <w:t xml:space="preserve">    3.5、</w:t>
            </w:r>
            <w:r>
              <w:rPr>
                <w:rFonts w:ascii="仿宋_GB2312" w:hAnsi="仿宋_GB2312" w:cs="仿宋_GB2312" w:eastAsia="仿宋_GB2312"/>
                <w:sz w:val="16"/>
                <w:color w:val="000000"/>
              </w:rPr>
              <w:t>价格：</w:t>
            </w:r>
            <w:r>
              <w:rPr>
                <w:rFonts w:ascii="仿宋_GB2312" w:hAnsi="仿宋_GB2312" w:cs="仿宋_GB2312" w:eastAsia="仿宋_GB2312"/>
                <w:sz w:val="16"/>
                <w:color w:val="000000"/>
              </w:rPr>
              <w:t>服务周期内所供食材价格以采购单位考察同等质量的食材市场批发价格后，依据成交费率确定当期结算价，据实结算。</w:t>
            </w:r>
          </w:p>
          <w:p>
            <w:pPr>
              <w:pStyle w:val="null3"/>
              <w:jc w:val="left"/>
            </w:pPr>
            <w:r>
              <w:rPr>
                <w:rFonts w:ascii="仿宋_GB2312" w:hAnsi="仿宋_GB2312" w:cs="仿宋_GB2312" w:eastAsia="仿宋_GB2312"/>
                <w:sz w:val="16"/>
                <w:b/>
                <w:color w:val="000000"/>
              </w:rPr>
              <w:t>4、质量</w:t>
            </w:r>
            <w:r>
              <w:rPr>
                <w:rFonts w:ascii="仿宋_GB2312" w:hAnsi="仿宋_GB2312" w:cs="仿宋_GB2312" w:eastAsia="仿宋_GB2312"/>
                <w:sz w:val="16"/>
                <w:b/>
                <w:color w:val="000000"/>
              </w:rPr>
              <w:t>标准</w:t>
            </w:r>
            <w:r>
              <w:rPr>
                <w:rFonts w:ascii="仿宋_GB2312" w:hAnsi="仿宋_GB2312" w:cs="仿宋_GB2312" w:eastAsia="仿宋_GB2312"/>
                <w:sz w:val="16"/>
                <w:b/>
                <w:color w:val="000000"/>
              </w:rPr>
              <w:t>：</w:t>
            </w:r>
            <w:r>
              <w:rPr>
                <w:rFonts w:ascii="仿宋_GB2312" w:hAnsi="仿宋_GB2312" w:cs="仿宋_GB2312" w:eastAsia="仿宋_GB2312"/>
                <w:sz w:val="16"/>
                <w:color w:val="000000"/>
              </w:rPr>
              <w:t>符合中华人民共和国国家和履约地相关安全质量标准、行业规范标准</w:t>
            </w:r>
            <w:r>
              <w:rPr>
                <w:rFonts w:ascii="仿宋_GB2312" w:hAnsi="仿宋_GB2312" w:cs="仿宋_GB2312" w:eastAsia="仿宋_GB2312"/>
                <w:sz w:val="16"/>
                <w:color w:val="000000"/>
              </w:rPr>
              <w:t>。</w:t>
            </w:r>
          </w:p>
          <w:p>
            <w:pPr>
              <w:pStyle w:val="null3"/>
              <w:jc w:val="left"/>
            </w:pPr>
            <w:r>
              <w:rPr>
                <w:rFonts w:ascii="仿宋_GB2312" w:hAnsi="仿宋_GB2312" w:cs="仿宋_GB2312" w:eastAsia="仿宋_GB2312"/>
                <w:sz w:val="16"/>
                <w:b/>
                <w:color w:val="000000"/>
              </w:rPr>
              <w:t>5、验收</w:t>
            </w:r>
          </w:p>
          <w:p>
            <w:pPr>
              <w:pStyle w:val="null3"/>
              <w:ind w:firstLine="420"/>
              <w:jc w:val="both"/>
            </w:pPr>
            <w:r>
              <w:rPr>
                <w:rFonts w:ascii="仿宋_GB2312" w:hAnsi="仿宋_GB2312" w:cs="仿宋_GB2312" w:eastAsia="仿宋_GB2312"/>
                <w:sz w:val="16"/>
                <w:color w:val="000000"/>
              </w:rPr>
              <w:t>5.1、</w:t>
            </w:r>
            <w:r>
              <w:rPr>
                <w:rFonts w:ascii="仿宋_GB2312" w:hAnsi="仿宋_GB2312" w:cs="仿宋_GB2312" w:eastAsia="仿宋_GB2312"/>
                <w:sz w:val="16"/>
                <w:color w:val="000000"/>
              </w:rPr>
              <w:t>食材进校验收应综合运用“望、闻、问、切”等多种方式，核对重量，核对生产日期和保质期，重点核查以下事项，核对包装完整性，核对食材一致性；查看食材色泽、</w:t>
            </w:r>
          </w:p>
          <w:p>
            <w:pPr>
              <w:pStyle w:val="null3"/>
              <w:jc w:val="both"/>
            </w:pPr>
            <w:r>
              <w:rPr>
                <w:rFonts w:ascii="仿宋_GB2312" w:hAnsi="仿宋_GB2312" w:cs="仿宋_GB2312" w:eastAsia="仿宋_GB2312"/>
                <w:sz w:val="16"/>
                <w:color w:val="000000"/>
              </w:rPr>
              <w:t>形态；确认食材是否有异味。</w:t>
            </w:r>
          </w:p>
          <w:p>
            <w:pPr>
              <w:pStyle w:val="null3"/>
              <w:ind w:firstLine="420"/>
              <w:jc w:val="left"/>
            </w:pPr>
            <w:r>
              <w:rPr>
                <w:rFonts w:ascii="仿宋_GB2312" w:hAnsi="仿宋_GB2312" w:cs="仿宋_GB2312" w:eastAsia="仿宋_GB2312"/>
                <w:sz w:val="16"/>
                <w:color w:val="000000"/>
              </w:rPr>
              <w:t>5.2、</w:t>
            </w:r>
            <w:r>
              <w:rPr>
                <w:rFonts w:ascii="仿宋_GB2312" w:hAnsi="仿宋_GB2312" w:cs="仿宋_GB2312" w:eastAsia="仿宋_GB2312"/>
                <w:sz w:val="16"/>
                <w:color w:val="000000"/>
              </w:rPr>
              <w:t>进货查验记录和相关凭证的保存期限不少于产品保质期满后6个月；无明确保质期的，保存期限不少于2年。其他各项记录保存期限宜为2年。</w:t>
            </w:r>
          </w:p>
          <w:p>
            <w:pPr>
              <w:pStyle w:val="null3"/>
              <w:ind w:firstLine="420"/>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3</w:t>
            </w:r>
            <w:r>
              <w:rPr>
                <w:rFonts w:ascii="仿宋_GB2312" w:hAnsi="仿宋_GB2312" w:cs="仿宋_GB2312" w:eastAsia="仿宋_GB2312"/>
                <w:sz w:val="16"/>
                <w:color w:val="000000"/>
              </w:rPr>
              <w:t>、中标人向采购人提交项目实施过程中的所有资料。</w:t>
            </w:r>
          </w:p>
          <w:p>
            <w:pPr>
              <w:pStyle w:val="null3"/>
              <w:ind w:firstLine="482"/>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4</w:t>
            </w:r>
            <w:r>
              <w:rPr>
                <w:rFonts w:ascii="仿宋_GB2312" w:hAnsi="仿宋_GB2312" w:cs="仿宋_GB2312" w:eastAsia="仿宋_GB2312"/>
                <w:sz w:val="16"/>
                <w:color w:val="000000"/>
              </w:rPr>
              <w:t>、验收须以合同、招标文件及投标文件、澄清、及国家相应的标准、规范等为依据。</w:t>
            </w:r>
          </w:p>
          <w:p>
            <w:pPr>
              <w:pStyle w:val="null3"/>
              <w:ind w:firstLine="482"/>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4</w:t>
            </w:r>
            <w:r>
              <w:rPr>
                <w:rFonts w:ascii="仿宋_GB2312" w:hAnsi="仿宋_GB2312" w:cs="仿宋_GB2312" w:eastAsia="仿宋_GB2312"/>
                <w:sz w:val="16"/>
                <w:color w:val="000000"/>
              </w:rPr>
              <w:t>.1、符合中华人民共和国国家和履约地相关安全质量标准、行业规范标准</w:t>
            </w:r>
            <w:r>
              <w:rPr>
                <w:rFonts w:ascii="仿宋_GB2312" w:hAnsi="仿宋_GB2312" w:cs="仿宋_GB2312" w:eastAsia="仿宋_GB2312"/>
                <w:sz w:val="16"/>
                <w:color w:val="000000"/>
              </w:rPr>
              <w:t>。</w:t>
            </w:r>
          </w:p>
          <w:p>
            <w:pPr>
              <w:pStyle w:val="null3"/>
              <w:ind w:firstLine="482"/>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4</w:t>
            </w:r>
            <w:r>
              <w:rPr>
                <w:rFonts w:ascii="仿宋_GB2312" w:hAnsi="仿宋_GB2312" w:cs="仿宋_GB2312" w:eastAsia="仿宋_GB2312"/>
                <w:sz w:val="16"/>
                <w:color w:val="000000"/>
              </w:rPr>
              <w:t>.2、符合招标文件和投标文件承诺中采购人认可的各项要求</w:t>
            </w:r>
            <w:r>
              <w:rPr>
                <w:rFonts w:ascii="仿宋_GB2312" w:hAnsi="仿宋_GB2312" w:cs="仿宋_GB2312" w:eastAsia="仿宋_GB2312"/>
                <w:sz w:val="16"/>
                <w:color w:val="000000"/>
              </w:rPr>
              <w:t>。</w:t>
            </w:r>
          </w:p>
          <w:p>
            <w:pPr>
              <w:pStyle w:val="null3"/>
              <w:ind w:firstLine="482"/>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4</w:t>
            </w:r>
            <w:r>
              <w:rPr>
                <w:rFonts w:ascii="仿宋_GB2312" w:hAnsi="仿宋_GB2312" w:cs="仿宋_GB2312" w:eastAsia="仿宋_GB2312"/>
                <w:sz w:val="16"/>
                <w:color w:val="000000"/>
              </w:rPr>
              <w:t>.3、双方约定的其他验收标准。</w:t>
            </w:r>
          </w:p>
          <w:p>
            <w:pPr>
              <w:pStyle w:val="null3"/>
              <w:ind w:firstLine="482"/>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4.4、</w:t>
            </w:r>
            <w:r>
              <w:rPr>
                <w:rFonts w:ascii="仿宋_GB2312" w:hAnsi="仿宋_GB2312" w:cs="仿宋_GB2312" w:eastAsia="仿宋_GB2312"/>
                <w:sz w:val="16"/>
                <w:color w:val="000000"/>
              </w:rPr>
              <w:t>采购人在合同的履行期间以及履行期后，可以随时对采购标准、采购内容进行调查核实，并对发现的问题进行处理。</w:t>
            </w:r>
          </w:p>
          <w:p>
            <w:pPr>
              <w:pStyle w:val="null3"/>
              <w:jc w:val="left"/>
            </w:pPr>
            <w:r>
              <w:rPr>
                <w:rFonts w:ascii="仿宋_GB2312" w:hAnsi="仿宋_GB2312" w:cs="仿宋_GB2312" w:eastAsia="仿宋_GB2312"/>
                <w:sz w:val="16"/>
                <w:b/>
                <w:color w:val="000000"/>
              </w:rPr>
              <w:t>6</w:t>
            </w:r>
            <w:r>
              <w:rPr>
                <w:rFonts w:ascii="仿宋_GB2312" w:hAnsi="仿宋_GB2312" w:cs="仿宋_GB2312" w:eastAsia="仿宋_GB2312"/>
                <w:sz w:val="16"/>
                <w:b/>
                <w:color w:val="000000"/>
              </w:rPr>
              <w:t>、合同的变更、中止、终止</w:t>
            </w:r>
          </w:p>
          <w:p>
            <w:pPr>
              <w:pStyle w:val="null3"/>
              <w:ind w:firstLine="482"/>
              <w:jc w:val="left"/>
            </w:pPr>
            <w:r>
              <w:rPr>
                <w:rFonts w:ascii="仿宋_GB2312" w:hAnsi="仿宋_GB2312" w:cs="仿宋_GB2312" w:eastAsia="仿宋_GB2312"/>
                <w:sz w:val="16"/>
                <w:color w:val="000000"/>
              </w:rPr>
              <w:t>合同一经签订，不得擅自变更、中止或者终止合同。对确需变更、调整或者中止、终止合同的，由双方协商解决。</w:t>
            </w:r>
          </w:p>
          <w:p>
            <w:pPr>
              <w:pStyle w:val="null3"/>
              <w:jc w:val="left"/>
            </w:pPr>
            <w:r>
              <w:rPr>
                <w:rFonts w:ascii="仿宋_GB2312" w:hAnsi="仿宋_GB2312" w:cs="仿宋_GB2312" w:eastAsia="仿宋_GB2312"/>
                <w:sz w:val="16"/>
                <w:b/>
                <w:color w:val="000000"/>
              </w:rPr>
              <w:t>7</w:t>
            </w:r>
            <w:r>
              <w:rPr>
                <w:rFonts w:ascii="仿宋_GB2312" w:hAnsi="仿宋_GB2312" w:cs="仿宋_GB2312" w:eastAsia="仿宋_GB2312"/>
                <w:sz w:val="16"/>
                <w:b/>
                <w:color w:val="000000"/>
              </w:rPr>
              <w:t>、合同争议的解决</w:t>
            </w:r>
          </w:p>
          <w:p>
            <w:pPr>
              <w:pStyle w:val="null3"/>
              <w:ind w:firstLine="482"/>
              <w:jc w:val="left"/>
            </w:pPr>
            <w:r>
              <w:rPr>
                <w:rFonts w:ascii="仿宋_GB2312" w:hAnsi="仿宋_GB2312" w:cs="仿宋_GB2312" w:eastAsia="仿宋_GB2312"/>
                <w:sz w:val="16"/>
                <w:color w:val="000000"/>
              </w:rPr>
              <w:t>合同在履行过程中发生的争议，当事人双方应协商解决，协商达不成一致时，可向采购方所在地仲裁委员会申请仲裁或者向人民法院提请诉讼。</w:t>
            </w:r>
          </w:p>
          <w:p>
            <w:pPr>
              <w:pStyle w:val="null3"/>
              <w:jc w:val="left"/>
            </w:pPr>
            <w:r>
              <w:rPr>
                <w:rFonts w:ascii="仿宋_GB2312" w:hAnsi="仿宋_GB2312" w:cs="仿宋_GB2312" w:eastAsia="仿宋_GB2312"/>
                <w:sz w:val="16"/>
                <w:b/>
                <w:color w:val="000000"/>
              </w:rPr>
              <w:t>8</w:t>
            </w:r>
            <w:r>
              <w:rPr>
                <w:rFonts w:ascii="仿宋_GB2312" w:hAnsi="仿宋_GB2312" w:cs="仿宋_GB2312" w:eastAsia="仿宋_GB2312"/>
                <w:sz w:val="16"/>
                <w:b/>
                <w:color w:val="000000"/>
              </w:rPr>
              <w:t>、违约责任</w:t>
            </w:r>
          </w:p>
          <w:p>
            <w:pPr>
              <w:pStyle w:val="null3"/>
              <w:ind w:firstLine="482"/>
              <w:jc w:val="left"/>
            </w:pPr>
            <w:r>
              <w:rPr>
                <w:rFonts w:ascii="仿宋_GB2312" w:hAnsi="仿宋_GB2312" w:cs="仿宋_GB2312" w:eastAsia="仿宋_GB2312"/>
                <w:sz w:val="16"/>
                <w:color w:val="000000"/>
              </w:rPr>
              <w:t>乙方有下列行为之一的，构成严重违约的，甲方有权解除合同，取消其供货方对应年度的供货资格，同时甲方有权按采购中标排序直接启用备用投标人；乙方行为包括但不限于导致发生食品安全等责任事故造成人员伤亡或者财产损失的，乙方应当承担全部赔偿责任。</w:t>
            </w:r>
          </w:p>
          <w:p>
            <w:pPr>
              <w:pStyle w:val="null3"/>
              <w:ind w:firstLine="482"/>
              <w:jc w:val="left"/>
            </w:pPr>
            <w:r>
              <w:rPr>
                <w:rFonts w:ascii="仿宋_GB2312" w:hAnsi="仿宋_GB2312" w:cs="仿宋_GB2312" w:eastAsia="仿宋_GB2312"/>
                <w:sz w:val="16"/>
                <w:color w:val="000000"/>
              </w:rPr>
              <w:t>8.1、投标时提供了不符合投标文件中投标资质的虚假信息资料或者作了虚假承诺的；</w:t>
            </w:r>
          </w:p>
          <w:p>
            <w:pPr>
              <w:pStyle w:val="null3"/>
              <w:ind w:firstLine="482"/>
              <w:jc w:val="left"/>
            </w:pPr>
            <w:r>
              <w:rPr>
                <w:rFonts w:ascii="仿宋_GB2312" w:hAnsi="仿宋_GB2312" w:cs="仿宋_GB2312" w:eastAsia="仿宋_GB2312"/>
                <w:sz w:val="16"/>
                <w:color w:val="000000"/>
              </w:rPr>
              <w:t>8.2、本合同签订时未按要求提供完备的资质资料或者提供了虚假资质资料的；</w:t>
            </w:r>
          </w:p>
          <w:p>
            <w:pPr>
              <w:pStyle w:val="null3"/>
              <w:ind w:firstLine="482"/>
              <w:jc w:val="left"/>
            </w:pPr>
            <w:r>
              <w:rPr>
                <w:rFonts w:ascii="仿宋_GB2312" w:hAnsi="仿宋_GB2312" w:cs="仿宋_GB2312" w:eastAsia="仿宋_GB2312"/>
                <w:sz w:val="16"/>
                <w:color w:val="000000"/>
              </w:rPr>
              <w:t>8.3、任何时候发现投标时未实质响应投标文件规定的其它要求的。</w:t>
            </w:r>
          </w:p>
          <w:p>
            <w:pPr>
              <w:pStyle w:val="null3"/>
              <w:ind w:firstLine="482"/>
              <w:jc w:val="left"/>
            </w:pPr>
            <w:r>
              <w:rPr>
                <w:rFonts w:ascii="仿宋_GB2312" w:hAnsi="仿宋_GB2312" w:cs="仿宋_GB2312" w:eastAsia="仿宋_GB2312"/>
                <w:sz w:val="16"/>
                <w:color w:val="000000"/>
              </w:rPr>
              <w:t>8.4、供应的产品不符合投标文件规定的规格或者低于投标文件质量要求或者承诺的。</w:t>
            </w:r>
          </w:p>
          <w:p>
            <w:pPr>
              <w:pStyle w:val="null3"/>
              <w:ind w:firstLine="482"/>
              <w:jc w:val="left"/>
            </w:pPr>
            <w:r>
              <w:rPr>
                <w:rFonts w:ascii="仿宋_GB2312" w:hAnsi="仿宋_GB2312" w:cs="仿宋_GB2312" w:eastAsia="仿宋_GB2312"/>
                <w:sz w:val="16"/>
                <w:color w:val="000000"/>
              </w:rPr>
              <w:t>8.5、伪造、变造质量检测检验报告的。</w:t>
            </w:r>
          </w:p>
          <w:p>
            <w:pPr>
              <w:pStyle w:val="null3"/>
              <w:ind w:firstLine="482"/>
              <w:jc w:val="left"/>
            </w:pPr>
            <w:r>
              <w:rPr>
                <w:rFonts w:ascii="仿宋_GB2312" w:hAnsi="仿宋_GB2312" w:cs="仿宋_GB2312" w:eastAsia="仿宋_GB2312"/>
                <w:sz w:val="16"/>
                <w:color w:val="000000"/>
              </w:rPr>
              <w:t>8.6、供应的产品发现有腐败变质</w:t>
            </w:r>
            <w:r>
              <w:rPr>
                <w:rFonts w:ascii="仿宋_GB2312" w:hAnsi="仿宋_GB2312" w:cs="仿宋_GB2312" w:eastAsia="仿宋_GB2312"/>
                <w:sz w:val="16"/>
                <w:color w:val="000000"/>
              </w:rPr>
              <w:t>、深加工或高风险</w:t>
            </w:r>
            <w:r>
              <w:rPr>
                <w:rFonts w:ascii="仿宋_GB2312" w:hAnsi="仿宋_GB2312" w:cs="仿宋_GB2312" w:eastAsia="仿宋_GB2312"/>
                <w:sz w:val="16"/>
                <w:color w:val="000000"/>
              </w:rPr>
              <w:t>情况的；掺杂假冒伪劣或者全部、部分为假冒伪劣的。</w:t>
            </w:r>
          </w:p>
          <w:p>
            <w:pPr>
              <w:pStyle w:val="null3"/>
              <w:ind w:firstLine="482"/>
              <w:jc w:val="left"/>
            </w:pPr>
            <w:r>
              <w:rPr>
                <w:rFonts w:ascii="仿宋_GB2312" w:hAnsi="仿宋_GB2312" w:cs="仿宋_GB2312" w:eastAsia="仿宋_GB2312"/>
                <w:sz w:val="16"/>
                <w:color w:val="000000"/>
              </w:rPr>
              <w:t>8.7、在供货周期内，未按照甲方采购指令要求按期、足量供应的，影响食堂正常需要；出现供应的产品不按时供货、数量不足、质量不达标、价格严重偏离市场等严重违约行为的；私自向食堂配送采供计划以外产品的，一旦发现，将直接取消对应的供货资格。</w:t>
            </w:r>
          </w:p>
          <w:p>
            <w:pPr>
              <w:pStyle w:val="null3"/>
              <w:ind w:firstLine="482"/>
              <w:jc w:val="left"/>
            </w:pPr>
            <w:r>
              <w:rPr>
                <w:rFonts w:ascii="仿宋_GB2312" w:hAnsi="仿宋_GB2312" w:cs="仿宋_GB2312" w:eastAsia="仿宋_GB2312"/>
                <w:sz w:val="16"/>
                <w:color w:val="000000"/>
              </w:rPr>
              <w:t>8.8、已经选定为某周期产品的供货企业在供货周期内，如出现以下任何一种情况，则直接取消其对应年度的供货资格，要求其承担相应的法律、经济责任，承担违约和损失赔偿责任。</w:t>
            </w:r>
          </w:p>
          <w:p>
            <w:pPr>
              <w:pStyle w:val="null3"/>
              <w:ind w:firstLine="482"/>
              <w:jc w:val="left"/>
            </w:pPr>
            <w:r>
              <w:rPr>
                <w:rFonts w:ascii="仿宋_GB2312" w:hAnsi="仿宋_GB2312" w:cs="仿宋_GB2312" w:eastAsia="仿宋_GB2312"/>
                <w:sz w:val="16"/>
                <w:color w:val="000000"/>
              </w:rPr>
              <w:t>8.8.1、提供的产品引起食物中毒，造成食品安全事故；</w:t>
            </w:r>
          </w:p>
          <w:p>
            <w:pPr>
              <w:pStyle w:val="null3"/>
              <w:ind w:firstLine="482"/>
              <w:jc w:val="left"/>
            </w:pPr>
            <w:r>
              <w:rPr>
                <w:rFonts w:ascii="仿宋_GB2312" w:hAnsi="仿宋_GB2312" w:cs="仿宋_GB2312" w:eastAsia="仿宋_GB2312"/>
                <w:sz w:val="16"/>
                <w:color w:val="000000"/>
              </w:rPr>
              <w:t>8.8.2、违规使用食品添加剂或在所供产品中添加化学原料；</w:t>
            </w:r>
          </w:p>
          <w:p>
            <w:pPr>
              <w:pStyle w:val="null3"/>
              <w:ind w:firstLine="482"/>
              <w:jc w:val="left"/>
            </w:pPr>
            <w:r>
              <w:rPr>
                <w:rFonts w:ascii="仿宋_GB2312" w:hAnsi="仿宋_GB2312" w:cs="仿宋_GB2312" w:eastAsia="仿宋_GB2312"/>
                <w:sz w:val="16"/>
                <w:color w:val="000000"/>
              </w:rPr>
              <w:t>8.8.3、市场抽检中发现严重不合格，且被市场监管、农业农村等部门行政处罚并公示的；</w:t>
            </w:r>
          </w:p>
          <w:p>
            <w:pPr>
              <w:pStyle w:val="null3"/>
              <w:ind w:firstLine="482"/>
              <w:jc w:val="left"/>
            </w:pPr>
            <w:r>
              <w:rPr>
                <w:rFonts w:ascii="仿宋_GB2312" w:hAnsi="仿宋_GB2312" w:cs="仿宋_GB2312" w:eastAsia="仿宋_GB2312"/>
                <w:sz w:val="16"/>
                <w:color w:val="000000"/>
              </w:rPr>
              <w:t>8.8.4、由于其提供的产品出现质量问题或资质证明材料不齐全，导致采购人受到上级管理部门的处罚；</w:t>
            </w:r>
          </w:p>
          <w:p>
            <w:pPr>
              <w:pStyle w:val="null3"/>
              <w:ind w:firstLine="482"/>
              <w:jc w:val="left"/>
            </w:pPr>
            <w:r>
              <w:rPr>
                <w:rFonts w:ascii="仿宋_GB2312" w:hAnsi="仿宋_GB2312" w:cs="仿宋_GB2312" w:eastAsia="仿宋_GB2312"/>
                <w:sz w:val="16"/>
                <w:color w:val="000000"/>
              </w:rPr>
              <w:t>8.8.5、合作中存在欺骗、欺诈的行为；</w:t>
            </w:r>
          </w:p>
          <w:p>
            <w:pPr>
              <w:pStyle w:val="null3"/>
              <w:ind w:firstLine="482"/>
              <w:jc w:val="left"/>
            </w:pPr>
            <w:r>
              <w:rPr>
                <w:rFonts w:ascii="仿宋_GB2312" w:hAnsi="仿宋_GB2312" w:cs="仿宋_GB2312" w:eastAsia="仿宋_GB2312"/>
                <w:sz w:val="16"/>
                <w:color w:val="000000"/>
              </w:rPr>
              <w:t>8.8.6、投标人因存在严重的食品安全隐患等问题被新闻媒体曝光，或被使用单位及广大就餐人员等投诉反映质量问题达到三次以上的；</w:t>
            </w:r>
          </w:p>
          <w:p>
            <w:pPr>
              <w:pStyle w:val="null3"/>
              <w:ind w:firstLine="482"/>
              <w:jc w:val="left"/>
            </w:pPr>
            <w:r>
              <w:rPr>
                <w:rFonts w:ascii="仿宋_GB2312" w:hAnsi="仿宋_GB2312" w:cs="仿宋_GB2312" w:eastAsia="仿宋_GB2312"/>
                <w:sz w:val="16"/>
                <w:color w:val="000000"/>
              </w:rPr>
              <w:t>8.8.7、违反廉洁承诺或其他学校相关廉洁规定的；</w:t>
            </w:r>
          </w:p>
          <w:p>
            <w:pPr>
              <w:pStyle w:val="null3"/>
              <w:ind w:firstLine="482"/>
              <w:jc w:val="left"/>
            </w:pPr>
            <w:r>
              <w:rPr>
                <w:rFonts w:ascii="仿宋_GB2312" w:hAnsi="仿宋_GB2312" w:cs="仿宋_GB2312" w:eastAsia="仿宋_GB2312"/>
                <w:sz w:val="16"/>
                <w:color w:val="000000"/>
              </w:rPr>
              <w:t>8.8、使用单位及广大就餐人员对投标人所提供产品意见较多者，经南郑区教育体育局核实认定后，终止合同。</w:t>
            </w:r>
          </w:p>
          <w:p>
            <w:pPr>
              <w:pStyle w:val="null3"/>
              <w:ind w:firstLine="422"/>
            </w:pPr>
            <w:r>
              <w:rPr>
                <w:rFonts w:ascii="仿宋_GB2312" w:hAnsi="仿宋_GB2312" w:cs="仿宋_GB2312" w:eastAsia="仿宋_GB2312"/>
                <w:sz w:val="16"/>
                <w:color w:val="000000"/>
              </w:rPr>
              <w:t>8.9、在合同期内，乙方变更公司名称，视为乙方自动放弃履行合同，合同自动终止。</w:t>
            </w:r>
          </w:p>
          <w:p>
            <w:pPr>
              <w:pStyle w:val="null3"/>
            </w:pPr>
            <w:r>
              <w:rPr>
                <w:rFonts w:ascii="仿宋_GB2312" w:hAnsi="仿宋_GB2312" w:cs="仿宋_GB2312" w:eastAsia="仿宋_GB2312"/>
                <w:sz w:val="16"/>
                <w:b/>
                <w:color w:val="000000"/>
              </w:rPr>
              <w:t>9、投标要求</w:t>
            </w:r>
          </w:p>
          <w:p>
            <w:pPr>
              <w:pStyle w:val="null3"/>
            </w:pPr>
            <w:r>
              <w:rPr>
                <w:rFonts w:ascii="仿宋_GB2312" w:hAnsi="仿宋_GB2312" w:cs="仿宋_GB2312" w:eastAsia="仿宋_GB2312"/>
                <w:sz w:val="16"/>
                <w:b/>
                <w:color w:val="000000"/>
              </w:rPr>
              <w:t>9.1、</w:t>
            </w:r>
            <w:r>
              <w:rPr>
                <w:rFonts w:ascii="仿宋_GB2312" w:hAnsi="仿宋_GB2312" w:cs="仿宋_GB2312" w:eastAsia="仿宋_GB2312"/>
                <w:sz w:val="16"/>
                <w:b/>
                <w:color w:val="000000"/>
              </w:rPr>
              <w:t>兼投不兼中</w:t>
            </w:r>
          </w:p>
          <w:p>
            <w:pPr>
              <w:pStyle w:val="null3"/>
              <w:spacing w:before="105" w:after="105"/>
              <w:ind w:right="90"/>
              <w:jc w:val="left"/>
            </w:pPr>
            <w:r>
              <w:rPr>
                <w:rFonts w:ascii="仿宋_GB2312" w:hAnsi="仿宋_GB2312" w:cs="仿宋_GB2312" w:eastAsia="仿宋_GB2312"/>
                <w:sz w:val="16"/>
                <w:color w:val="000000"/>
              </w:rPr>
              <w:t xml:space="preserve">9.1.1、如投标人对多个采购包进行投标，最多可以中标1个采购包；  </w:t>
            </w:r>
          </w:p>
          <w:p>
            <w:pPr>
              <w:pStyle w:val="null3"/>
              <w:spacing w:before="105" w:after="105"/>
              <w:ind w:right="90"/>
              <w:jc w:val="left"/>
            </w:pPr>
            <w:r>
              <w:rPr>
                <w:rFonts w:ascii="仿宋_GB2312" w:hAnsi="仿宋_GB2312" w:cs="仿宋_GB2312" w:eastAsia="仿宋_GB2312"/>
                <w:sz w:val="16"/>
                <w:color w:val="000000"/>
              </w:rPr>
              <w:t>9.1.2、评审顺序依次为</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1、</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2、</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3、</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4、</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5、</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6、</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7、</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8、</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9、</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 xml:space="preserve">10；  </w:t>
            </w:r>
          </w:p>
          <w:p>
            <w:pPr>
              <w:pStyle w:val="null3"/>
              <w:spacing w:before="105" w:after="105"/>
              <w:jc w:val="left"/>
            </w:pPr>
            <w:r>
              <w:rPr>
                <w:rFonts w:ascii="仿宋_GB2312" w:hAnsi="仿宋_GB2312" w:cs="仿宋_GB2312" w:eastAsia="仿宋_GB2312"/>
                <w:sz w:val="16"/>
                <w:color w:val="000000"/>
              </w:rPr>
              <w:t>9.1.3、若评审时已作为前一</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第一中标候选人，则不再参与后续</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中标候选人的推荐（但参与评审）</w:t>
            </w:r>
          </w:p>
          <w:p>
            <w:pPr>
              <w:pStyle w:val="null3"/>
            </w:pP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标的名称：肉蛋奶配送服务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16"/>
                <w:color w:val="000000"/>
              </w:rPr>
              <w:t>一、</w:t>
            </w:r>
            <w:r>
              <w:rPr>
                <w:rFonts w:ascii="仿宋_GB2312" w:hAnsi="仿宋_GB2312" w:cs="仿宋_GB2312" w:eastAsia="仿宋_GB2312"/>
                <w:sz w:val="16"/>
                <w:color w:val="000000"/>
              </w:rPr>
              <w:t>配送</w:t>
            </w:r>
            <w:r>
              <w:rPr>
                <w:rFonts w:ascii="仿宋_GB2312" w:hAnsi="仿宋_GB2312" w:cs="仿宋_GB2312" w:eastAsia="仿宋_GB2312"/>
                <w:sz w:val="16"/>
                <w:color w:val="000000"/>
              </w:rPr>
              <w:t>内容及要求</w:t>
            </w:r>
            <w:r>
              <w:rPr>
                <w:rFonts w:ascii="仿宋_GB2312" w:hAnsi="仿宋_GB2312" w:cs="仿宋_GB2312" w:eastAsia="仿宋_GB2312"/>
                <w:sz w:val="16"/>
                <w:color w:val="000000"/>
              </w:rPr>
              <w:t>（</w:t>
            </w:r>
            <w:r>
              <w:rPr>
                <w:rFonts w:ascii="仿宋_GB2312" w:hAnsi="仿宋_GB2312" w:cs="仿宋_GB2312" w:eastAsia="仿宋_GB2312"/>
                <w:sz w:val="16"/>
                <w:color w:val="000000"/>
              </w:rPr>
              <w:t>实质性要求</w:t>
            </w:r>
            <w:r>
              <w:rPr>
                <w:rFonts w:ascii="仿宋_GB2312" w:hAnsi="仿宋_GB2312" w:cs="仿宋_GB2312" w:eastAsia="仿宋_GB2312"/>
                <w:sz w:val="16"/>
                <w:color w:val="000000"/>
              </w:rPr>
              <w:t>）</w:t>
            </w:r>
          </w:p>
          <w:p>
            <w:pPr>
              <w:pStyle w:val="null3"/>
              <w:jc w:val="left"/>
            </w:pPr>
            <w:r>
              <w:rPr>
                <w:rFonts w:ascii="仿宋_GB2312" w:hAnsi="仿宋_GB2312" w:cs="仿宋_GB2312" w:eastAsia="仿宋_GB2312"/>
                <w:sz w:val="16"/>
                <w:b/>
                <w:color w:val="000000"/>
              </w:rPr>
              <w:t>（一）配送类别及要求</w:t>
            </w:r>
          </w:p>
          <w:p>
            <w:pPr>
              <w:pStyle w:val="null3"/>
              <w:ind w:firstLine="400"/>
              <w:jc w:val="left"/>
            </w:pPr>
            <w:r>
              <w:rPr>
                <w:rFonts w:ascii="仿宋_GB2312" w:hAnsi="仿宋_GB2312" w:cs="仿宋_GB2312" w:eastAsia="仿宋_GB2312"/>
                <w:sz w:val="16"/>
                <w:color w:val="000000"/>
              </w:rPr>
              <w:t>1、鲜鸡蛋：蛋壳清洁完整，色泽鲜明，无破损、裂纹，无霉斑，灯光透视时，整个蛋呈桔黄色至橙红色，蛋黄不见或略见阴影，没有霉味、酸味，臭味等不良气味，打开后蛋黄凸起、完整、有韧性，蛋白澄清、透明、稀稠分明，无异味，无破损，应标明产品的品牌或厂名及生产日期，卫生符合《食品安全国家标准 蛋与蛋制品》（GB 2749-2015）要求，包装与标识应符合《鲜蛋包装与标识 》（SB/T 10895-2012）标准。</w:t>
            </w:r>
          </w:p>
          <w:p>
            <w:pPr>
              <w:pStyle w:val="null3"/>
              <w:spacing w:before="105" w:after="105"/>
              <w:ind w:firstLine="400"/>
              <w:jc w:val="left"/>
            </w:pPr>
            <w:r>
              <w:rPr>
                <w:rFonts w:ascii="仿宋_GB2312" w:hAnsi="仿宋_GB2312" w:cs="仿宋_GB2312" w:eastAsia="仿宋_GB2312"/>
                <w:sz w:val="16"/>
                <w:color w:val="000000"/>
              </w:rPr>
              <w:t>2、鲜猪肉应符合《食品安全国家标准 鲜（冻）畜、禽产品》（GB 2707-2016）和《鲜、冻猪肉及猪副产品 第1部分：片猪肉 》 （GB/T 9959.1-2019）、《食品安全国家标准 食品中污染物限量 》（GB 2762-2022）。鲜猪肉应是当日生产，供应时提供当日的动物产品检验、检疫合格证等相关证明。为供应当天屠宰，不得预冷带冰。感官正常，表皮无病状，肌肉无积血，肉质色泽光润有弹性，应当卫生干净，不得沾染毛发污血或其它污染物，气味正常。</w:t>
            </w:r>
          </w:p>
          <w:p>
            <w:pPr>
              <w:pStyle w:val="null3"/>
              <w:spacing w:before="105" w:after="105"/>
              <w:ind w:firstLine="400"/>
              <w:jc w:val="left"/>
            </w:pPr>
            <w:r>
              <w:rPr>
                <w:rFonts w:ascii="仿宋_GB2312" w:hAnsi="仿宋_GB2312" w:cs="仿宋_GB2312" w:eastAsia="仿宋_GB2312"/>
                <w:sz w:val="16"/>
                <w:color w:val="000000"/>
              </w:rPr>
              <w:t>（1）鲜猪肉色泽鲜艳，无注水，表面有一层微干的薄膜，瘦肉新切面稍湿润，呈淡玫瑰色或淡红色；触摸有弹性，不粘手，指压不留陷窝；外表干净，皮毛清理干净，无异味，根据需要进行改刀和加工。</w:t>
            </w:r>
          </w:p>
          <w:p>
            <w:pPr>
              <w:pStyle w:val="null3"/>
              <w:spacing w:before="105" w:after="105"/>
              <w:ind w:firstLine="400"/>
              <w:jc w:val="left"/>
            </w:pPr>
            <w:r>
              <w:rPr>
                <w:rFonts w:ascii="仿宋_GB2312" w:hAnsi="仿宋_GB2312" w:cs="仿宋_GB2312" w:eastAsia="仿宋_GB2312"/>
                <w:sz w:val="16"/>
                <w:color w:val="000000"/>
              </w:rPr>
              <w:t>（2）退货依据：与质量标准要求不符，病死或死因不明的猪肉及母猪肉；不符合国家标准要求。</w:t>
            </w:r>
          </w:p>
          <w:p>
            <w:pPr>
              <w:pStyle w:val="null3"/>
              <w:spacing w:before="105" w:after="105"/>
              <w:ind w:firstLine="400"/>
              <w:jc w:val="left"/>
            </w:pPr>
            <w:r>
              <w:rPr>
                <w:rFonts w:ascii="仿宋_GB2312" w:hAnsi="仿宋_GB2312" w:cs="仿宋_GB2312" w:eastAsia="仿宋_GB2312"/>
                <w:sz w:val="16"/>
                <w:color w:val="000000"/>
              </w:rPr>
              <w:t>3、纯牛奶：符合国家GB25190-2010《食品安全国家标准 灭菌乳》，产品包装形式为利乐包。每盒包装净含量≥100毫升。蛋白质含量符合国家标准,纯牛奶每100毫升中蛋白质平均含量≥3g。</w:t>
            </w:r>
          </w:p>
          <w:p>
            <w:pPr>
              <w:pStyle w:val="null3"/>
              <w:ind w:left="90"/>
              <w:jc w:val="left"/>
            </w:pPr>
            <w:r>
              <w:rPr>
                <w:rFonts w:ascii="仿宋_GB2312" w:hAnsi="仿宋_GB2312" w:cs="仿宋_GB2312" w:eastAsia="仿宋_GB2312"/>
                <w:sz w:val="16"/>
                <w:b/>
                <w:color w:val="000000"/>
              </w:rPr>
              <w:t>（二）食材安全要求</w:t>
            </w:r>
          </w:p>
          <w:p>
            <w:pPr>
              <w:pStyle w:val="null3"/>
              <w:ind w:left="90" w:firstLine="400"/>
              <w:jc w:val="left"/>
            </w:pPr>
            <w:r>
              <w:rPr>
                <w:rFonts w:ascii="仿宋_GB2312" w:hAnsi="仿宋_GB2312" w:cs="仿宋_GB2312" w:eastAsia="仿宋_GB2312"/>
                <w:sz w:val="16"/>
                <w:color w:val="000000"/>
              </w:rPr>
              <w:t>1、投标人必须承诺在签订合同时提供肉类供应企业经营资质、动物防疫条件合格证、牲畜定点屠宰证（生猪）等合法有效资质证明以及与肉类供应企业签署的有效供应合同。</w:t>
            </w:r>
          </w:p>
          <w:p>
            <w:pPr>
              <w:pStyle w:val="null3"/>
              <w:spacing w:before="105" w:after="105"/>
              <w:ind w:firstLine="400"/>
              <w:jc w:val="left"/>
            </w:pPr>
            <w:r>
              <w:rPr>
                <w:rFonts w:ascii="仿宋_GB2312" w:hAnsi="仿宋_GB2312" w:cs="仿宋_GB2312" w:eastAsia="仿宋_GB2312"/>
                <w:sz w:val="16"/>
                <w:color w:val="000000"/>
              </w:rPr>
              <w:t>2、所有食材均须符合《中华人民共和国食品安全法》，产品配送时须具有相应产品检测合格报告、检验、检疫合格证等相关证明；</w:t>
            </w:r>
          </w:p>
          <w:p>
            <w:pPr>
              <w:pStyle w:val="null3"/>
              <w:spacing w:before="105" w:after="105"/>
              <w:jc w:val="left"/>
            </w:pPr>
            <w:r>
              <w:rPr>
                <w:rFonts w:ascii="仿宋_GB2312" w:hAnsi="仿宋_GB2312" w:cs="仿宋_GB2312" w:eastAsia="仿宋_GB2312"/>
                <w:sz w:val="16"/>
                <w:b/>
              </w:rPr>
              <w:t xml:space="preserve">  </w:t>
            </w:r>
            <w:r>
              <w:rPr>
                <w:rFonts w:ascii="仿宋_GB2312" w:hAnsi="仿宋_GB2312" w:cs="仿宋_GB2312" w:eastAsia="仿宋_GB2312"/>
                <w:sz w:val="16"/>
                <w:color w:val="000000"/>
              </w:rPr>
              <w:t>3、为落实食品安全责任，投标人需有食品安全责任保险。</w:t>
            </w:r>
          </w:p>
          <w:p>
            <w:pPr>
              <w:pStyle w:val="null3"/>
              <w:spacing w:before="105" w:after="105"/>
              <w:jc w:val="left"/>
            </w:pPr>
            <w:r>
              <w:rPr>
                <w:rFonts w:ascii="仿宋_GB2312" w:hAnsi="仿宋_GB2312" w:cs="仿宋_GB2312" w:eastAsia="仿宋_GB2312"/>
                <w:sz w:val="16"/>
                <w:b/>
                <w:color w:val="000000"/>
              </w:rPr>
              <w:t>（三）运输要求</w:t>
            </w:r>
          </w:p>
          <w:p>
            <w:pPr>
              <w:pStyle w:val="null3"/>
              <w:spacing w:before="105" w:after="105"/>
              <w:ind w:firstLine="400"/>
              <w:jc w:val="left"/>
            </w:pPr>
            <w:r>
              <w:rPr>
                <w:rFonts w:ascii="仿宋_GB2312" w:hAnsi="仿宋_GB2312" w:cs="仿宋_GB2312" w:eastAsia="仿宋_GB2312"/>
                <w:sz w:val="16"/>
                <w:color w:val="000000"/>
              </w:rPr>
              <w:t>1、运输车辆应为厢式冷藏车及恒温车辆，专车专用，不混装混用、一车多用，定期消毒并做好消毒记录；配送及相关工作人员必须穿戴工作服、专用手套，不得徒手触碰食品鲜猪肉，且所有工作人员必须具有健康证；食品卫生满足《中华人民共和国食品安全法》等国家和地方相关规定。</w:t>
            </w:r>
          </w:p>
          <w:p>
            <w:pPr>
              <w:pStyle w:val="null3"/>
              <w:spacing w:before="105" w:after="105"/>
              <w:jc w:val="left"/>
            </w:pPr>
            <w:r>
              <w:rPr>
                <w:rFonts w:ascii="仿宋_GB2312" w:hAnsi="仿宋_GB2312" w:cs="仿宋_GB2312" w:eastAsia="仿宋_GB2312"/>
                <w:sz w:val="16"/>
                <w:b/>
                <w:color w:val="000000"/>
              </w:rPr>
              <w:t>（四）其他需求</w:t>
            </w:r>
          </w:p>
          <w:p>
            <w:pPr>
              <w:pStyle w:val="null3"/>
              <w:ind w:firstLine="482"/>
              <w:jc w:val="left"/>
            </w:pPr>
            <w:r>
              <w:rPr>
                <w:rFonts w:ascii="仿宋_GB2312" w:hAnsi="仿宋_GB2312" w:cs="仿宋_GB2312" w:eastAsia="仿宋_GB2312"/>
                <w:sz w:val="16"/>
                <w:color w:val="000000"/>
              </w:rPr>
              <w:t>1、投标人所供肉食品必须满足《中华人民共和国食品安全法》《中华人民共和国农产品质量安全法》《食品中污染限量》；符合国家有关环境保护、知识产权等方面的法律要求；符合地方卫生防疫部门、检验检疫部门的各项指标，并有完整的销售合格标注。</w:t>
            </w:r>
          </w:p>
          <w:p>
            <w:pPr>
              <w:pStyle w:val="null3"/>
              <w:ind w:firstLine="400"/>
              <w:jc w:val="left"/>
            </w:pPr>
            <w:r>
              <w:rPr>
                <w:rFonts w:ascii="仿宋_GB2312" w:hAnsi="仿宋_GB2312" w:cs="仿宋_GB2312" w:eastAsia="仿宋_GB2312"/>
                <w:sz w:val="16"/>
                <w:color w:val="000000"/>
              </w:rPr>
              <w:t>2、食材必须符合《中华人民共和国食品安全法》第三章“食品安全标准”中的规定。食品中污染物限量应符合GB2762-2022标准规定。不得采购转基因食品或利用转基因食品原料加工的成品。食品原料新鲜、清洁卫生，同时对每批次产品进行检测，配送时具有质量检验报告（近期）。</w:t>
            </w:r>
          </w:p>
          <w:p>
            <w:pPr>
              <w:pStyle w:val="null3"/>
              <w:jc w:val="left"/>
            </w:pPr>
            <w:r>
              <w:rPr>
                <w:rFonts w:ascii="仿宋_GB2312" w:hAnsi="仿宋_GB2312" w:cs="仿宋_GB2312" w:eastAsia="仿宋_GB2312"/>
                <w:sz w:val="16"/>
                <w:b/>
                <w:color w:val="000000"/>
              </w:rPr>
              <w:t>（五）商务要求</w:t>
            </w:r>
          </w:p>
          <w:p>
            <w:pPr>
              <w:pStyle w:val="null3"/>
              <w:jc w:val="left"/>
            </w:pPr>
            <w:r>
              <w:rPr>
                <w:rFonts w:ascii="仿宋_GB2312" w:hAnsi="仿宋_GB2312" w:cs="仿宋_GB2312" w:eastAsia="仿宋_GB2312"/>
                <w:sz w:val="16"/>
                <w:b/>
                <w:color w:val="000000"/>
              </w:rPr>
              <w:t>1、</w:t>
            </w:r>
            <w:r>
              <w:rPr>
                <w:rFonts w:ascii="仿宋_GB2312" w:hAnsi="仿宋_GB2312" w:cs="仿宋_GB2312" w:eastAsia="仿宋_GB2312"/>
                <w:sz w:val="16"/>
                <w:b/>
                <w:color w:val="000000"/>
              </w:rPr>
              <w:t>服务期</w:t>
            </w:r>
            <w:r>
              <w:rPr>
                <w:rFonts w:ascii="仿宋_GB2312" w:hAnsi="仿宋_GB2312" w:cs="仿宋_GB2312" w:eastAsia="仿宋_GB2312"/>
                <w:sz w:val="16"/>
                <w:b/>
                <w:color w:val="000000"/>
              </w:rPr>
              <w:t>、保质期、</w:t>
            </w:r>
            <w:r>
              <w:rPr>
                <w:rFonts w:ascii="仿宋_GB2312" w:hAnsi="仿宋_GB2312" w:cs="仿宋_GB2312" w:eastAsia="仿宋_GB2312"/>
                <w:sz w:val="16"/>
                <w:b/>
                <w:color w:val="000000"/>
              </w:rPr>
              <w:t>交货地点、配送区域</w:t>
            </w:r>
          </w:p>
          <w:p>
            <w:pPr>
              <w:pStyle w:val="null3"/>
              <w:ind w:firstLine="482"/>
              <w:jc w:val="left"/>
            </w:pPr>
            <w:r>
              <w:rPr>
                <w:rFonts w:ascii="仿宋_GB2312" w:hAnsi="仿宋_GB2312" w:cs="仿宋_GB2312" w:eastAsia="仿宋_GB2312"/>
                <w:sz w:val="16"/>
                <w:color w:val="000000"/>
              </w:rPr>
              <w:t>1.1、</w:t>
            </w:r>
            <w:r>
              <w:rPr>
                <w:rFonts w:ascii="仿宋_GB2312" w:hAnsi="仿宋_GB2312" w:cs="仿宋_GB2312" w:eastAsia="仿宋_GB2312"/>
                <w:sz w:val="16"/>
                <w:color w:val="000000"/>
              </w:rPr>
              <w:t>服务期</w:t>
            </w:r>
            <w:r>
              <w:rPr>
                <w:rFonts w:ascii="仿宋_GB2312" w:hAnsi="仿宋_GB2312" w:cs="仿宋_GB2312" w:eastAsia="仿宋_GB2312"/>
                <w:sz w:val="16"/>
                <w:color w:val="000000"/>
              </w:rPr>
              <w:t>：</w:t>
            </w:r>
            <w:r>
              <w:rPr>
                <w:rFonts w:ascii="仿宋_GB2312" w:hAnsi="仿宋_GB2312" w:cs="仿宋_GB2312" w:eastAsia="仿宋_GB2312"/>
                <w:sz w:val="16"/>
                <w:color w:val="000000"/>
              </w:rPr>
              <w:t>合同签订之日起</w:t>
            </w:r>
            <w:r>
              <w:rPr>
                <w:rFonts w:ascii="仿宋_GB2312" w:hAnsi="仿宋_GB2312" w:cs="仿宋_GB2312" w:eastAsia="仿宋_GB2312"/>
                <w:sz w:val="16"/>
                <w:color w:val="000000"/>
              </w:rPr>
              <w:t>1年</w:t>
            </w:r>
            <w:r>
              <w:rPr>
                <w:rFonts w:ascii="仿宋_GB2312" w:hAnsi="仿宋_GB2312" w:cs="仿宋_GB2312" w:eastAsia="仿宋_GB2312"/>
                <w:sz w:val="16"/>
                <w:color w:val="000000"/>
              </w:rPr>
              <w:t>内完成</w:t>
            </w:r>
            <w:r>
              <w:rPr>
                <w:rFonts w:ascii="仿宋_GB2312" w:hAnsi="仿宋_GB2312" w:cs="仿宋_GB2312" w:eastAsia="仿宋_GB2312"/>
                <w:sz w:val="16"/>
                <w:color w:val="000000"/>
              </w:rPr>
              <w:t>。</w:t>
            </w:r>
          </w:p>
          <w:p>
            <w:pPr>
              <w:pStyle w:val="null3"/>
              <w:ind w:firstLine="482"/>
              <w:jc w:val="left"/>
            </w:pPr>
            <w:r>
              <w:rPr>
                <w:rFonts w:ascii="仿宋_GB2312" w:hAnsi="仿宋_GB2312" w:cs="仿宋_GB2312" w:eastAsia="仿宋_GB2312"/>
                <w:sz w:val="16"/>
                <w:color w:val="000000"/>
              </w:rPr>
              <w:t>1.1.1</w:t>
            </w:r>
            <w:r>
              <w:rPr>
                <w:rFonts w:ascii="仿宋_GB2312" w:hAnsi="仿宋_GB2312" w:cs="仿宋_GB2312" w:eastAsia="仿宋_GB2312"/>
                <w:sz w:val="16"/>
                <w:color w:val="000000"/>
              </w:rPr>
              <w:t>、</w:t>
            </w:r>
            <w:r>
              <w:rPr>
                <w:rFonts w:ascii="仿宋_GB2312" w:hAnsi="仿宋_GB2312" w:cs="仿宋_GB2312" w:eastAsia="仿宋_GB2312"/>
                <w:sz w:val="16"/>
                <w:color w:val="000000"/>
              </w:rPr>
              <w:t>中标人未征得采购人同意和谅解而单方面延迟履行合同期限，将按违约终止合同。</w:t>
            </w:r>
          </w:p>
          <w:p>
            <w:pPr>
              <w:pStyle w:val="null3"/>
              <w:ind w:firstLine="482"/>
              <w:jc w:val="left"/>
            </w:pPr>
            <w:r>
              <w:rPr>
                <w:rFonts w:ascii="仿宋_GB2312" w:hAnsi="仿宋_GB2312" w:cs="仿宋_GB2312" w:eastAsia="仿宋_GB2312"/>
                <w:sz w:val="16"/>
                <w:color w:val="000000"/>
              </w:rPr>
              <w:t>1.1.2</w:t>
            </w:r>
            <w:r>
              <w:rPr>
                <w:rFonts w:ascii="仿宋_GB2312" w:hAnsi="仿宋_GB2312" w:cs="仿宋_GB2312" w:eastAsia="仿宋_GB2312"/>
                <w:sz w:val="16"/>
                <w:color w:val="000000"/>
              </w:rPr>
              <w:t>、</w:t>
            </w:r>
            <w:r>
              <w:rPr>
                <w:rFonts w:ascii="仿宋_GB2312" w:hAnsi="仿宋_GB2312" w:cs="仿宋_GB2312" w:eastAsia="仿宋_GB2312"/>
                <w:sz w:val="16"/>
                <w:color w:val="000000"/>
              </w:rPr>
              <w:t>中标人遇到可能妨碍按时</w:t>
            </w:r>
            <w:r>
              <w:rPr>
                <w:rFonts w:ascii="仿宋_GB2312" w:hAnsi="仿宋_GB2312" w:cs="仿宋_GB2312" w:eastAsia="仿宋_GB2312"/>
                <w:sz w:val="16"/>
                <w:color w:val="000000"/>
              </w:rPr>
              <w:t>配送</w:t>
            </w:r>
            <w:r>
              <w:rPr>
                <w:rFonts w:ascii="仿宋_GB2312" w:hAnsi="仿宋_GB2312" w:cs="仿宋_GB2312" w:eastAsia="仿宋_GB2312"/>
                <w:sz w:val="16"/>
                <w:color w:val="000000"/>
              </w:rPr>
              <w:t>的情况，应当及时以书面形式通知采购人，说明原由、拖延的期限等；采购人在收到通知后，尽快进行情况评估并确定是否通过修改合同，酌情延长服务时间或者通过协商加收误期赔偿金。</w:t>
            </w:r>
          </w:p>
          <w:p>
            <w:pPr>
              <w:pStyle w:val="null3"/>
              <w:ind w:firstLine="482"/>
              <w:jc w:val="left"/>
            </w:pPr>
            <w:r>
              <w:rPr>
                <w:rFonts w:ascii="仿宋_GB2312" w:hAnsi="仿宋_GB2312" w:cs="仿宋_GB2312" w:eastAsia="仿宋_GB2312"/>
                <w:sz w:val="16"/>
                <w:color w:val="000000"/>
              </w:rPr>
              <w:t>1.1.3</w:t>
            </w:r>
            <w:r>
              <w:rPr>
                <w:rFonts w:ascii="仿宋_GB2312" w:hAnsi="仿宋_GB2312" w:cs="仿宋_GB2312" w:eastAsia="仿宋_GB2312"/>
                <w:sz w:val="16"/>
                <w:color w:val="000000"/>
              </w:rPr>
              <w:t>、</w:t>
            </w:r>
            <w:r>
              <w:rPr>
                <w:rFonts w:ascii="仿宋_GB2312" w:hAnsi="仿宋_GB2312" w:cs="仿宋_GB2312" w:eastAsia="仿宋_GB2312"/>
                <w:sz w:val="16"/>
                <w:color w:val="000000"/>
              </w:rPr>
              <w:t>如在</w:t>
            </w:r>
            <w:r>
              <w:rPr>
                <w:rFonts w:ascii="仿宋_GB2312" w:hAnsi="仿宋_GB2312" w:cs="仿宋_GB2312" w:eastAsia="仿宋_GB2312"/>
                <w:sz w:val="16"/>
                <w:color w:val="000000"/>
              </w:rPr>
              <w:t>配送</w:t>
            </w:r>
            <w:r>
              <w:rPr>
                <w:rFonts w:ascii="仿宋_GB2312" w:hAnsi="仿宋_GB2312" w:cs="仿宋_GB2312" w:eastAsia="仿宋_GB2312"/>
                <w:sz w:val="16"/>
                <w:color w:val="000000"/>
              </w:rPr>
              <w:t>过程中出现不可抗力得原因影响供货时间的，应当及时以书面形式通知采购人，酌情延长</w:t>
            </w:r>
            <w:r>
              <w:rPr>
                <w:rFonts w:ascii="仿宋_GB2312" w:hAnsi="仿宋_GB2312" w:cs="仿宋_GB2312" w:eastAsia="仿宋_GB2312"/>
                <w:sz w:val="16"/>
                <w:color w:val="000000"/>
              </w:rPr>
              <w:t>交货期</w:t>
            </w:r>
            <w:r>
              <w:rPr>
                <w:rFonts w:ascii="仿宋_GB2312" w:hAnsi="仿宋_GB2312" w:cs="仿宋_GB2312" w:eastAsia="仿宋_GB2312"/>
                <w:sz w:val="16"/>
                <w:color w:val="000000"/>
              </w:rPr>
              <w:t>。</w:t>
            </w:r>
          </w:p>
          <w:p>
            <w:pPr>
              <w:pStyle w:val="null3"/>
              <w:ind w:firstLine="482"/>
              <w:jc w:val="left"/>
            </w:pPr>
            <w:r>
              <w:rPr>
                <w:rFonts w:ascii="仿宋_GB2312" w:hAnsi="仿宋_GB2312" w:cs="仿宋_GB2312" w:eastAsia="仿宋_GB2312"/>
                <w:sz w:val="16"/>
                <w:color w:val="000000"/>
              </w:rPr>
              <w:t>1.2</w:t>
            </w:r>
            <w:r>
              <w:rPr>
                <w:rFonts w:ascii="仿宋_GB2312" w:hAnsi="仿宋_GB2312" w:cs="仿宋_GB2312" w:eastAsia="仿宋_GB2312"/>
                <w:sz w:val="16"/>
                <w:color w:val="000000"/>
              </w:rPr>
              <w:t>、</w:t>
            </w:r>
            <w:r>
              <w:rPr>
                <w:rFonts w:ascii="仿宋_GB2312" w:hAnsi="仿宋_GB2312" w:cs="仿宋_GB2312" w:eastAsia="仿宋_GB2312"/>
                <w:sz w:val="16"/>
                <w:color w:val="000000"/>
              </w:rPr>
              <w:t>保质期：鲜猪肉必须保证提供为当日生产产品，肉身必须盖有卫生检疫章，须出具加盖国家或地方政府监管部门检疫章的证明。鲜鸡蛋须保证 7 日内产品。纯牛奶保质期距出厂日期10天以内且按照厂家要求保存条件储存未超出保质期，色泽乳白，有纯奶的鲜香味。</w:t>
            </w:r>
          </w:p>
          <w:p>
            <w:pPr>
              <w:pStyle w:val="null3"/>
              <w:ind w:firstLine="482"/>
              <w:jc w:val="left"/>
            </w:pPr>
            <w:r>
              <w:rPr>
                <w:rFonts w:ascii="仿宋_GB2312" w:hAnsi="仿宋_GB2312" w:cs="仿宋_GB2312" w:eastAsia="仿宋_GB2312"/>
                <w:sz w:val="16"/>
                <w:color w:val="000000"/>
              </w:rPr>
              <w:t>1</w:t>
            </w:r>
            <w:r>
              <w:rPr>
                <w:rFonts w:ascii="仿宋_GB2312" w:hAnsi="仿宋_GB2312" w:cs="仿宋_GB2312" w:eastAsia="仿宋_GB2312"/>
                <w:sz w:val="16"/>
                <w:color w:val="000000"/>
              </w:rPr>
              <w:t>.3、交货地点：采购人指定地点。</w:t>
            </w:r>
          </w:p>
          <w:p>
            <w:pPr>
              <w:pStyle w:val="null3"/>
              <w:jc w:val="left"/>
            </w:pPr>
            <w:r>
              <w:rPr>
                <w:rFonts w:ascii="仿宋_GB2312" w:hAnsi="仿宋_GB2312" w:cs="仿宋_GB2312" w:eastAsia="仿宋_GB2312"/>
                <w:sz w:val="16"/>
                <w:b/>
                <w:color w:val="000000"/>
              </w:rPr>
              <w:t xml:space="preserve">    1.4、配送区域：</w:t>
            </w:r>
          </w:p>
          <w:p>
            <w:pPr>
              <w:pStyle w:val="null3"/>
              <w:ind w:firstLine="210"/>
              <w:jc w:val="left"/>
            </w:pPr>
            <w:r>
              <w:rPr>
                <w:rFonts w:ascii="仿宋_GB2312" w:hAnsi="仿宋_GB2312" w:cs="仿宋_GB2312" w:eastAsia="仿宋_GB2312"/>
                <w:sz w:val="16"/>
                <w:color w:val="000000"/>
              </w:rPr>
              <w:t>中所中学</w:t>
            </w:r>
            <w:r>
              <w:rPr>
                <w:rFonts w:ascii="仿宋_GB2312" w:hAnsi="仿宋_GB2312" w:cs="仿宋_GB2312" w:eastAsia="仿宋_GB2312"/>
                <w:sz w:val="16"/>
                <w:color w:val="000000"/>
              </w:rPr>
              <w:t>、江南小学、恒大幼儿园、裕华幼儿园、云江月幼儿园、李家营幼儿园、智慧城（臻华府）幼儿园</w:t>
            </w:r>
          </w:p>
          <w:p>
            <w:pPr>
              <w:pStyle w:val="null3"/>
              <w:ind w:firstLine="211"/>
              <w:jc w:val="left"/>
            </w:pPr>
            <w:r>
              <w:rPr>
                <w:rFonts w:ascii="仿宋_GB2312" w:hAnsi="仿宋_GB2312" w:cs="仿宋_GB2312" w:eastAsia="仿宋_GB2312"/>
                <w:sz w:val="16"/>
                <w:b/>
                <w:color w:val="000000"/>
              </w:rPr>
              <w:t>2、价    格</w:t>
            </w:r>
          </w:p>
          <w:p>
            <w:pPr>
              <w:pStyle w:val="null3"/>
              <w:ind w:firstLine="482"/>
              <w:jc w:val="left"/>
            </w:pPr>
            <w:r>
              <w:rPr>
                <w:rFonts w:ascii="仿宋_GB2312" w:hAnsi="仿宋_GB2312" w:cs="仿宋_GB2312" w:eastAsia="仿宋_GB2312"/>
                <w:sz w:val="16"/>
                <w:color w:val="000000"/>
              </w:rPr>
              <w:t>投标人的报价是投标人响应招标</w:t>
            </w:r>
            <w:r>
              <w:rPr>
                <w:rFonts w:ascii="仿宋_GB2312" w:hAnsi="仿宋_GB2312" w:cs="仿宋_GB2312" w:eastAsia="仿宋_GB2312"/>
                <w:sz w:val="16"/>
                <w:color w:val="000000"/>
              </w:rPr>
              <w:t>项目</w:t>
            </w:r>
            <w:r>
              <w:rPr>
                <w:rFonts w:ascii="仿宋_GB2312" w:hAnsi="仿宋_GB2312" w:cs="仿宋_GB2312" w:eastAsia="仿宋_GB2312"/>
                <w:sz w:val="16"/>
                <w:color w:val="000000"/>
              </w:rPr>
              <w:t>要求的全部工作内容的价格体现，包括投标人完成本项目所需的一切费用，即：</w:t>
            </w:r>
            <w:r>
              <w:rPr>
                <w:rFonts w:ascii="仿宋_GB2312" w:hAnsi="仿宋_GB2312" w:cs="仿宋_GB2312" w:eastAsia="仿宋_GB2312"/>
                <w:sz w:val="16"/>
                <w:color w:val="000000"/>
              </w:rPr>
              <w:t>产品费、</w:t>
            </w:r>
            <w:r>
              <w:rPr>
                <w:rFonts w:ascii="仿宋_GB2312" w:hAnsi="仿宋_GB2312" w:cs="仿宋_GB2312" w:eastAsia="仿宋_GB2312"/>
                <w:sz w:val="16"/>
                <w:color w:val="000000"/>
              </w:rPr>
              <w:t>人工费、运输费、招标代理费、税金及不可预见费等全部费用。投标总价中不得包含招标文件要求以外的内容，否则，在评标时不予核减。在供货工作中出现的任何遗漏，均由中标人免费提供，采购人将不再支付任何费用。</w:t>
            </w:r>
          </w:p>
          <w:p>
            <w:pPr>
              <w:pStyle w:val="null3"/>
              <w:jc w:val="left"/>
            </w:pPr>
            <w:r>
              <w:rPr>
                <w:rFonts w:ascii="仿宋_GB2312" w:hAnsi="仿宋_GB2312" w:cs="仿宋_GB2312" w:eastAsia="仿宋_GB2312"/>
                <w:sz w:val="16"/>
                <w:b/>
                <w:color w:val="000000"/>
              </w:rPr>
              <w:t>3、款项结算</w:t>
            </w:r>
          </w:p>
          <w:p>
            <w:pPr>
              <w:pStyle w:val="null3"/>
              <w:ind w:firstLine="420"/>
              <w:jc w:val="left"/>
            </w:pPr>
            <w:r>
              <w:rPr>
                <w:rFonts w:ascii="仿宋_GB2312" w:hAnsi="仿宋_GB2312" w:cs="仿宋_GB2312" w:eastAsia="仿宋_GB2312"/>
                <w:sz w:val="16"/>
                <w:color w:val="000000"/>
              </w:rPr>
              <w:t>3.1、款项结算:</w:t>
            </w:r>
            <w:r>
              <w:rPr>
                <w:rFonts w:ascii="仿宋_GB2312" w:hAnsi="仿宋_GB2312" w:cs="仿宋_GB2312" w:eastAsia="仿宋_GB2312"/>
                <w:sz w:val="16"/>
                <w:color w:val="000000"/>
              </w:rPr>
              <w:t>结算主体为本合同包涉及的各学校为准，中标人按照供应明细</w:t>
            </w:r>
            <w:r>
              <w:rPr>
                <w:rFonts w:ascii="仿宋_GB2312" w:hAnsi="仿宋_GB2312" w:cs="仿宋_GB2312" w:eastAsia="仿宋_GB2312"/>
                <w:sz w:val="16"/>
                <w:color w:val="000000"/>
              </w:rPr>
              <w:t>开具全额（等额）</w:t>
            </w:r>
            <w:r>
              <w:rPr>
                <w:rFonts w:ascii="仿宋_GB2312" w:hAnsi="仿宋_GB2312" w:cs="仿宋_GB2312" w:eastAsia="仿宋_GB2312"/>
                <w:sz w:val="16"/>
                <w:color w:val="000000"/>
              </w:rPr>
              <w:t>税务</w:t>
            </w:r>
            <w:r>
              <w:rPr>
                <w:rFonts w:ascii="仿宋_GB2312" w:hAnsi="仿宋_GB2312" w:cs="仿宋_GB2312" w:eastAsia="仿宋_GB2312"/>
                <w:sz w:val="16"/>
                <w:color w:val="000000"/>
              </w:rPr>
              <w:t>发票给</w:t>
            </w:r>
            <w:r>
              <w:rPr>
                <w:rFonts w:ascii="仿宋_GB2312" w:hAnsi="仿宋_GB2312" w:cs="仿宋_GB2312" w:eastAsia="仿宋_GB2312"/>
                <w:sz w:val="16"/>
                <w:color w:val="000000"/>
              </w:rPr>
              <w:t>各学校进行结算</w:t>
            </w:r>
            <w:r>
              <w:rPr>
                <w:rFonts w:ascii="仿宋_GB2312" w:hAnsi="仿宋_GB2312" w:cs="仿宋_GB2312" w:eastAsia="仿宋_GB2312"/>
                <w:sz w:val="16"/>
                <w:color w:val="000000"/>
              </w:rPr>
              <w:t>。</w:t>
            </w:r>
          </w:p>
          <w:p>
            <w:pPr>
              <w:pStyle w:val="null3"/>
              <w:ind w:firstLine="420"/>
              <w:jc w:val="left"/>
            </w:pPr>
            <w:r>
              <w:rPr>
                <w:rFonts w:ascii="仿宋_GB2312" w:hAnsi="仿宋_GB2312" w:cs="仿宋_GB2312" w:eastAsia="仿宋_GB2312"/>
                <w:sz w:val="16"/>
                <w:color w:val="000000"/>
              </w:rPr>
              <w:t>3.2、结算方式：银行转账</w:t>
            </w:r>
            <w:r>
              <w:rPr>
                <w:rFonts w:ascii="仿宋_GB2312" w:hAnsi="仿宋_GB2312" w:cs="仿宋_GB2312" w:eastAsia="仿宋_GB2312"/>
                <w:sz w:val="16"/>
                <w:color w:val="000000"/>
              </w:rPr>
              <w:t>。</w:t>
            </w:r>
          </w:p>
          <w:p>
            <w:pPr>
              <w:pStyle w:val="null3"/>
              <w:ind w:firstLine="420"/>
            </w:pPr>
            <w:r>
              <w:rPr>
                <w:rFonts w:ascii="仿宋_GB2312" w:hAnsi="仿宋_GB2312" w:cs="仿宋_GB2312" w:eastAsia="仿宋_GB2312"/>
                <w:sz w:val="16"/>
                <w:color w:val="000000"/>
              </w:rPr>
              <w:t>3.3、付款计划：</w:t>
            </w: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1、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2、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3、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4、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5、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6、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7、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8、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9、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10、</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jc w:val="left"/>
            </w:pPr>
            <w:r>
              <w:rPr>
                <w:rFonts w:ascii="仿宋_GB2312" w:hAnsi="仿宋_GB2312" w:cs="仿宋_GB2312" w:eastAsia="仿宋_GB2312"/>
                <w:sz w:val="16"/>
                <w:b/>
              </w:rPr>
              <w:t xml:space="preserve">   </w:t>
            </w:r>
            <w:r>
              <w:rPr>
                <w:rFonts w:ascii="仿宋_GB2312" w:hAnsi="仿宋_GB2312" w:cs="仿宋_GB2312" w:eastAsia="仿宋_GB2312"/>
                <w:sz w:val="16"/>
                <w:color w:val="000000"/>
              </w:rPr>
              <w:t xml:space="preserve"> 3.4、结算价格：</w:t>
            </w:r>
            <w:r>
              <w:rPr>
                <w:rFonts w:ascii="仿宋_GB2312" w:hAnsi="仿宋_GB2312" w:cs="仿宋_GB2312" w:eastAsia="仿宋_GB2312"/>
                <w:sz w:val="16"/>
                <w:color w:val="000000"/>
              </w:rPr>
              <w:t>结算价格＝市场价×（1-下浮率）。</w:t>
            </w:r>
          </w:p>
          <w:p>
            <w:pPr>
              <w:pStyle w:val="null3"/>
              <w:jc w:val="left"/>
            </w:pPr>
            <w:r>
              <w:rPr>
                <w:rFonts w:ascii="仿宋_GB2312" w:hAnsi="仿宋_GB2312" w:cs="仿宋_GB2312" w:eastAsia="仿宋_GB2312"/>
                <w:sz w:val="16"/>
                <w:color w:val="000000"/>
              </w:rPr>
              <w:t xml:space="preserve">    3.5、</w:t>
            </w:r>
            <w:r>
              <w:rPr>
                <w:rFonts w:ascii="仿宋_GB2312" w:hAnsi="仿宋_GB2312" w:cs="仿宋_GB2312" w:eastAsia="仿宋_GB2312"/>
                <w:sz w:val="16"/>
                <w:color w:val="000000"/>
              </w:rPr>
              <w:t>价格：</w:t>
            </w:r>
            <w:r>
              <w:rPr>
                <w:rFonts w:ascii="仿宋_GB2312" w:hAnsi="仿宋_GB2312" w:cs="仿宋_GB2312" w:eastAsia="仿宋_GB2312"/>
                <w:sz w:val="16"/>
                <w:color w:val="000000"/>
              </w:rPr>
              <w:t>服务周期内所供食材价格以采购单位考察同等质量的食材市场批发价格后，依据成交费率确定当期结算价，据实结算。</w:t>
            </w:r>
          </w:p>
          <w:p>
            <w:pPr>
              <w:pStyle w:val="null3"/>
              <w:jc w:val="left"/>
            </w:pPr>
            <w:r>
              <w:rPr>
                <w:rFonts w:ascii="仿宋_GB2312" w:hAnsi="仿宋_GB2312" w:cs="仿宋_GB2312" w:eastAsia="仿宋_GB2312"/>
                <w:sz w:val="16"/>
                <w:b/>
                <w:color w:val="000000"/>
              </w:rPr>
              <w:t>4、质量</w:t>
            </w:r>
            <w:r>
              <w:rPr>
                <w:rFonts w:ascii="仿宋_GB2312" w:hAnsi="仿宋_GB2312" w:cs="仿宋_GB2312" w:eastAsia="仿宋_GB2312"/>
                <w:sz w:val="16"/>
                <w:b/>
                <w:color w:val="000000"/>
              </w:rPr>
              <w:t>标准</w:t>
            </w:r>
            <w:r>
              <w:rPr>
                <w:rFonts w:ascii="仿宋_GB2312" w:hAnsi="仿宋_GB2312" w:cs="仿宋_GB2312" w:eastAsia="仿宋_GB2312"/>
                <w:sz w:val="16"/>
                <w:b/>
                <w:color w:val="000000"/>
              </w:rPr>
              <w:t>：</w:t>
            </w:r>
            <w:r>
              <w:rPr>
                <w:rFonts w:ascii="仿宋_GB2312" w:hAnsi="仿宋_GB2312" w:cs="仿宋_GB2312" w:eastAsia="仿宋_GB2312"/>
                <w:sz w:val="16"/>
                <w:color w:val="000000"/>
              </w:rPr>
              <w:t>符合中华人民共和国国家和履约地相关安全质量标准、行业规范标准</w:t>
            </w:r>
            <w:r>
              <w:rPr>
                <w:rFonts w:ascii="仿宋_GB2312" w:hAnsi="仿宋_GB2312" w:cs="仿宋_GB2312" w:eastAsia="仿宋_GB2312"/>
                <w:sz w:val="16"/>
                <w:color w:val="000000"/>
              </w:rPr>
              <w:t>。</w:t>
            </w:r>
          </w:p>
          <w:p>
            <w:pPr>
              <w:pStyle w:val="null3"/>
              <w:jc w:val="left"/>
            </w:pPr>
            <w:r>
              <w:rPr>
                <w:rFonts w:ascii="仿宋_GB2312" w:hAnsi="仿宋_GB2312" w:cs="仿宋_GB2312" w:eastAsia="仿宋_GB2312"/>
                <w:sz w:val="16"/>
                <w:b/>
                <w:color w:val="000000"/>
              </w:rPr>
              <w:t>5、验收</w:t>
            </w:r>
          </w:p>
          <w:p>
            <w:pPr>
              <w:pStyle w:val="null3"/>
              <w:ind w:firstLine="420"/>
              <w:jc w:val="both"/>
            </w:pPr>
            <w:r>
              <w:rPr>
                <w:rFonts w:ascii="仿宋_GB2312" w:hAnsi="仿宋_GB2312" w:cs="仿宋_GB2312" w:eastAsia="仿宋_GB2312"/>
                <w:sz w:val="16"/>
                <w:color w:val="000000"/>
              </w:rPr>
              <w:t>5.1、</w:t>
            </w:r>
            <w:r>
              <w:rPr>
                <w:rFonts w:ascii="仿宋_GB2312" w:hAnsi="仿宋_GB2312" w:cs="仿宋_GB2312" w:eastAsia="仿宋_GB2312"/>
                <w:sz w:val="16"/>
                <w:color w:val="000000"/>
              </w:rPr>
              <w:t>食材进校验收应综合运用“望、闻、问、切”等多种方式，核对重量，核对生产日期和保质期，重点核查以下事项，核对包装完整性，核对食材一致性；查看食材色泽、</w:t>
            </w:r>
          </w:p>
          <w:p>
            <w:pPr>
              <w:pStyle w:val="null3"/>
              <w:jc w:val="both"/>
            </w:pPr>
            <w:r>
              <w:rPr>
                <w:rFonts w:ascii="仿宋_GB2312" w:hAnsi="仿宋_GB2312" w:cs="仿宋_GB2312" w:eastAsia="仿宋_GB2312"/>
                <w:sz w:val="16"/>
                <w:color w:val="000000"/>
              </w:rPr>
              <w:t>形态；确认食材是否有异味。</w:t>
            </w:r>
          </w:p>
          <w:p>
            <w:pPr>
              <w:pStyle w:val="null3"/>
              <w:ind w:firstLine="420"/>
              <w:jc w:val="left"/>
            </w:pPr>
            <w:r>
              <w:rPr>
                <w:rFonts w:ascii="仿宋_GB2312" w:hAnsi="仿宋_GB2312" w:cs="仿宋_GB2312" w:eastAsia="仿宋_GB2312"/>
                <w:sz w:val="16"/>
                <w:color w:val="000000"/>
              </w:rPr>
              <w:t>5.2、</w:t>
            </w:r>
            <w:r>
              <w:rPr>
                <w:rFonts w:ascii="仿宋_GB2312" w:hAnsi="仿宋_GB2312" w:cs="仿宋_GB2312" w:eastAsia="仿宋_GB2312"/>
                <w:sz w:val="16"/>
                <w:color w:val="000000"/>
              </w:rPr>
              <w:t>进货查验记录和相关凭证的保存期限不少于产品保质期满后6个月；无明确保质期的，保存期限不少于2年。其他各项记录保存期限宜为2年。</w:t>
            </w:r>
          </w:p>
          <w:p>
            <w:pPr>
              <w:pStyle w:val="null3"/>
              <w:ind w:firstLine="420"/>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3</w:t>
            </w:r>
            <w:r>
              <w:rPr>
                <w:rFonts w:ascii="仿宋_GB2312" w:hAnsi="仿宋_GB2312" w:cs="仿宋_GB2312" w:eastAsia="仿宋_GB2312"/>
                <w:sz w:val="16"/>
                <w:color w:val="000000"/>
              </w:rPr>
              <w:t>、中标人向采购人提交项目实施过程中的所有资料。</w:t>
            </w:r>
          </w:p>
          <w:p>
            <w:pPr>
              <w:pStyle w:val="null3"/>
              <w:ind w:firstLine="482"/>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4</w:t>
            </w:r>
            <w:r>
              <w:rPr>
                <w:rFonts w:ascii="仿宋_GB2312" w:hAnsi="仿宋_GB2312" w:cs="仿宋_GB2312" w:eastAsia="仿宋_GB2312"/>
                <w:sz w:val="16"/>
                <w:color w:val="000000"/>
              </w:rPr>
              <w:t>、验收须以合同、招标文件及投标文件、澄清、及国家相应的标准、规范等为依据。</w:t>
            </w:r>
          </w:p>
          <w:p>
            <w:pPr>
              <w:pStyle w:val="null3"/>
              <w:ind w:firstLine="482"/>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4</w:t>
            </w:r>
            <w:r>
              <w:rPr>
                <w:rFonts w:ascii="仿宋_GB2312" w:hAnsi="仿宋_GB2312" w:cs="仿宋_GB2312" w:eastAsia="仿宋_GB2312"/>
                <w:sz w:val="16"/>
                <w:color w:val="000000"/>
              </w:rPr>
              <w:t>.1、符合中华人民共和国国家和履约地相关安全质量标准、行业规范标准</w:t>
            </w:r>
            <w:r>
              <w:rPr>
                <w:rFonts w:ascii="仿宋_GB2312" w:hAnsi="仿宋_GB2312" w:cs="仿宋_GB2312" w:eastAsia="仿宋_GB2312"/>
                <w:sz w:val="16"/>
                <w:color w:val="000000"/>
              </w:rPr>
              <w:t>。</w:t>
            </w:r>
          </w:p>
          <w:p>
            <w:pPr>
              <w:pStyle w:val="null3"/>
              <w:ind w:firstLine="482"/>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4</w:t>
            </w:r>
            <w:r>
              <w:rPr>
                <w:rFonts w:ascii="仿宋_GB2312" w:hAnsi="仿宋_GB2312" w:cs="仿宋_GB2312" w:eastAsia="仿宋_GB2312"/>
                <w:sz w:val="16"/>
                <w:color w:val="000000"/>
              </w:rPr>
              <w:t>.2、符合招标文件和投标文件承诺中采购人认可的各项要求</w:t>
            </w:r>
            <w:r>
              <w:rPr>
                <w:rFonts w:ascii="仿宋_GB2312" w:hAnsi="仿宋_GB2312" w:cs="仿宋_GB2312" w:eastAsia="仿宋_GB2312"/>
                <w:sz w:val="16"/>
                <w:color w:val="000000"/>
              </w:rPr>
              <w:t>。</w:t>
            </w:r>
          </w:p>
          <w:p>
            <w:pPr>
              <w:pStyle w:val="null3"/>
              <w:ind w:firstLine="482"/>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4</w:t>
            </w:r>
            <w:r>
              <w:rPr>
                <w:rFonts w:ascii="仿宋_GB2312" w:hAnsi="仿宋_GB2312" w:cs="仿宋_GB2312" w:eastAsia="仿宋_GB2312"/>
                <w:sz w:val="16"/>
                <w:color w:val="000000"/>
              </w:rPr>
              <w:t>.3、双方约定的其他验收标准。</w:t>
            </w:r>
          </w:p>
          <w:p>
            <w:pPr>
              <w:pStyle w:val="null3"/>
              <w:ind w:firstLine="482"/>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4.4、</w:t>
            </w:r>
            <w:r>
              <w:rPr>
                <w:rFonts w:ascii="仿宋_GB2312" w:hAnsi="仿宋_GB2312" w:cs="仿宋_GB2312" w:eastAsia="仿宋_GB2312"/>
                <w:sz w:val="16"/>
                <w:color w:val="000000"/>
              </w:rPr>
              <w:t>采购人在合同的履行期间以及履行期后，可以随时对采购标准、采购内容进行调查核实，并对发现的问题进行处理。</w:t>
            </w:r>
          </w:p>
          <w:p>
            <w:pPr>
              <w:pStyle w:val="null3"/>
              <w:jc w:val="left"/>
            </w:pPr>
            <w:r>
              <w:rPr>
                <w:rFonts w:ascii="仿宋_GB2312" w:hAnsi="仿宋_GB2312" w:cs="仿宋_GB2312" w:eastAsia="仿宋_GB2312"/>
                <w:sz w:val="16"/>
                <w:b/>
                <w:color w:val="000000"/>
              </w:rPr>
              <w:t>6</w:t>
            </w:r>
            <w:r>
              <w:rPr>
                <w:rFonts w:ascii="仿宋_GB2312" w:hAnsi="仿宋_GB2312" w:cs="仿宋_GB2312" w:eastAsia="仿宋_GB2312"/>
                <w:sz w:val="16"/>
                <w:b/>
                <w:color w:val="000000"/>
              </w:rPr>
              <w:t>、合同的变更、中止、终止</w:t>
            </w:r>
          </w:p>
          <w:p>
            <w:pPr>
              <w:pStyle w:val="null3"/>
              <w:ind w:firstLine="482"/>
              <w:jc w:val="left"/>
            </w:pPr>
            <w:r>
              <w:rPr>
                <w:rFonts w:ascii="仿宋_GB2312" w:hAnsi="仿宋_GB2312" w:cs="仿宋_GB2312" w:eastAsia="仿宋_GB2312"/>
                <w:sz w:val="16"/>
                <w:color w:val="000000"/>
              </w:rPr>
              <w:t>合同一经签订，不得擅自变更、中止或者终止合同。对确需变更、调整或者中止、终止合同的，由双方协商解决。</w:t>
            </w:r>
          </w:p>
          <w:p>
            <w:pPr>
              <w:pStyle w:val="null3"/>
              <w:jc w:val="left"/>
            </w:pPr>
            <w:r>
              <w:rPr>
                <w:rFonts w:ascii="仿宋_GB2312" w:hAnsi="仿宋_GB2312" w:cs="仿宋_GB2312" w:eastAsia="仿宋_GB2312"/>
                <w:sz w:val="16"/>
                <w:b/>
                <w:color w:val="000000"/>
              </w:rPr>
              <w:t>7</w:t>
            </w:r>
            <w:r>
              <w:rPr>
                <w:rFonts w:ascii="仿宋_GB2312" w:hAnsi="仿宋_GB2312" w:cs="仿宋_GB2312" w:eastAsia="仿宋_GB2312"/>
                <w:sz w:val="16"/>
                <w:b/>
                <w:color w:val="000000"/>
              </w:rPr>
              <w:t>、合同争议的解决</w:t>
            </w:r>
          </w:p>
          <w:p>
            <w:pPr>
              <w:pStyle w:val="null3"/>
              <w:ind w:firstLine="482"/>
              <w:jc w:val="left"/>
            </w:pPr>
            <w:r>
              <w:rPr>
                <w:rFonts w:ascii="仿宋_GB2312" w:hAnsi="仿宋_GB2312" w:cs="仿宋_GB2312" w:eastAsia="仿宋_GB2312"/>
                <w:sz w:val="16"/>
                <w:color w:val="000000"/>
              </w:rPr>
              <w:t>合同在履行过程中发生的争议，当事人双方应协商解决，协商达不成一致时，可向采购方所在地仲裁委员会申请仲裁或者向人民法院提请诉讼。</w:t>
            </w:r>
          </w:p>
          <w:p>
            <w:pPr>
              <w:pStyle w:val="null3"/>
              <w:jc w:val="left"/>
            </w:pPr>
            <w:r>
              <w:rPr>
                <w:rFonts w:ascii="仿宋_GB2312" w:hAnsi="仿宋_GB2312" w:cs="仿宋_GB2312" w:eastAsia="仿宋_GB2312"/>
                <w:sz w:val="16"/>
                <w:b/>
                <w:color w:val="000000"/>
              </w:rPr>
              <w:t>8</w:t>
            </w:r>
            <w:r>
              <w:rPr>
                <w:rFonts w:ascii="仿宋_GB2312" w:hAnsi="仿宋_GB2312" w:cs="仿宋_GB2312" w:eastAsia="仿宋_GB2312"/>
                <w:sz w:val="16"/>
                <w:b/>
                <w:color w:val="000000"/>
              </w:rPr>
              <w:t>、违约责任</w:t>
            </w:r>
          </w:p>
          <w:p>
            <w:pPr>
              <w:pStyle w:val="null3"/>
              <w:ind w:firstLine="482"/>
              <w:jc w:val="left"/>
            </w:pPr>
            <w:r>
              <w:rPr>
                <w:rFonts w:ascii="仿宋_GB2312" w:hAnsi="仿宋_GB2312" w:cs="仿宋_GB2312" w:eastAsia="仿宋_GB2312"/>
                <w:sz w:val="16"/>
                <w:color w:val="000000"/>
              </w:rPr>
              <w:t>乙方有下列行为之一的，构成严重违约的，甲方有权解除合同，取消其供货方对应年度的供货资格，同时甲方有权按采购中标排序直接启用备用投标人；乙方行为包括但不限于导致发生食品安全等责任事故造成人员伤亡或者财产损失的，乙方应当承担全部赔偿责任。</w:t>
            </w:r>
          </w:p>
          <w:p>
            <w:pPr>
              <w:pStyle w:val="null3"/>
              <w:ind w:firstLine="482"/>
              <w:jc w:val="left"/>
            </w:pPr>
            <w:r>
              <w:rPr>
                <w:rFonts w:ascii="仿宋_GB2312" w:hAnsi="仿宋_GB2312" w:cs="仿宋_GB2312" w:eastAsia="仿宋_GB2312"/>
                <w:sz w:val="16"/>
                <w:color w:val="000000"/>
              </w:rPr>
              <w:t>8.1、投标时提供了不符合投标文件中投标资质的虚假信息资料或者作了虚假承诺的；</w:t>
            </w:r>
          </w:p>
          <w:p>
            <w:pPr>
              <w:pStyle w:val="null3"/>
              <w:ind w:firstLine="482"/>
              <w:jc w:val="left"/>
            </w:pPr>
            <w:r>
              <w:rPr>
                <w:rFonts w:ascii="仿宋_GB2312" w:hAnsi="仿宋_GB2312" w:cs="仿宋_GB2312" w:eastAsia="仿宋_GB2312"/>
                <w:sz w:val="16"/>
                <w:color w:val="000000"/>
              </w:rPr>
              <w:t>8.2、本合同签订时未按要求提供完备的资质资料或者提供了虚假资质资料的；</w:t>
            </w:r>
          </w:p>
          <w:p>
            <w:pPr>
              <w:pStyle w:val="null3"/>
              <w:ind w:firstLine="482"/>
              <w:jc w:val="left"/>
            </w:pPr>
            <w:r>
              <w:rPr>
                <w:rFonts w:ascii="仿宋_GB2312" w:hAnsi="仿宋_GB2312" w:cs="仿宋_GB2312" w:eastAsia="仿宋_GB2312"/>
                <w:sz w:val="16"/>
                <w:color w:val="000000"/>
              </w:rPr>
              <w:t>8.3、任何时候发现投标时未实质响应投标文件规定的其它要求的。</w:t>
            </w:r>
          </w:p>
          <w:p>
            <w:pPr>
              <w:pStyle w:val="null3"/>
              <w:ind w:firstLine="482"/>
              <w:jc w:val="left"/>
            </w:pPr>
            <w:r>
              <w:rPr>
                <w:rFonts w:ascii="仿宋_GB2312" w:hAnsi="仿宋_GB2312" w:cs="仿宋_GB2312" w:eastAsia="仿宋_GB2312"/>
                <w:sz w:val="16"/>
                <w:color w:val="000000"/>
              </w:rPr>
              <w:t>8.4、供应的产品不符合投标文件规定的规格或者低于投标文件质量要求或者承诺的。</w:t>
            </w:r>
          </w:p>
          <w:p>
            <w:pPr>
              <w:pStyle w:val="null3"/>
              <w:ind w:firstLine="482"/>
              <w:jc w:val="left"/>
            </w:pPr>
            <w:r>
              <w:rPr>
                <w:rFonts w:ascii="仿宋_GB2312" w:hAnsi="仿宋_GB2312" w:cs="仿宋_GB2312" w:eastAsia="仿宋_GB2312"/>
                <w:sz w:val="16"/>
                <w:color w:val="000000"/>
              </w:rPr>
              <w:t>8.5、伪造、变造质量检测检验报告的。</w:t>
            </w:r>
          </w:p>
          <w:p>
            <w:pPr>
              <w:pStyle w:val="null3"/>
              <w:ind w:firstLine="482"/>
              <w:jc w:val="left"/>
            </w:pPr>
            <w:r>
              <w:rPr>
                <w:rFonts w:ascii="仿宋_GB2312" w:hAnsi="仿宋_GB2312" w:cs="仿宋_GB2312" w:eastAsia="仿宋_GB2312"/>
                <w:sz w:val="16"/>
                <w:color w:val="000000"/>
              </w:rPr>
              <w:t>8.6、供应的产品发现有腐败变质</w:t>
            </w:r>
            <w:r>
              <w:rPr>
                <w:rFonts w:ascii="仿宋_GB2312" w:hAnsi="仿宋_GB2312" w:cs="仿宋_GB2312" w:eastAsia="仿宋_GB2312"/>
                <w:sz w:val="16"/>
                <w:color w:val="000000"/>
              </w:rPr>
              <w:t>、深加工或高风险</w:t>
            </w:r>
            <w:r>
              <w:rPr>
                <w:rFonts w:ascii="仿宋_GB2312" w:hAnsi="仿宋_GB2312" w:cs="仿宋_GB2312" w:eastAsia="仿宋_GB2312"/>
                <w:sz w:val="16"/>
                <w:color w:val="000000"/>
              </w:rPr>
              <w:t>情况的；掺杂假冒伪劣或者全部、部分为假冒伪劣的。</w:t>
            </w:r>
          </w:p>
          <w:p>
            <w:pPr>
              <w:pStyle w:val="null3"/>
              <w:ind w:firstLine="482"/>
              <w:jc w:val="left"/>
            </w:pPr>
            <w:r>
              <w:rPr>
                <w:rFonts w:ascii="仿宋_GB2312" w:hAnsi="仿宋_GB2312" w:cs="仿宋_GB2312" w:eastAsia="仿宋_GB2312"/>
                <w:sz w:val="16"/>
                <w:color w:val="000000"/>
              </w:rPr>
              <w:t>8.7、在供货周期内，未按照甲方采购指令要求按期、足量供应的，影响食堂正常需要；出现供应的产品不按时供货、数量不足、质量不达标、价格严重偏离市场等严重违约行为的；私自向食堂配送采供计划以外产品的，一旦发现，将直接取消对应的供货资格。</w:t>
            </w:r>
          </w:p>
          <w:p>
            <w:pPr>
              <w:pStyle w:val="null3"/>
              <w:ind w:firstLine="482"/>
              <w:jc w:val="left"/>
            </w:pPr>
            <w:r>
              <w:rPr>
                <w:rFonts w:ascii="仿宋_GB2312" w:hAnsi="仿宋_GB2312" w:cs="仿宋_GB2312" w:eastAsia="仿宋_GB2312"/>
                <w:sz w:val="16"/>
                <w:color w:val="000000"/>
              </w:rPr>
              <w:t>8.8、已经选定为某周期产品的供货企业在供货周期内，如出现以下任何一种情况，则直接取消其对应年度的供货资格，要求其承担相应的法律、经济责任，承担违约和损失赔偿责任。</w:t>
            </w:r>
          </w:p>
          <w:p>
            <w:pPr>
              <w:pStyle w:val="null3"/>
              <w:ind w:firstLine="482"/>
              <w:jc w:val="left"/>
            </w:pPr>
            <w:r>
              <w:rPr>
                <w:rFonts w:ascii="仿宋_GB2312" w:hAnsi="仿宋_GB2312" w:cs="仿宋_GB2312" w:eastAsia="仿宋_GB2312"/>
                <w:sz w:val="16"/>
                <w:color w:val="000000"/>
              </w:rPr>
              <w:t>8.8.1、提供的产品引起食物中毒，造成食品安全事故；</w:t>
            </w:r>
          </w:p>
          <w:p>
            <w:pPr>
              <w:pStyle w:val="null3"/>
              <w:ind w:firstLine="482"/>
              <w:jc w:val="left"/>
            </w:pPr>
            <w:r>
              <w:rPr>
                <w:rFonts w:ascii="仿宋_GB2312" w:hAnsi="仿宋_GB2312" w:cs="仿宋_GB2312" w:eastAsia="仿宋_GB2312"/>
                <w:sz w:val="16"/>
                <w:color w:val="000000"/>
              </w:rPr>
              <w:t>8.8.2、违规使用食品添加剂或在所供产品中添加化学原料；</w:t>
            </w:r>
          </w:p>
          <w:p>
            <w:pPr>
              <w:pStyle w:val="null3"/>
              <w:ind w:firstLine="482"/>
              <w:jc w:val="left"/>
            </w:pPr>
            <w:r>
              <w:rPr>
                <w:rFonts w:ascii="仿宋_GB2312" w:hAnsi="仿宋_GB2312" w:cs="仿宋_GB2312" w:eastAsia="仿宋_GB2312"/>
                <w:sz w:val="16"/>
                <w:color w:val="000000"/>
              </w:rPr>
              <w:t>8.8.3、市场抽检中发现严重不合格，且被市场监管、农业农村等部门行政处罚并公示的；</w:t>
            </w:r>
          </w:p>
          <w:p>
            <w:pPr>
              <w:pStyle w:val="null3"/>
              <w:ind w:firstLine="482"/>
              <w:jc w:val="left"/>
            </w:pPr>
            <w:r>
              <w:rPr>
                <w:rFonts w:ascii="仿宋_GB2312" w:hAnsi="仿宋_GB2312" w:cs="仿宋_GB2312" w:eastAsia="仿宋_GB2312"/>
                <w:sz w:val="16"/>
                <w:color w:val="000000"/>
              </w:rPr>
              <w:t>8.8.4、由于其提供的产品出现质量问题或资质证明材料不齐全，导致采购人受到上级管理部门的处罚；</w:t>
            </w:r>
          </w:p>
          <w:p>
            <w:pPr>
              <w:pStyle w:val="null3"/>
              <w:ind w:firstLine="482"/>
              <w:jc w:val="left"/>
            </w:pPr>
            <w:r>
              <w:rPr>
                <w:rFonts w:ascii="仿宋_GB2312" w:hAnsi="仿宋_GB2312" w:cs="仿宋_GB2312" w:eastAsia="仿宋_GB2312"/>
                <w:sz w:val="16"/>
                <w:color w:val="000000"/>
              </w:rPr>
              <w:t>8.8.5、合作中存在欺骗、欺诈的行为；</w:t>
            </w:r>
          </w:p>
          <w:p>
            <w:pPr>
              <w:pStyle w:val="null3"/>
              <w:ind w:firstLine="482"/>
              <w:jc w:val="left"/>
            </w:pPr>
            <w:r>
              <w:rPr>
                <w:rFonts w:ascii="仿宋_GB2312" w:hAnsi="仿宋_GB2312" w:cs="仿宋_GB2312" w:eastAsia="仿宋_GB2312"/>
                <w:sz w:val="16"/>
                <w:color w:val="000000"/>
              </w:rPr>
              <w:t>8.8.6、投标人因存在严重的食品安全隐患等问题被新闻媒体曝光，或被使用单位及广大就餐人员等投诉反映质量问题达到三次以上的；</w:t>
            </w:r>
          </w:p>
          <w:p>
            <w:pPr>
              <w:pStyle w:val="null3"/>
              <w:ind w:firstLine="482"/>
              <w:jc w:val="left"/>
            </w:pPr>
            <w:r>
              <w:rPr>
                <w:rFonts w:ascii="仿宋_GB2312" w:hAnsi="仿宋_GB2312" w:cs="仿宋_GB2312" w:eastAsia="仿宋_GB2312"/>
                <w:sz w:val="16"/>
                <w:color w:val="000000"/>
              </w:rPr>
              <w:t>8.8.7、违反廉洁承诺或其他学校相关廉洁规定的；</w:t>
            </w:r>
          </w:p>
          <w:p>
            <w:pPr>
              <w:pStyle w:val="null3"/>
              <w:ind w:firstLine="482"/>
              <w:jc w:val="left"/>
            </w:pPr>
            <w:r>
              <w:rPr>
                <w:rFonts w:ascii="仿宋_GB2312" w:hAnsi="仿宋_GB2312" w:cs="仿宋_GB2312" w:eastAsia="仿宋_GB2312"/>
                <w:sz w:val="16"/>
                <w:color w:val="000000"/>
              </w:rPr>
              <w:t>8.8、使用单位及广大就餐人员对投标人所提供产品意见较多者，经南郑区教育体育局核实认定后，终止合同。</w:t>
            </w:r>
          </w:p>
          <w:p>
            <w:pPr>
              <w:pStyle w:val="null3"/>
              <w:ind w:firstLine="422"/>
            </w:pPr>
            <w:r>
              <w:rPr>
                <w:rFonts w:ascii="仿宋_GB2312" w:hAnsi="仿宋_GB2312" w:cs="仿宋_GB2312" w:eastAsia="仿宋_GB2312"/>
                <w:sz w:val="16"/>
                <w:color w:val="000000"/>
              </w:rPr>
              <w:t>8.9、在合同期内，乙方变更公司名称，视为乙方自动放弃履行合同，合同自动终止。</w:t>
            </w:r>
          </w:p>
          <w:p>
            <w:pPr>
              <w:pStyle w:val="null3"/>
            </w:pPr>
            <w:r>
              <w:rPr>
                <w:rFonts w:ascii="仿宋_GB2312" w:hAnsi="仿宋_GB2312" w:cs="仿宋_GB2312" w:eastAsia="仿宋_GB2312"/>
                <w:sz w:val="16"/>
                <w:b/>
                <w:color w:val="000000"/>
              </w:rPr>
              <w:t>9、投标要求</w:t>
            </w:r>
          </w:p>
          <w:p>
            <w:pPr>
              <w:pStyle w:val="null3"/>
            </w:pPr>
            <w:r>
              <w:rPr>
                <w:rFonts w:ascii="仿宋_GB2312" w:hAnsi="仿宋_GB2312" w:cs="仿宋_GB2312" w:eastAsia="仿宋_GB2312"/>
                <w:sz w:val="16"/>
                <w:b/>
                <w:color w:val="000000"/>
              </w:rPr>
              <w:t>9.1、</w:t>
            </w:r>
            <w:r>
              <w:rPr>
                <w:rFonts w:ascii="仿宋_GB2312" w:hAnsi="仿宋_GB2312" w:cs="仿宋_GB2312" w:eastAsia="仿宋_GB2312"/>
                <w:sz w:val="16"/>
                <w:b/>
                <w:color w:val="000000"/>
              </w:rPr>
              <w:t>兼投不兼中</w:t>
            </w:r>
          </w:p>
          <w:p>
            <w:pPr>
              <w:pStyle w:val="null3"/>
              <w:ind w:right="105"/>
              <w:jc w:val="left"/>
            </w:pPr>
            <w:r>
              <w:rPr>
                <w:rFonts w:ascii="仿宋_GB2312" w:hAnsi="仿宋_GB2312" w:cs="仿宋_GB2312" w:eastAsia="仿宋_GB2312"/>
                <w:sz w:val="16"/>
                <w:color w:val="000000"/>
              </w:rPr>
              <w:t xml:space="preserve">9.1.1、如投标人对多个采购包进行投标，最多可以中标1个采购包；  </w:t>
            </w:r>
          </w:p>
          <w:p>
            <w:pPr>
              <w:pStyle w:val="null3"/>
              <w:spacing w:before="105" w:after="105"/>
              <w:ind w:right="90"/>
              <w:jc w:val="left"/>
            </w:pPr>
            <w:r>
              <w:rPr>
                <w:rFonts w:ascii="仿宋_GB2312" w:hAnsi="仿宋_GB2312" w:cs="仿宋_GB2312" w:eastAsia="仿宋_GB2312"/>
                <w:sz w:val="16"/>
                <w:color w:val="000000"/>
              </w:rPr>
              <w:t>9.1.2、评审顺序依次为</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1、</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2、</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3、</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4、</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5、</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6、</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7、</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8、</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9、</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 xml:space="preserve">10；  </w:t>
            </w:r>
          </w:p>
          <w:p>
            <w:pPr>
              <w:pStyle w:val="null3"/>
              <w:spacing w:before="105" w:after="105"/>
              <w:jc w:val="left"/>
            </w:pPr>
            <w:r>
              <w:rPr>
                <w:rFonts w:ascii="仿宋_GB2312" w:hAnsi="仿宋_GB2312" w:cs="仿宋_GB2312" w:eastAsia="仿宋_GB2312"/>
                <w:sz w:val="16"/>
                <w:color w:val="000000"/>
              </w:rPr>
              <w:t>9.1.3、若评审时已作为前一</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第一中标候选人，则不再参与后续</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中标候选人的推荐（但参与评审）</w:t>
            </w:r>
          </w:p>
          <w:p>
            <w:pPr>
              <w:pStyle w:val="null3"/>
            </w:pP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标的名称：肉蛋奶配送服务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16"/>
                <w:color w:val="000000"/>
              </w:rPr>
              <w:t>一、</w:t>
            </w:r>
            <w:r>
              <w:rPr>
                <w:rFonts w:ascii="仿宋_GB2312" w:hAnsi="仿宋_GB2312" w:cs="仿宋_GB2312" w:eastAsia="仿宋_GB2312"/>
                <w:sz w:val="16"/>
                <w:color w:val="000000"/>
              </w:rPr>
              <w:t>配送</w:t>
            </w:r>
            <w:r>
              <w:rPr>
                <w:rFonts w:ascii="仿宋_GB2312" w:hAnsi="仿宋_GB2312" w:cs="仿宋_GB2312" w:eastAsia="仿宋_GB2312"/>
                <w:sz w:val="16"/>
                <w:color w:val="000000"/>
              </w:rPr>
              <w:t>内容及要求</w:t>
            </w:r>
            <w:r>
              <w:rPr>
                <w:rFonts w:ascii="仿宋_GB2312" w:hAnsi="仿宋_GB2312" w:cs="仿宋_GB2312" w:eastAsia="仿宋_GB2312"/>
                <w:sz w:val="16"/>
                <w:color w:val="000000"/>
              </w:rPr>
              <w:t>（</w:t>
            </w:r>
            <w:r>
              <w:rPr>
                <w:rFonts w:ascii="仿宋_GB2312" w:hAnsi="仿宋_GB2312" w:cs="仿宋_GB2312" w:eastAsia="仿宋_GB2312"/>
                <w:sz w:val="16"/>
                <w:color w:val="000000"/>
              </w:rPr>
              <w:t>实质性要求</w:t>
            </w:r>
            <w:r>
              <w:rPr>
                <w:rFonts w:ascii="仿宋_GB2312" w:hAnsi="仿宋_GB2312" w:cs="仿宋_GB2312" w:eastAsia="仿宋_GB2312"/>
                <w:sz w:val="16"/>
                <w:color w:val="000000"/>
              </w:rPr>
              <w:t>）</w:t>
            </w:r>
          </w:p>
          <w:p>
            <w:pPr>
              <w:pStyle w:val="null3"/>
              <w:jc w:val="left"/>
            </w:pPr>
            <w:r>
              <w:rPr>
                <w:rFonts w:ascii="仿宋_GB2312" w:hAnsi="仿宋_GB2312" w:cs="仿宋_GB2312" w:eastAsia="仿宋_GB2312"/>
                <w:sz w:val="16"/>
                <w:b/>
                <w:color w:val="000000"/>
              </w:rPr>
              <w:t>（一）配送类别及要求</w:t>
            </w:r>
          </w:p>
          <w:p>
            <w:pPr>
              <w:pStyle w:val="null3"/>
              <w:ind w:firstLine="400"/>
              <w:jc w:val="left"/>
            </w:pPr>
            <w:r>
              <w:rPr>
                <w:rFonts w:ascii="仿宋_GB2312" w:hAnsi="仿宋_GB2312" w:cs="仿宋_GB2312" w:eastAsia="仿宋_GB2312"/>
                <w:sz w:val="16"/>
                <w:color w:val="000000"/>
              </w:rPr>
              <w:t>1、鲜鸡蛋：蛋壳清洁完整，色泽鲜明，无破损、裂纹，无霉斑，灯光透视时，整个蛋呈桔黄色至橙红色，蛋黄不见或略见阴影，没有霉味、酸味，臭味等不良气味，打开后蛋黄凸起、完整、有韧性，蛋白澄清、透明、稀稠分明，无异味，无破损，应标明产品的品牌或厂名及生产日期，卫生符合《食品安全国家标准 蛋与蛋制品》（GB 2749-2015）要求，包装与标识应符合《鲜蛋包装与标识 》（SB/T 10895-2012）标准。</w:t>
            </w:r>
          </w:p>
          <w:p>
            <w:pPr>
              <w:pStyle w:val="null3"/>
              <w:spacing w:before="105" w:after="105"/>
              <w:ind w:firstLine="400"/>
              <w:jc w:val="left"/>
            </w:pPr>
            <w:r>
              <w:rPr>
                <w:rFonts w:ascii="仿宋_GB2312" w:hAnsi="仿宋_GB2312" w:cs="仿宋_GB2312" w:eastAsia="仿宋_GB2312"/>
                <w:sz w:val="16"/>
                <w:color w:val="000000"/>
              </w:rPr>
              <w:t>2、鲜猪肉应符合《食品安全国家标准 鲜（冻）畜、禽产品》（GB 2707-2016）和《鲜、冻猪肉及猪副产品 第1部分：片猪肉 》 （GB/T 9959.1-2019）、《食品安全国家标准 食品中污染物限量 》（GB 2762-2022）。鲜猪肉应是当日生产，供应时提供当日的动物产品检验、检疫合格证等相关证明。为供应当天屠宰，不得预冷带冰。感官正常，表皮无病状，肌肉无积血，肉质色泽光润有弹性，应当卫生干净，不得沾染毛发污血或其它污染物，气味正常。</w:t>
            </w:r>
          </w:p>
          <w:p>
            <w:pPr>
              <w:pStyle w:val="null3"/>
              <w:spacing w:before="105" w:after="105"/>
              <w:ind w:firstLine="400"/>
              <w:jc w:val="left"/>
            </w:pPr>
            <w:r>
              <w:rPr>
                <w:rFonts w:ascii="仿宋_GB2312" w:hAnsi="仿宋_GB2312" w:cs="仿宋_GB2312" w:eastAsia="仿宋_GB2312"/>
                <w:sz w:val="16"/>
                <w:color w:val="000000"/>
              </w:rPr>
              <w:t>（1）鲜猪肉色泽鲜艳，无注水，表面有一层微干的薄膜，瘦肉新切面稍湿润，呈淡玫瑰色或淡红色；触摸有弹性，不粘手，指压不留陷窝；外表干净，皮毛清理干净，无异味，根据需要进行改刀和加工。</w:t>
            </w:r>
          </w:p>
          <w:p>
            <w:pPr>
              <w:pStyle w:val="null3"/>
              <w:spacing w:before="105" w:after="105"/>
              <w:ind w:firstLine="400"/>
              <w:jc w:val="left"/>
            </w:pPr>
            <w:r>
              <w:rPr>
                <w:rFonts w:ascii="仿宋_GB2312" w:hAnsi="仿宋_GB2312" w:cs="仿宋_GB2312" w:eastAsia="仿宋_GB2312"/>
                <w:sz w:val="16"/>
                <w:color w:val="000000"/>
              </w:rPr>
              <w:t>（2）退货依据：与质量标准要求不符，病死或死因不明的猪肉及母猪肉；不符合国家标准要求。</w:t>
            </w:r>
          </w:p>
          <w:p>
            <w:pPr>
              <w:pStyle w:val="null3"/>
              <w:spacing w:before="105" w:after="105"/>
              <w:ind w:firstLine="400"/>
              <w:jc w:val="left"/>
            </w:pPr>
            <w:r>
              <w:rPr>
                <w:rFonts w:ascii="仿宋_GB2312" w:hAnsi="仿宋_GB2312" w:cs="仿宋_GB2312" w:eastAsia="仿宋_GB2312"/>
                <w:sz w:val="16"/>
                <w:color w:val="000000"/>
              </w:rPr>
              <w:t>3、纯牛奶：符合国家GB25190-2010《食品安全国家标准 灭菌乳》，产品包装形式为利乐包。每盒包装净含量≥100毫升。蛋白质含量符合国家标准,纯牛奶每100毫升中蛋白质平均含量≥3g。</w:t>
            </w:r>
          </w:p>
          <w:p>
            <w:pPr>
              <w:pStyle w:val="null3"/>
              <w:ind w:left="90"/>
              <w:jc w:val="left"/>
            </w:pPr>
            <w:r>
              <w:rPr>
                <w:rFonts w:ascii="仿宋_GB2312" w:hAnsi="仿宋_GB2312" w:cs="仿宋_GB2312" w:eastAsia="仿宋_GB2312"/>
                <w:sz w:val="16"/>
                <w:b/>
                <w:color w:val="000000"/>
              </w:rPr>
              <w:t>（二）食材安全要求</w:t>
            </w:r>
          </w:p>
          <w:p>
            <w:pPr>
              <w:pStyle w:val="null3"/>
              <w:ind w:left="90" w:firstLine="400"/>
              <w:jc w:val="left"/>
            </w:pPr>
            <w:r>
              <w:rPr>
                <w:rFonts w:ascii="仿宋_GB2312" w:hAnsi="仿宋_GB2312" w:cs="仿宋_GB2312" w:eastAsia="仿宋_GB2312"/>
                <w:sz w:val="16"/>
                <w:color w:val="000000"/>
              </w:rPr>
              <w:t>1、投标人必须承诺在签订合同时提供肉类供应企业经营资质、动物防疫条件合格证、牲畜定点屠宰证（生猪）等合法有效资质证明以及与肉类供应企业签署的有效供应合同。</w:t>
            </w:r>
          </w:p>
          <w:p>
            <w:pPr>
              <w:pStyle w:val="null3"/>
              <w:spacing w:before="105" w:after="105"/>
              <w:ind w:firstLine="400"/>
              <w:jc w:val="left"/>
            </w:pPr>
            <w:r>
              <w:rPr>
                <w:rFonts w:ascii="仿宋_GB2312" w:hAnsi="仿宋_GB2312" w:cs="仿宋_GB2312" w:eastAsia="仿宋_GB2312"/>
                <w:sz w:val="16"/>
                <w:color w:val="000000"/>
              </w:rPr>
              <w:t>2、所有食材均须符合《中华人民共和国食品安全法》，产品配送时须具有相应产品检测合格报告、检验、检疫合格证等相关证明；</w:t>
            </w:r>
          </w:p>
          <w:p>
            <w:pPr>
              <w:pStyle w:val="null3"/>
              <w:spacing w:before="105" w:after="105"/>
              <w:jc w:val="left"/>
            </w:pPr>
            <w:r>
              <w:rPr>
                <w:rFonts w:ascii="仿宋_GB2312" w:hAnsi="仿宋_GB2312" w:cs="仿宋_GB2312" w:eastAsia="仿宋_GB2312"/>
                <w:sz w:val="16"/>
                <w:b/>
              </w:rPr>
              <w:t xml:space="preserve">  </w:t>
            </w:r>
            <w:r>
              <w:rPr>
                <w:rFonts w:ascii="仿宋_GB2312" w:hAnsi="仿宋_GB2312" w:cs="仿宋_GB2312" w:eastAsia="仿宋_GB2312"/>
                <w:sz w:val="16"/>
                <w:color w:val="000000"/>
              </w:rPr>
              <w:t>3、为落实食品安全责任，投标人需有食品安全责任保险。</w:t>
            </w:r>
          </w:p>
          <w:p>
            <w:pPr>
              <w:pStyle w:val="null3"/>
              <w:spacing w:before="105" w:after="105"/>
              <w:jc w:val="left"/>
            </w:pPr>
            <w:r>
              <w:rPr>
                <w:rFonts w:ascii="仿宋_GB2312" w:hAnsi="仿宋_GB2312" w:cs="仿宋_GB2312" w:eastAsia="仿宋_GB2312"/>
                <w:sz w:val="16"/>
                <w:b/>
                <w:color w:val="000000"/>
              </w:rPr>
              <w:t>（三）运输要求</w:t>
            </w:r>
          </w:p>
          <w:p>
            <w:pPr>
              <w:pStyle w:val="null3"/>
              <w:spacing w:before="105" w:after="105"/>
              <w:ind w:firstLine="400"/>
              <w:jc w:val="left"/>
            </w:pPr>
            <w:r>
              <w:rPr>
                <w:rFonts w:ascii="仿宋_GB2312" w:hAnsi="仿宋_GB2312" w:cs="仿宋_GB2312" w:eastAsia="仿宋_GB2312"/>
                <w:sz w:val="16"/>
                <w:color w:val="000000"/>
              </w:rPr>
              <w:t>1、运输车辆应为厢式冷藏车及恒温车辆，专车专用，不混装混用、一车多用，定期消毒并做好消毒记录；配送及相关工作人员必须穿戴工作服、专用手套，不得徒手触碰食品鲜猪肉，且所有工作人员必须具有健康证；食品卫生满足《中华人民共和国食品安全法》等国家和地方相关规定。</w:t>
            </w:r>
          </w:p>
          <w:p>
            <w:pPr>
              <w:pStyle w:val="null3"/>
              <w:spacing w:before="105" w:after="105"/>
              <w:jc w:val="left"/>
            </w:pPr>
            <w:r>
              <w:rPr>
                <w:rFonts w:ascii="仿宋_GB2312" w:hAnsi="仿宋_GB2312" w:cs="仿宋_GB2312" w:eastAsia="仿宋_GB2312"/>
                <w:sz w:val="16"/>
                <w:b/>
                <w:color w:val="000000"/>
              </w:rPr>
              <w:t>（四）其他需求</w:t>
            </w:r>
          </w:p>
          <w:p>
            <w:pPr>
              <w:pStyle w:val="null3"/>
              <w:ind w:firstLine="482"/>
              <w:jc w:val="left"/>
            </w:pPr>
            <w:r>
              <w:rPr>
                <w:rFonts w:ascii="仿宋_GB2312" w:hAnsi="仿宋_GB2312" w:cs="仿宋_GB2312" w:eastAsia="仿宋_GB2312"/>
                <w:sz w:val="16"/>
                <w:color w:val="000000"/>
              </w:rPr>
              <w:t>1、投标人所供肉食品必须满足《中华人民共和国食品安全法》《中华人民共和国农产品质量安全法》《食品中污染限量》；符合国家有关环境保护、知识产权等方面的法律要求；符合地方卫生防疫部门、检验检疫部门的各项指标，并有完整的销售合格标注。</w:t>
            </w:r>
          </w:p>
          <w:p>
            <w:pPr>
              <w:pStyle w:val="null3"/>
              <w:ind w:firstLine="400"/>
              <w:jc w:val="left"/>
            </w:pPr>
            <w:r>
              <w:rPr>
                <w:rFonts w:ascii="仿宋_GB2312" w:hAnsi="仿宋_GB2312" w:cs="仿宋_GB2312" w:eastAsia="仿宋_GB2312"/>
                <w:sz w:val="16"/>
                <w:color w:val="000000"/>
              </w:rPr>
              <w:t>2、食材必须符合《中华人民共和国食品安全法》第三章“食品安全标准”中的规定。食品中污染物限量应符合GB2762-2022标准规定。不得采购转基因食品或利用转基因食品原料加工的成品。食品原料新鲜、清洁卫生，同时对每批次产品进行检测，配送时具有质量检验报告（近期）。</w:t>
            </w:r>
          </w:p>
          <w:p>
            <w:pPr>
              <w:pStyle w:val="null3"/>
              <w:jc w:val="left"/>
            </w:pPr>
            <w:r>
              <w:rPr>
                <w:rFonts w:ascii="仿宋_GB2312" w:hAnsi="仿宋_GB2312" w:cs="仿宋_GB2312" w:eastAsia="仿宋_GB2312"/>
                <w:sz w:val="16"/>
                <w:b/>
                <w:color w:val="000000"/>
              </w:rPr>
              <w:t>（五）商务要求</w:t>
            </w:r>
          </w:p>
          <w:p>
            <w:pPr>
              <w:pStyle w:val="null3"/>
              <w:jc w:val="left"/>
            </w:pPr>
            <w:r>
              <w:rPr>
                <w:rFonts w:ascii="仿宋_GB2312" w:hAnsi="仿宋_GB2312" w:cs="仿宋_GB2312" w:eastAsia="仿宋_GB2312"/>
                <w:sz w:val="16"/>
                <w:b/>
                <w:color w:val="000000"/>
              </w:rPr>
              <w:t>1、</w:t>
            </w:r>
            <w:r>
              <w:rPr>
                <w:rFonts w:ascii="仿宋_GB2312" w:hAnsi="仿宋_GB2312" w:cs="仿宋_GB2312" w:eastAsia="仿宋_GB2312"/>
                <w:sz w:val="16"/>
                <w:b/>
                <w:color w:val="000000"/>
              </w:rPr>
              <w:t>服务期</w:t>
            </w:r>
            <w:r>
              <w:rPr>
                <w:rFonts w:ascii="仿宋_GB2312" w:hAnsi="仿宋_GB2312" w:cs="仿宋_GB2312" w:eastAsia="仿宋_GB2312"/>
                <w:sz w:val="16"/>
                <w:b/>
                <w:color w:val="000000"/>
              </w:rPr>
              <w:t>、保质期、</w:t>
            </w:r>
            <w:r>
              <w:rPr>
                <w:rFonts w:ascii="仿宋_GB2312" w:hAnsi="仿宋_GB2312" w:cs="仿宋_GB2312" w:eastAsia="仿宋_GB2312"/>
                <w:sz w:val="16"/>
                <w:b/>
                <w:color w:val="000000"/>
              </w:rPr>
              <w:t>交货地点、配送区域</w:t>
            </w:r>
          </w:p>
          <w:p>
            <w:pPr>
              <w:pStyle w:val="null3"/>
              <w:ind w:firstLine="482"/>
              <w:jc w:val="left"/>
            </w:pPr>
            <w:r>
              <w:rPr>
                <w:rFonts w:ascii="仿宋_GB2312" w:hAnsi="仿宋_GB2312" w:cs="仿宋_GB2312" w:eastAsia="仿宋_GB2312"/>
                <w:sz w:val="16"/>
                <w:color w:val="000000"/>
              </w:rPr>
              <w:t>1.1、</w:t>
            </w:r>
            <w:r>
              <w:rPr>
                <w:rFonts w:ascii="仿宋_GB2312" w:hAnsi="仿宋_GB2312" w:cs="仿宋_GB2312" w:eastAsia="仿宋_GB2312"/>
                <w:sz w:val="16"/>
                <w:color w:val="000000"/>
              </w:rPr>
              <w:t>服务期</w:t>
            </w:r>
            <w:r>
              <w:rPr>
                <w:rFonts w:ascii="仿宋_GB2312" w:hAnsi="仿宋_GB2312" w:cs="仿宋_GB2312" w:eastAsia="仿宋_GB2312"/>
                <w:sz w:val="16"/>
                <w:color w:val="000000"/>
              </w:rPr>
              <w:t>：</w:t>
            </w:r>
            <w:r>
              <w:rPr>
                <w:rFonts w:ascii="仿宋_GB2312" w:hAnsi="仿宋_GB2312" w:cs="仿宋_GB2312" w:eastAsia="仿宋_GB2312"/>
                <w:sz w:val="16"/>
                <w:color w:val="000000"/>
              </w:rPr>
              <w:t>合同签订之日起</w:t>
            </w:r>
            <w:r>
              <w:rPr>
                <w:rFonts w:ascii="仿宋_GB2312" w:hAnsi="仿宋_GB2312" w:cs="仿宋_GB2312" w:eastAsia="仿宋_GB2312"/>
                <w:sz w:val="16"/>
                <w:color w:val="000000"/>
              </w:rPr>
              <w:t>1年</w:t>
            </w:r>
            <w:r>
              <w:rPr>
                <w:rFonts w:ascii="仿宋_GB2312" w:hAnsi="仿宋_GB2312" w:cs="仿宋_GB2312" w:eastAsia="仿宋_GB2312"/>
                <w:sz w:val="16"/>
                <w:color w:val="000000"/>
              </w:rPr>
              <w:t>内完成</w:t>
            </w:r>
            <w:r>
              <w:rPr>
                <w:rFonts w:ascii="仿宋_GB2312" w:hAnsi="仿宋_GB2312" w:cs="仿宋_GB2312" w:eastAsia="仿宋_GB2312"/>
                <w:sz w:val="16"/>
                <w:color w:val="000000"/>
              </w:rPr>
              <w:t>。</w:t>
            </w:r>
          </w:p>
          <w:p>
            <w:pPr>
              <w:pStyle w:val="null3"/>
              <w:ind w:firstLine="482"/>
              <w:jc w:val="left"/>
            </w:pPr>
            <w:r>
              <w:rPr>
                <w:rFonts w:ascii="仿宋_GB2312" w:hAnsi="仿宋_GB2312" w:cs="仿宋_GB2312" w:eastAsia="仿宋_GB2312"/>
                <w:sz w:val="16"/>
                <w:color w:val="000000"/>
              </w:rPr>
              <w:t>1.1.1</w:t>
            </w:r>
            <w:r>
              <w:rPr>
                <w:rFonts w:ascii="仿宋_GB2312" w:hAnsi="仿宋_GB2312" w:cs="仿宋_GB2312" w:eastAsia="仿宋_GB2312"/>
                <w:sz w:val="16"/>
                <w:color w:val="000000"/>
              </w:rPr>
              <w:t>、</w:t>
            </w:r>
            <w:r>
              <w:rPr>
                <w:rFonts w:ascii="仿宋_GB2312" w:hAnsi="仿宋_GB2312" w:cs="仿宋_GB2312" w:eastAsia="仿宋_GB2312"/>
                <w:sz w:val="16"/>
                <w:color w:val="000000"/>
              </w:rPr>
              <w:t>中标人未征得采购人同意和谅解而单方面延迟履行合同期限，将按违约终止合同。</w:t>
            </w:r>
          </w:p>
          <w:p>
            <w:pPr>
              <w:pStyle w:val="null3"/>
              <w:ind w:firstLine="482"/>
              <w:jc w:val="left"/>
            </w:pPr>
            <w:r>
              <w:rPr>
                <w:rFonts w:ascii="仿宋_GB2312" w:hAnsi="仿宋_GB2312" w:cs="仿宋_GB2312" w:eastAsia="仿宋_GB2312"/>
                <w:sz w:val="16"/>
                <w:color w:val="000000"/>
              </w:rPr>
              <w:t>1.1.2</w:t>
            </w:r>
            <w:r>
              <w:rPr>
                <w:rFonts w:ascii="仿宋_GB2312" w:hAnsi="仿宋_GB2312" w:cs="仿宋_GB2312" w:eastAsia="仿宋_GB2312"/>
                <w:sz w:val="16"/>
                <w:color w:val="000000"/>
              </w:rPr>
              <w:t>、</w:t>
            </w:r>
            <w:r>
              <w:rPr>
                <w:rFonts w:ascii="仿宋_GB2312" w:hAnsi="仿宋_GB2312" w:cs="仿宋_GB2312" w:eastAsia="仿宋_GB2312"/>
                <w:sz w:val="16"/>
                <w:color w:val="000000"/>
              </w:rPr>
              <w:t>中标人遇到可能妨碍按时</w:t>
            </w:r>
            <w:r>
              <w:rPr>
                <w:rFonts w:ascii="仿宋_GB2312" w:hAnsi="仿宋_GB2312" w:cs="仿宋_GB2312" w:eastAsia="仿宋_GB2312"/>
                <w:sz w:val="16"/>
                <w:color w:val="000000"/>
              </w:rPr>
              <w:t>配送</w:t>
            </w:r>
            <w:r>
              <w:rPr>
                <w:rFonts w:ascii="仿宋_GB2312" w:hAnsi="仿宋_GB2312" w:cs="仿宋_GB2312" w:eastAsia="仿宋_GB2312"/>
                <w:sz w:val="16"/>
                <w:color w:val="000000"/>
              </w:rPr>
              <w:t>的情况，应当及时以书面形式通知采购人，说明原由、拖延的期限等；采购人在收到通知后，尽快进行情况评估并确定是否通过修改合同，酌情延长服务时间或者通过协商加收误期赔偿金。</w:t>
            </w:r>
          </w:p>
          <w:p>
            <w:pPr>
              <w:pStyle w:val="null3"/>
              <w:ind w:firstLine="482"/>
              <w:jc w:val="left"/>
            </w:pPr>
            <w:r>
              <w:rPr>
                <w:rFonts w:ascii="仿宋_GB2312" w:hAnsi="仿宋_GB2312" w:cs="仿宋_GB2312" w:eastAsia="仿宋_GB2312"/>
                <w:sz w:val="16"/>
                <w:color w:val="000000"/>
              </w:rPr>
              <w:t>1.1.3</w:t>
            </w:r>
            <w:r>
              <w:rPr>
                <w:rFonts w:ascii="仿宋_GB2312" w:hAnsi="仿宋_GB2312" w:cs="仿宋_GB2312" w:eastAsia="仿宋_GB2312"/>
                <w:sz w:val="16"/>
                <w:color w:val="000000"/>
              </w:rPr>
              <w:t>、</w:t>
            </w:r>
            <w:r>
              <w:rPr>
                <w:rFonts w:ascii="仿宋_GB2312" w:hAnsi="仿宋_GB2312" w:cs="仿宋_GB2312" w:eastAsia="仿宋_GB2312"/>
                <w:sz w:val="16"/>
                <w:color w:val="000000"/>
              </w:rPr>
              <w:t>如在</w:t>
            </w:r>
            <w:r>
              <w:rPr>
                <w:rFonts w:ascii="仿宋_GB2312" w:hAnsi="仿宋_GB2312" w:cs="仿宋_GB2312" w:eastAsia="仿宋_GB2312"/>
                <w:sz w:val="16"/>
                <w:color w:val="000000"/>
              </w:rPr>
              <w:t>配送</w:t>
            </w:r>
            <w:r>
              <w:rPr>
                <w:rFonts w:ascii="仿宋_GB2312" w:hAnsi="仿宋_GB2312" w:cs="仿宋_GB2312" w:eastAsia="仿宋_GB2312"/>
                <w:sz w:val="16"/>
                <w:color w:val="000000"/>
              </w:rPr>
              <w:t>过程中出现不可抗力得原因影响供货时间的，应当及时以书面形式通知采购人，酌情延长</w:t>
            </w:r>
            <w:r>
              <w:rPr>
                <w:rFonts w:ascii="仿宋_GB2312" w:hAnsi="仿宋_GB2312" w:cs="仿宋_GB2312" w:eastAsia="仿宋_GB2312"/>
                <w:sz w:val="16"/>
                <w:color w:val="000000"/>
              </w:rPr>
              <w:t>交货期</w:t>
            </w:r>
            <w:r>
              <w:rPr>
                <w:rFonts w:ascii="仿宋_GB2312" w:hAnsi="仿宋_GB2312" w:cs="仿宋_GB2312" w:eastAsia="仿宋_GB2312"/>
                <w:sz w:val="16"/>
                <w:color w:val="000000"/>
              </w:rPr>
              <w:t>。</w:t>
            </w:r>
          </w:p>
          <w:p>
            <w:pPr>
              <w:pStyle w:val="null3"/>
              <w:ind w:firstLine="482"/>
              <w:jc w:val="left"/>
            </w:pPr>
            <w:r>
              <w:rPr>
                <w:rFonts w:ascii="仿宋_GB2312" w:hAnsi="仿宋_GB2312" w:cs="仿宋_GB2312" w:eastAsia="仿宋_GB2312"/>
                <w:sz w:val="16"/>
                <w:color w:val="000000"/>
              </w:rPr>
              <w:t>1.2</w:t>
            </w:r>
            <w:r>
              <w:rPr>
                <w:rFonts w:ascii="仿宋_GB2312" w:hAnsi="仿宋_GB2312" w:cs="仿宋_GB2312" w:eastAsia="仿宋_GB2312"/>
                <w:sz w:val="16"/>
                <w:color w:val="000000"/>
              </w:rPr>
              <w:t>、</w:t>
            </w:r>
            <w:r>
              <w:rPr>
                <w:rFonts w:ascii="仿宋_GB2312" w:hAnsi="仿宋_GB2312" w:cs="仿宋_GB2312" w:eastAsia="仿宋_GB2312"/>
                <w:sz w:val="16"/>
                <w:color w:val="000000"/>
              </w:rPr>
              <w:t>保质期：鲜猪肉必须保证提供为当日生产产品，肉身必须盖有卫生检疫章，须出具加盖国家或地方政府监管部门检疫章的证明。鲜鸡蛋须保证 7 日内产品。纯牛奶保质期距出厂日期10天以内且按照厂家要求保存条件储存未超出保质期，色泽乳白，有纯奶的鲜香味。</w:t>
            </w:r>
          </w:p>
          <w:p>
            <w:pPr>
              <w:pStyle w:val="null3"/>
              <w:ind w:firstLine="482"/>
              <w:jc w:val="left"/>
            </w:pPr>
            <w:r>
              <w:rPr>
                <w:rFonts w:ascii="仿宋_GB2312" w:hAnsi="仿宋_GB2312" w:cs="仿宋_GB2312" w:eastAsia="仿宋_GB2312"/>
                <w:sz w:val="16"/>
                <w:color w:val="000000"/>
              </w:rPr>
              <w:t>1</w:t>
            </w:r>
            <w:r>
              <w:rPr>
                <w:rFonts w:ascii="仿宋_GB2312" w:hAnsi="仿宋_GB2312" w:cs="仿宋_GB2312" w:eastAsia="仿宋_GB2312"/>
                <w:sz w:val="16"/>
                <w:color w:val="000000"/>
              </w:rPr>
              <w:t>.3、交货地点：采购人指定地点。</w:t>
            </w:r>
          </w:p>
          <w:p>
            <w:pPr>
              <w:pStyle w:val="null3"/>
              <w:jc w:val="left"/>
            </w:pPr>
            <w:r>
              <w:rPr>
                <w:rFonts w:ascii="仿宋_GB2312" w:hAnsi="仿宋_GB2312" w:cs="仿宋_GB2312" w:eastAsia="仿宋_GB2312"/>
                <w:sz w:val="16"/>
                <w:b/>
                <w:color w:val="000000"/>
              </w:rPr>
              <w:t xml:space="preserve">    1.4、配送区域：</w:t>
            </w:r>
          </w:p>
          <w:p>
            <w:pPr>
              <w:pStyle w:val="null3"/>
              <w:ind w:firstLine="210"/>
              <w:jc w:val="left"/>
            </w:pPr>
            <w:r>
              <w:rPr>
                <w:rFonts w:ascii="仿宋_GB2312" w:hAnsi="仿宋_GB2312" w:cs="仿宋_GB2312" w:eastAsia="仿宋_GB2312"/>
                <w:sz w:val="16"/>
                <w:color w:val="000000"/>
              </w:rPr>
              <w:t>汉山初级中学</w:t>
            </w:r>
            <w:r>
              <w:rPr>
                <w:rFonts w:ascii="仿宋_GB2312" w:hAnsi="仿宋_GB2312" w:cs="仿宋_GB2312" w:eastAsia="仿宋_GB2312"/>
                <w:sz w:val="16"/>
                <w:color w:val="000000"/>
              </w:rPr>
              <w:t>、汉山镇草堰小学、协税镇中心小学、协税镇初级中学、石燕小学、特殊教育学校、郭滩完全小学</w:t>
            </w:r>
          </w:p>
          <w:p>
            <w:pPr>
              <w:pStyle w:val="null3"/>
              <w:ind w:firstLine="211"/>
              <w:jc w:val="left"/>
            </w:pPr>
            <w:r>
              <w:rPr>
                <w:rFonts w:ascii="仿宋_GB2312" w:hAnsi="仿宋_GB2312" w:cs="仿宋_GB2312" w:eastAsia="仿宋_GB2312"/>
                <w:sz w:val="16"/>
                <w:b/>
                <w:color w:val="000000"/>
              </w:rPr>
              <w:t>2、价    格</w:t>
            </w:r>
          </w:p>
          <w:p>
            <w:pPr>
              <w:pStyle w:val="null3"/>
              <w:ind w:firstLine="482"/>
              <w:jc w:val="left"/>
            </w:pPr>
            <w:r>
              <w:rPr>
                <w:rFonts w:ascii="仿宋_GB2312" w:hAnsi="仿宋_GB2312" w:cs="仿宋_GB2312" w:eastAsia="仿宋_GB2312"/>
                <w:sz w:val="16"/>
                <w:color w:val="000000"/>
              </w:rPr>
              <w:t>投标人的报价是投标人响应招标</w:t>
            </w:r>
            <w:r>
              <w:rPr>
                <w:rFonts w:ascii="仿宋_GB2312" w:hAnsi="仿宋_GB2312" w:cs="仿宋_GB2312" w:eastAsia="仿宋_GB2312"/>
                <w:sz w:val="16"/>
                <w:color w:val="000000"/>
              </w:rPr>
              <w:t>项目</w:t>
            </w:r>
            <w:r>
              <w:rPr>
                <w:rFonts w:ascii="仿宋_GB2312" w:hAnsi="仿宋_GB2312" w:cs="仿宋_GB2312" w:eastAsia="仿宋_GB2312"/>
                <w:sz w:val="16"/>
                <w:color w:val="000000"/>
              </w:rPr>
              <w:t>要求的全部工作内容的价格体现，包括投标人完成本项目所需的一切费用，即：</w:t>
            </w:r>
            <w:r>
              <w:rPr>
                <w:rFonts w:ascii="仿宋_GB2312" w:hAnsi="仿宋_GB2312" w:cs="仿宋_GB2312" w:eastAsia="仿宋_GB2312"/>
                <w:sz w:val="16"/>
                <w:color w:val="000000"/>
              </w:rPr>
              <w:t>产品费、</w:t>
            </w:r>
            <w:r>
              <w:rPr>
                <w:rFonts w:ascii="仿宋_GB2312" w:hAnsi="仿宋_GB2312" w:cs="仿宋_GB2312" w:eastAsia="仿宋_GB2312"/>
                <w:sz w:val="16"/>
                <w:color w:val="000000"/>
              </w:rPr>
              <w:t>人工费、运输费、招标代理费、税金及不可预见费等全部费用。投标总价中不得包含招标文件要求以外的内容，否则，在评标时不予核减。在供货工作中出现的任何遗漏，均由中标人免费提供，采购人将不再支付任何费用。</w:t>
            </w:r>
          </w:p>
          <w:p>
            <w:pPr>
              <w:pStyle w:val="null3"/>
              <w:jc w:val="left"/>
            </w:pPr>
            <w:r>
              <w:rPr>
                <w:rFonts w:ascii="仿宋_GB2312" w:hAnsi="仿宋_GB2312" w:cs="仿宋_GB2312" w:eastAsia="仿宋_GB2312"/>
                <w:sz w:val="16"/>
                <w:b/>
                <w:color w:val="000000"/>
              </w:rPr>
              <w:t>3、款项结算</w:t>
            </w:r>
          </w:p>
          <w:p>
            <w:pPr>
              <w:pStyle w:val="null3"/>
              <w:ind w:firstLine="420"/>
              <w:jc w:val="left"/>
            </w:pPr>
            <w:r>
              <w:rPr>
                <w:rFonts w:ascii="仿宋_GB2312" w:hAnsi="仿宋_GB2312" w:cs="仿宋_GB2312" w:eastAsia="仿宋_GB2312"/>
                <w:sz w:val="16"/>
                <w:color w:val="000000"/>
              </w:rPr>
              <w:t>3.1、款项结算:</w:t>
            </w:r>
            <w:r>
              <w:rPr>
                <w:rFonts w:ascii="仿宋_GB2312" w:hAnsi="仿宋_GB2312" w:cs="仿宋_GB2312" w:eastAsia="仿宋_GB2312"/>
                <w:sz w:val="16"/>
                <w:color w:val="000000"/>
              </w:rPr>
              <w:t>结算主体为本合同包涉及的各学校为准，中标人按照供应明细</w:t>
            </w:r>
            <w:r>
              <w:rPr>
                <w:rFonts w:ascii="仿宋_GB2312" w:hAnsi="仿宋_GB2312" w:cs="仿宋_GB2312" w:eastAsia="仿宋_GB2312"/>
                <w:sz w:val="16"/>
                <w:color w:val="000000"/>
              </w:rPr>
              <w:t>开具全额（等额）</w:t>
            </w:r>
            <w:r>
              <w:rPr>
                <w:rFonts w:ascii="仿宋_GB2312" w:hAnsi="仿宋_GB2312" w:cs="仿宋_GB2312" w:eastAsia="仿宋_GB2312"/>
                <w:sz w:val="16"/>
                <w:color w:val="000000"/>
              </w:rPr>
              <w:t>税务</w:t>
            </w:r>
            <w:r>
              <w:rPr>
                <w:rFonts w:ascii="仿宋_GB2312" w:hAnsi="仿宋_GB2312" w:cs="仿宋_GB2312" w:eastAsia="仿宋_GB2312"/>
                <w:sz w:val="16"/>
                <w:color w:val="000000"/>
              </w:rPr>
              <w:t>发票给</w:t>
            </w:r>
            <w:r>
              <w:rPr>
                <w:rFonts w:ascii="仿宋_GB2312" w:hAnsi="仿宋_GB2312" w:cs="仿宋_GB2312" w:eastAsia="仿宋_GB2312"/>
                <w:sz w:val="16"/>
                <w:color w:val="000000"/>
              </w:rPr>
              <w:t>各学校进行结算</w:t>
            </w:r>
            <w:r>
              <w:rPr>
                <w:rFonts w:ascii="仿宋_GB2312" w:hAnsi="仿宋_GB2312" w:cs="仿宋_GB2312" w:eastAsia="仿宋_GB2312"/>
                <w:sz w:val="16"/>
                <w:color w:val="000000"/>
              </w:rPr>
              <w:t>。</w:t>
            </w:r>
          </w:p>
          <w:p>
            <w:pPr>
              <w:pStyle w:val="null3"/>
              <w:ind w:firstLine="420"/>
              <w:jc w:val="left"/>
            </w:pPr>
            <w:r>
              <w:rPr>
                <w:rFonts w:ascii="仿宋_GB2312" w:hAnsi="仿宋_GB2312" w:cs="仿宋_GB2312" w:eastAsia="仿宋_GB2312"/>
                <w:sz w:val="16"/>
                <w:color w:val="000000"/>
              </w:rPr>
              <w:t>3.2、结算方式：银行转账</w:t>
            </w:r>
            <w:r>
              <w:rPr>
                <w:rFonts w:ascii="仿宋_GB2312" w:hAnsi="仿宋_GB2312" w:cs="仿宋_GB2312" w:eastAsia="仿宋_GB2312"/>
                <w:sz w:val="16"/>
                <w:color w:val="000000"/>
              </w:rPr>
              <w:t>。</w:t>
            </w:r>
          </w:p>
          <w:p>
            <w:pPr>
              <w:pStyle w:val="null3"/>
              <w:ind w:firstLine="420"/>
            </w:pPr>
            <w:r>
              <w:rPr>
                <w:rFonts w:ascii="仿宋_GB2312" w:hAnsi="仿宋_GB2312" w:cs="仿宋_GB2312" w:eastAsia="仿宋_GB2312"/>
                <w:sz w:val="16"/>
                <w:color w:val="000000"/>
              </w:rPr>
              <w:t>3.3、付款计划：</w:t>
            </w: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1、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2、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3、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4、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5、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6、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7、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8、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9、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10、</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jc w:val="left"/>
            </w:pPr>
            <w:r>
              <w:rPr>
                <w:rFonts w:ascii="仿宋_GB2312" w:hAnsi="仿宋_GB2312" w:cs="仿宋_GB2312" w:eastAsia="仿宋_GB2312"/>
                <w:sz w:val="16"/>
                <w:b/>
              </w:rPr>
              <w:t xml:space="preserve">   </w:t>
            </w:r>
            <w:r>
              <w:rPr>
                <w:rFonts w:ascii="仿宋_GB2312" w:hAnsi="仿宋_GB2312" w:cs="仿宋_GB2312" w:eastAsia="仿宋_GB2312"/>
                <w:sz w:val="16"/>
                <w:color w:val="000000"/>
              </w:rPr>
              <w:t xml:space="preserve"> 3.4、结算价格：</w:t>
            </w:r>
            <w:r>
              <w:rPr>
                <w:rFonts w:ascii="仿宋_GB2312" w:hAnsi="仿宋_GB2312" w:cs="仿宋_GB2312" w:eastAsia="仿宋_GB2312"/>
                <w:sz w:val="16"/>
                <w:color w:val="000000"/>
              </w:rPr>
              <w:t>结算价格＝市场价×（1-下浮率）。</w:t>
            </w:r>
          </w:p>
          <w:p>
            <w:pPr>
              <w:pStyle w:val="null3"/>
              <w:jc w:val="left"/>
            </w:pPr>
            <w:r>
              <w:rPr>
                <w:rFonts w:ascii="仿宋_GB2312" w:hAnsi="仿宋_GB2312" w:cs="仿宋_GB2312" w:eastAsia="仿宋_GB2312"/>
                <w:sz w:val="16"/>
                <w:color w:val="000000"/>
              </w:rPr>
              <w:t xml:space="preserve">    3.5、</w:t>
            </w:r>
            <w:r>
              <w:rPr>
                <w:rFonts w:ascii="仿宋_GB2312" w:hAnsi="仿宋_GB2312" w:cs="仿宋_GB2312" w:eastAsia="仿宋_GB2312"/>
                <w:sz w:val="16"/>
                <w:color w:val="000000"/>
              </w:rPr>
              <w:t>价格：</w:t>
            </w:r>
            <w:r>
              <w:rPr>
                <w:rFonts w:ascii="仿宋_GB2312" w:hAnsi="仿宋_GB2312" w:cs="仿宋_GB2312" w:eastAsia="仿宋_GB2312"/>
                <w:sz w:val="16"/>
                <w:color w:val="000000"/>
              </w:rPr>
              <w:t>服务周期内所供食材价格以采购单位考察同等质量的食材市场批发价格后，依据成交费率确定当期结算价，据实结算。</w:t>
            </w:r>
          </w:p>
          <w:p>
            <w:pPr>
              <w:pStyle w:val="null3"/>
              <w:jc w:val="left"/>
            </w:pPr>
            <w:r>
              <w:rPr>
                <w:rFonts w:ascii="仿宋_GB2312" w:hAnsi="仿宋_GB2312" w:cs="仿宋_GB2312" w:eastAsia="仿宋_GB2312"/>
                <w:sz w:val="16"/>
                <w:b/>
                <w:color w:val="000000"/>
              </w:rPr>
              <w:t>4、质量</w:t>
            </w:r>
            <w:r>
              <w:rPr>
                <w:rFonts w:ascii="仿宋_GB2312" w:hAnsi="仿宋_GB2312" w:cs="仿宋_GB2312" w:eastAsia="仿宋_GB2312"/>
                <w:sz w:val="16"/>
                <w:b/>
                <w:color w:val="000000"/>
              </w:rPr>
              <w:t>标准</w:t>
            </w:r>
            <w:r>
              <w:rPr>
                <w:rFonts w:ascii="仿宋_GB2312" w:hAnsi="仿宋_GB2312" w:cs="仿宋_GB2312" w:eastAsia="仿宋_GB2312"/>
                <w:sz w:val="16"/>
                <w:b/>
                <w:color w:val="000000"/>
              </w:rPr>
              <w:t>：</w:t>
            </w:r>
            <w:r>
              <w:rPr>
                <w:rFonts w:ascii="仿宋_GB2312" w:hAnsi="仿宋_GB2312" w:cs="仿宋_GB2312" w:eastAsia="仿宋_GB2312"/>
                <w:sz w:val="16"/>
                <w:color w:val="000000"/>
              </w:rPr>
              <w:t>符合中华人民共和国国家和履约地相关安全质量标准、行业规范标准</w:t>
            </w:r>
            <w:r>
              <w:rPr>
                <w:rFonts w:ascii="仿宋_GB2312" w:hAnsi="仿宋_GB2312" w:cs="仿宋_GB2312" w:eastAsia="仿宋_GB2312"/>
                <w:sz w:val="16"/>
                <w:color w:val="000000"/>
              </w:rPr>
              <w:t>。</w:t>
            </w:r>
          </w:p>
          <w:p>
            <w:pPr>
              <w:pStyle w:val="null3"/>
              <w:jc w:val="left"/>
            </w:pPr>
            <w:r>
              <w:rPr>
                <w:rFonts w:ascii="仿宋_GB2312" w:hAnsi="仿宋_GB2312" w:cs="仿宋_GB2312" w:eastAsia="仿宋_GB2312"/>
                <w:sz w:val="16"/>
                <w:b/>
                <w:color w:val="000000"/>
              </w:rPr>
              <w:t>5、验收</w:t>
            </w:r>
          </w:p>
          <w:p>
            <w:pPr>
              <w:pStyle w:val="null3"/>
              <w:ind w:firstLine="420"/>
              <w:jc w:val="both"/>
            </w:pPr>
            <w:r>
              <w:rPr>
                <w:rFonts w:ascii="仿宋_GB2312" w:hAnsi="仿宋_GB2312" w:cs="仿宋_GB2312" w:eastAsia="仿宋_GB2312"/>
                <w:sz w:val="16"/>
                <w:color w:val="000000"/>
              </w:rPr>
              <w:t>5.1、</w:t>
            </w:r>
            <w:r>
              <w:rPr>
                <w:rFonts w:ascii="仿宋_GB2312" w:hAnsi="仿宋_GB2312" w:cs="仿宋_GB2312" w:eastAsia="仿宋_GB2312"/>
                <w:sz w:val="16"/>
                <w:color w:val="000000"/>
              </w:rPr>
              <w:t>食材进校验收应综合运用“望、闻、问、切”等多种方式，核对重量，核对生产日期和保质期，重点核查以下事项，核对包装完整性，核对食材一致性；查看食材色泽、</w:t>
            </w:r>
          </w:p>
          <w:p>
            <w:pPr>
              <w:pStyle w:val="null3"/>
              <w:jc w:val="both"/>
            </w:pPr>
            <w:r>
              <w:rPr>
                <w:rFonts w:ascii="仿宋_GB2312" w:hAnsi="仿宋_GB2312" w:cs="仿宋_GB2312" w:eastAsia="仿宋_GB2312"/>
                <w:sz w:val="16"/>
                <w:color w:val="000000"/>
              </w:rPr>
              <w:t>形态；确认食材是否有异味。</w:t>
            </w:r>
          </w:p>
          <w:p>
            <w:pPr>
              <w:pStyle w:val="null3"/>
              <w:ind w:firstLine="420"/>
              <w:jc w:val="left"/>
            </w:pPr>
            <w:r>
              <w:rPr>
                <w:rFonts w:ascii="仿宋_GB2312" w:hAnsi="仿宋_GB2312" w:cs="仿宋_GB2312" w:eastAsia="仿宋_GB2312"/>
                <w:sz w:val="16"/>
                <w:color w:val="000000"/>
              </w:rPr>
              <w:t>5.2、</w:t>
            </w:r>
            <w:r>
              <w:rPr>
                <w:rFonts w:ascii="仿宋_GB2312" w:hAnsi="仿宋_GB2312" w:cs="仿宋_GB2312" w:eastAsia="仿宋_GB2312"/>
                <w:sz w:val="16"/>
                <w:color w:val="000000"/>
              </w:rPr>
              <w:t>进货查验记录和相关凭证的保存期限不少于产品保质期满后6个月；无明确保质期的，保存期限不少于2年。其他各项记录保存期限宜为2年。</w:t>
            </w:r>
          </w:p>
          <w:p>
            <w:pPr>
              <w:pStyle w:val="null3"/>
              <w:ind w:firstLine="420"/>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3</w:t>
            </w:r>
            <w:r>
              <w:rPr>
                <w:rFonts w:ascii="仿宋_GB2312" w:hAnsi="仿宋_GB2312" w:cs="仿宋_GB2312" w:eastAsia="仿宋_GB2312"/>
                <w:sz w:val="16"/>
                <w:color w:val="000000"/>
              </w:rPr>
              <w:t>、中标人向采购人提交项目实施过程中的所有资料。</w:t>
            </w:r>
          </w:p>
          <w:p>
            <w:pPr>
              <w:pStyle w:val="null3"/>
              <w:ind w:firstLine="482"/>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4</w:t>
            </w:r>
            <w:r>
              <w:rPr>
                <w:rFonts w:ascii="仿宋_GB2312" w:hAnsi="仿宋_GB2312" w:cs="仿宋_GB2312" w:eastAsia="仿宋_GB2312"/>
                <w:sz w:val="16"/>
                <w:color w:val="000000"/>
              </w:rPr>
              <w:t>、验收须以合同、招标文件及投标文件、澄清、及国家相应的标准、规范等为依据。</w:t>
            </w:r>
          </w:p>
          <w:p>
            <w:pPr>
              <w:pStyle w:val="null3"/>
              <w:ind w:firstLine="482"/>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4</w:t>
            </w:r>
            <w:r>
              <w:rPr>
                <w:rFonts w:ascii="仿宋_GB2312" w:hAnsi="仿宋_GB2312" w:cs="仿宋_GB2312" w:eastAsia="仿宋_GB2312"/>
                <w:sz w:val="16"/>
                <w:color w:val="000000"/>
              </w:rPr>
              <w:t>.1、符合中华人民共和国国家和履约地相关安全质量标准、行业规范标准</w:t>
            </w:r>
            <w:r>
              <w:rPr>
                <w:rFonts w:ascii="仿宋_GB2312" w:hAnsi="仿宋_GB2312" w:cs="仿宋_GB2312" w:eastAsia="仿宋_GB2312"/>
                <w:sz w:val="16"/>
                <w:color w:val="000000"/>
              </w:rPr>
              <w:t>。</w:t>
            </w:r>
          </w:p>
          <w:p>
            <w:pPr>
              <w:pStyle w:val="null3"/>
              <w:ind w:firstLine="482"/>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4</w:t>
            </w:r>
            <w:r>
              <w:rPr>
                <w:rFonts w:ascii="仿宋_GB2312" w:hAnsi="仿宋_GB2312" w:cs="仿宋_GB2312" w:eastAsia="仿宋_GB2312"/>
                <w:sz w:val="16"/>
                <w:color w:val="000000"/>
              </w:rPr>
              <w:t>.2、符合招标文件和投标文件承诺中采购人认可的各项要求</w:t>
            </w:r>
            <w:r>
              <w:rPr>
                <w:rFonts w:ascii="仿宋_GB2312" w:hAnsi="仿宋_GB2312" w:cs="仿宋_GB2312" w:eastAsia="仿宋_GB2312"/>
                <w:sz w:val="16"/>
                <w:color w:val="000000"/>
              </w:rPr>
              <w:t>。</w:t>
            </w:r>
          </w:p>
          <w:p>
            <w:pPr>
              <w:pStyle w:val="null3"/>
              <w:ind w:firstLine="482"/>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4</w:t>
            </w:r>
            <w:r>
              <w:rPr>
                <w:rFonts w:ascii="仿宋_GB2312" w:hAnsi="仿宋_GB2312" w:cs="仿宋_GB2312" w:eastAsia="仿宋_GB2312"/>
                <w:sz w:val="16"/>
                <w:color w:val="000000"/>
              </w:rPr>
              <w:t>.3、双方约定的其他验收标准。</w:t>
            </w:r>
          </w:p>
          <w:p>
            <w:pPr>
              <w:pStyle w:val="null3"/>
              <w:ind w:firstLine="482"/>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4.4、</w:t>
            </w:r>
            <w:r>
              <w:rPr>
                <w:rFonts w:ascii="仿宋_GB2312" w:hAnsi="仿宋_GB2312" w:cs="仿宋_GB2312" w:eastAsia="仿宋_GB2312"/>
                <w:sz w:val="16"/>
                <w:color w:val="000000"/>
              </w:rPr>
              <w:t>采购人在合同的履行期间以及履行期后，可以随时对采购标准、采购内容进行调查核实，并对发现的问题进行处理。</w:t>
            </w:r>
          </w:p>
          <w:p>
            <w:pPr>
              <w:pStyle w:val="null3"/>
              <w:jc w:val="left"/>
            </w:pPr>
            <w:r>
              <w:rPr>
                <w:rFonts w:ascii="仿宋_GB2312" w:hAnsi="仿宋_GB2312" w:cs="仿宋_GB2312" w:eastAsia="仿宋_GB2312"/>
                <w:sz w:val="16"/>
                <w:b/>
                <w:color w:val="000000"/>
              </w:rPr>
              <w:t>6</w:t>
            </w:r>
            <w:r>
              <w:rPr>
                <w:rFonts w:ascii="仿宋_GB2312" w:hAnsi="仿宋_GB2312" w:cs="仿宋_GB2312" w:eastAsia="仿宋_GB2312"/>
                <w:sz w:val="16"/>
                <w:b/>
                <w:color w:val="000000"/>
              </w:rPr>
              <w:t>、合同的变更、中止、终止</w:t>
            </w:r>
          </w:p>
          <w:p>
            <w:pPr>
              <w:pStyle w:val="null3"/>
              <w:ind w:firstLine="482"/>
              <w:jc w:val="left"/>
            </w:pPr>
            <w:r>
              <w:rPr>
                <w:rFonts w:ascii="仿宋_GB2312" w:hAnsi="仿宋_GB2312" w:cs="仿宋_GB2312" w:eastAsia="仿宋_GB2312"/>
                <w:sz w:val="16"/>
                <w:color w:val="000000"/>
              </w:rPr>
              <w:t>合同一经签订，不得擅自变更、中止或者终止合同。对确需变更、调整或者中止、终止合同的，由双方协商解决。</w:t>
            </w:r>
          </w:p>
          <w:p>
            <w:pPr>
              <w:pStyle w:val="null3"/>
              <w:jc w:val="left"/>
            </w:pPr>
            <w:r>
              <w:rPr>
                <w:rFonts w:ascii="仿宋_GB2312" w:hAnsi="仿宋_GB2312" w:cs="仿宋_GB2312" w:eastAsia="仿宋_GB2312"/>
                <w:sz w:val="16"/>
                <w:b/>
                <w:color w:val="000000"/>
              </w:rPr>
              <w:t>7</w:t>
            </w:r>
            <w:r>
              <w:rPr>
                <w:rFonts w:ascii="仿宋_GB2312" w:hAnsi="仿宋_GB2312" w:cs="仿宋_GB2312" w:eastAsia="仿宋_GB2312"/>
                <w:sz w:val="16"/>
                <w:b/>
                <w:color w:val="000000"/>
              </w:rPr>
              <w:t>、合同争议的解决</w:t>
            </w:r>
          </w:p>
          <w:p>
            <w:pPr>
              <w:pStyle w:val="null3"/>
              <w:ind w:firstLine="482"/>
              <w:jc w:val="left"/>
            </w:pPr>
            <w:r>
              <w:rPr>
                <w:rFonts w:ascii="仿宋_GB2312" w:hAnsi="仿宋_GB2312" w:cs="仿宋_GB2312" w:eastAsia="仿宋_GB2312"/>
                <w:sz w:val="16"/>
                <w:color w:val="000000"/>
              </w:rPr>
              <w:t>合同在履行过程中发生的争议，当事人双方应协商解决，协商达不成一致时，可向采购方所在地仲裁委员会申请仲裁或者向人民法院提请诉讼。</w:t>
            </w:r>
          </w:p>
          <w:p>
            <w:pPr>
              <w:pStyle w:val="null3"/>
              <w:jc w:val="left"/>
            </w:pPr>
            <w:r>
              <w:rPr>
                <w:rFonts w:ascii="仿宋_GB2312" w:hAnsi="仿宋_GB2312" w:cs="仿宋_GB2312" w:eastAsia="仿宋_GB2312"/>
                <w:sz w:val="16"/>
                <w:b/>
                <w:color w:val="000000"/>
              </w:rPr>
              <w:t>8</w:t>
            </w:r>
            <w:r>
              <w:rPr>
                <w:rFonts w:ascii="仿宋_GB2312" w:hAnsi="仿宋_GB2312" w:cs="仿宋_GB2312" w:eastAsia="仿宋_GB2312"/>
                <w:sz w:val="16"/>
                <w:b/>
                <w:color w:val="000000"/>
              </w:rPr>
              <w:t>、违约责任</w:t>
            </w:r>
          </w:p>
          <w:p>
            <w:pPr>
              <w:pStyle w:val="null3"/>
              <w:ind w:firstLine="482"/>
              <w:jc w:val="left"/>
            </w:pPr>
            <w:r>
              <w:rPr>
                <w:rFonts w:ascii="仿宋_GB2312" w:hAnsi="仿宋_GB2312" w:cs="仿宋_GB2312" w:eastAsia="仿宋_GB2312"/>
                <w:sz w:val="16"/>
                <w:color w:val="000000"/>
              </w:rPr>
              <w:t>乙方有下列行为之一的，构成严重违约的，甲方有权解除合同，取消其供货方对应年度的供货资格，同时甲方有权按采购中标排序直接启用备用投标人；乙方行为包括但不限于导致发生食品安全等责任事故造成人员伤亡或者财产损失的，乙方应当承担全部赔偿责任。</w:t>
            </w:r>
          </w:p>
          <w:p>
            <w:pPr>
              <w:pStyle w:val="null3"/>
              <w:ind w:firstLine="482"/>
              <w:jc w:val="left"/>
            </w:pPr>
            <w:r>
              <w:rPr>
                <w:rFonts w:ascii="仿宋_GB2312" w:hAnsi="仿宋_GB2312" w:cs="仿宋_GB2312" w:eastAsia="仿宋_GB2312"/>
                <w:sz w:val="16"/>
                <w:color w:val="000000"/>
              </w:rPr>
              <w:t>8.1、投标时提供了不符合投标文件中投标资质的虚假信息资料或者作了虚假承诺的；</w:t>
            </w:r>
          </w:p>
          <w:p>
            <w:pPr>
              <w:pStyle w:val="null3"/>
              <w:ind w:firstLine="482"/>
              <w:jc w:val="left"/>
            </w:pPr>
            <w:r>
              <w:rPr>
                <w:rFonts w:ascii="仿宋_GB2312" w:hAnsi="仿宋_GB2312" w:cs="仿宋_GB2312" w:eastAsia="仿宋_GB2312"/>
                <w:sz w:val="16"/>
                <w:color w:val="000000"/>
              </w:rPr>
              <w:t>8.2、本合同签订时未按要求提供完备的资质资料或者提供了虚假资质资料的；</w:t>
            </w:r>
          </w:p>
          <w:p>
            <w:pPr>
              <w:pStyle w:val="null3"/>
              <w:ind w:firstLine="482"/>
              <w:jc w:val="left"/>
            </w:pPr>
            <w:r>
              <w:rPr>
                <w:rFonts w:ascii="仿宋_GB2312" w:hAnsi="仿宋_GB2312" w:cs="仿宋_GB2312" w:eastAsia="仿宋_GB2312"/>
                <w:sz w:val="16"/>
                <w:color w:val="000000"/>
              </w:rPr>
              <w:t>8.3、任何时候发现投标时未实质响应投标文件规定的其它要求的。</w:t>
            </w:r>
          </w:p>
          <w:p>
            <w:pPr>
              <w:pStyle w:val="null3"/>
              <w:ind w:firstLine="482"/>
              <w:jc w:val="left"/>
            </w:pPr>
            <w:r>
              <w:rPr>
                <w:rFonts w:ascii="仿宋_GB2312" w:hAnsi="仿宋_GB2312" w:cs="仿宋_GB2312" w:eastAsia="仿宋_GB2312"/>
                <w:sz w:val="16"/>
                <w:color w:val="000000"/>
              </w:rPr>
              <w:t>8.4、供应的产品不符合投标文件规定的规格或者低于投标文件质量要求或者承诺的。</w:t>
            </w:r>
          </w:p>
          <w:p>
            <w:pPr>
              <w:pStyle w:val="null3"/>
              <w:ind w:firstLine="482"/>
              <w:jc w:val="left"/>
            </w:pPr>
            <w:r>
              <w:rPr>
                <w:rFonts w:ascii="仿宋_GB2312" w:hAnsi="仿宋_GB2312" w:cs="仿宋_GB2312" w:eastAsia="仿宋_GB2312"/>
                <w:sz w:val="16"/>
                <w:color w:val="000000"/>
              </w:rPr>
              <w:t>8.5、伪造、变造质量检测检验报告的。</w:t>
            </w:r>
          </w:p>
          <w:p>
            <w:pPr>
              <w:pStyle w:val="null3"/>
              <w:ind w:firstLine="482"/>
              <w:jc w:val="left"/>
            </w:pPr>
            <w:r>
              <w:rPr>
                <w:rFonts w:ascii="仿宋_GB2312" w:hAnsi="仿宋_GB2312" w:cs="仿宋_GB2312" w:eastAsia="仿宋_GB2312"/>
                <w:sz w:val="16"/>
                <w:color w:val="000000"/>
              </w:rPr>
              <w:t>8.6、供应的产品发现有腐败变质</w:t>
            </w:r>
            <w:r>
              <w:rPr>
                <w:rFonts w:ascii="仿宋_GB2312" w:hAnsi="仿宋_GB2312" w:cs="仿宋_GB2312" w:eastAsia="仿宋_GB2312"/>
                <w:sz w:val="16"/>
                <w:color w:val="000000"/>
              </w:rPr>
              <w:t>、深加工或高风险</w:t>
            </w:r>
            <w:r>
              <w:rPr>
                <w:rFonts w:ascii="仿宋_GB2312" w:hAnsi="仿宋_GB2312" w:cs="仿宋_GB2312" w:eastAsia="仿宋_GB2312"/>
                <w:sz w:val="16"/>
                <w:color w:val="000000"/>
              </w:rPr>
              <w:t>情况的；掺杂假冒伪劣或者全部、部分为假冒伪劣的。</w:t>
            </w:r>
          </w:p>
          <w:p>
            <w:pPr>
              <w:pStyle w:val="null3"/>
              <w:ind w:firstLine="482"/>
              <w:jc w:val="left"/>
            </w:pPr>
            <w:r>
              <w:rPr>
                <w:rFonts w:ascii="仿宋_GB2312" w:hAnsi="仿宋_GB2312" w:cs="仿宋_GB2312" w:eastAsia="仿宋_GB2312"/>
                <w:sz w:val="16"/>
                <w:color w:val="000000"/>
              </w:rPr>
              <w:t>8.7、在供货周期内，未按照甲方采购指令要求按期、足量供应的，影响食堂正常需要；出现供应的产品不按时供货、数量不足、质量不达标、价格严重偏离市场等严重违约行为的；私自向食堂配送采供计划以外产品的，一旦发现，将直接取消对应的供货资格。</w:t>
            </w:r>
          </w:p>
          <w:p>
            <w:pPr>
              <w:pStyle w:val="null3"/>
              <w:ind w:firstLine="482"/>
              <w:jc w:val="left"/>
            </w:pPr>
            <w:r>
              <w:rPr>
                <w:rFonts w:ascii="仿宋_GB2312" w:hAnsi="仿宋_GB2312" w:cs="仿宋_GB2312" w:eastAsia="仿宋_GB2312"/>
                <w:sz w:val="16"/>
                <w:color w:val="000000"/>
              </w:rPr>
              <w:t>8.8、已经选定为某周期产品的供货企业在供货周期内，如出现以下任何一种情况，则直接取消其对应年度的供货资格，要求其承担相应的法律、经济责任，承担违约和损失赔偿责任。</w:t>
            </w:r>
          </w:p>
          <w:p>
            <w:pPr>
              <w:pStyle w:val="null3"/>
              <w:ind w:firstLine="482"/>
              <w:jc w:val="left"/>
            </w:pPr>
            <w:r>
              <w:rPr>
                <w:rFonts w:ascii="仿宋_GB2312" w:hAnsi="仿宋_GB2312" w:cs="仿宋_GB2312" w:eastAsia="仿宋_GB2312"/>
                <w:sz w:val="16"/>
                <w:color w:val="000000"/>
              </w:rPr>
              <w:t>8.8.1、提供的产品引起食物中毒，造成食品安全事故；</w:t>
            </w:r>
          </w:p>
          <w:p>
            <w:pPr>
              <w:pStyle w:val="null3"/>
              <w:ind w:firstLine="482"/>
              <w:jc w:val="left"/>
            </w:pPr>
            <w:r>
              <w:rPr>
                <w:rFonts w:ascii="仿宋_GB2312" w:hAnsi="仿宋_GB2312" w:cs="仿宋_GB2312" w:eastAsia="仿宋_GB2312"/>
                <w:sz w:val="16"/>
                <w:color w:val="000000"/>
              </w:rPr>
              <w:t>8.8.2、违规使用食品添加剂或在所供产品中添加化学原料；</w:t>
            </w:r>
          </w:p>
          <w:p>
            <w:pPr>
              <w:pStyle w:val="null3"/>
              <w:ind w:firstLine="482"/>
              <w:jc w:val="left"/>
            </w:pPr>
            <w:r>
              <w:rPr>
                <w:rFonts w:ascii="仿宋_GB2312" w:hAnsi="仿宋_GB2312" w:cs="仿宋_GB2312" w:eastAsia="仿宋_GB2312"/>
                <w:sz w:val="16"/>
                <w:color w:val="000000"/>
              </w:rPr>
              <w:t>8.8.3、市场抽检中发现严重不合格，且被市场监管、农业农村等部门行政处罚并公示的；</w:t>
            </w:r>
          </w:p>
          <w:p>
            <w:pPr>
              <w:pStyle w:val="null3"/>
              <w:ind w:firstLine="482"/>
              <w:jc w:val="left"/>
            </w:pPr>
            <w:r>
              <w:rPr>
                <w:rFonts w:ascii="仿宋_GB2312" w:hAnsi="仿宋_GB2312" w:cs="仿宋_GB2312" w:eastAsia="仿宋_GB2312"/>
                <w:sz w:val="16"/>
                <w:color w:val="000000"/>
              </w:rPr>
              <w:t>8.8.4、由于其提供的产品出现质量问题或资质证明材料不齐全，导致采购人受到上级管理部门的处罚；</w:t>
            </w:r>
          </w:p>
          <w:p>
            <w:pPr>
              <w:pStyle w:val="null3"/>
              <w:ind w:firstLine="482"/>
              <w:jc w:val="left"/>
            </w:pPr>
            <w:r>
              <w:rPr>
                <w:rFonts w:ascii="仿宋_GB2312" w:hAnsi="仿宋_GB2312" w:cs="仿宋_GB2312" w:eastAsia="仿宋_GB2312"/>
                <w:sz w:val="16"/>
                <w:color w:val="000000"/>
              </w:rPr>
              <w:t>8.8.5、合作中存在欺骗、欺诈的行为；</w:t>
            </w:r>
          </w:p>
          <w:p>
            <w:pPr>
              <w:pStyle w:val="null3"/>
              <w:ind w:firstLine="482"/>
              <w:jc w:val="left"/>
            </w:pPr>
            <w:r>
              <w:rPr>
                <w:rFonts w:ascii="仿宋_GB2312" w:hAnsi="仿宋_GB2312" w:cs="仿宋_GB2312" w:eastAsia="仿宋_GB2312"/>
                <w:sz w:val="16"/>
                <w:color w:val="000000"/>
              </w:rPr>
              <w:t>8.8.6、投标人因存在严重的食品安全隐患等问题被新闻媒体曝光，或被使用单位及广大就餐人员等投诉反映质量问题达到三次以上的；</w:t>
            </w:r>
          </w:p>
          <w:p>
            <w:pPr>
              <w:pStyle w:val="null3"/>
              <w:ind w:firstLine="482"/>
              <w:jc w:val="left"/>
            </w:pPr>
            <w:r>
              <w:rPr>
                <w:rFonts w:ascii="仿宋_GB2312" w:hAnsi="仿宋_GB2312" w:cs="仿宋_GB2312" w:eastAsia="仿宋_GB2312"/>
                <w:sz w:val="16"/>
                <w:color w:val="000000"/>
              </w:rPr>
              <w:t>8.8.7、违反廉洁承诺或其他学校相关廉洁规定的；</w:t>
            </w:r>
          </w:p>
          <w:p>
            <w:pPr>
              <w:pStyle w:val="null3"/>
              <w:ind w:firstLine="482"/>
              <w:jc w:val="left"/>
            </w:pPr>
            <w:r>
              <w:rPr>
                <w:rFonts w:ascii="仿宋_GB2312" w:hAnsi="仿宋_GB2312" w:cs="仿宋_GB2312" w:eastAsia="仿宋_GB2312"/>
                <w:sz w:val="16"/>
                <w:color w:val="000000"/>
              </w:rPr>
              <w:t>8.8、使用单位及广大就餐人员对投标人所提供产品意见较多者，经南郑区教育体育局核实认定后，终止合同。</w:t>
            </w:r>
          </w:p>
          <w:p>
            <w:pPr>
              <w:pStyle w:val="null3"/>
              <w:ind w:firstLine="422"/>
            </w:pPr>
            <w:r>
              <w:rPr>
                <w:rFonts w:ascii="仿宋_GB2312" w:hAnsi="仿宋_GB2312" w:cs="仿宋_GB2312" w:eastAsia="仿宋_GB2312"/>
                <w:sz w:val="16"/>
                <w:color w:val="000000"/>
              </w:rPr>
              <w:t>8.9、在合同期内，乙方变更公司名称，视为乙方自动放弃履行合同，合同自动终止。</w:t>
            </w:r>
          </w:p>
          <w:p>
            <w:pPr>
              <w:pStyle w:val="null3"/>
            </w:pPr>
            <w:r>
              <w:rPr>
                <w:rFonts w:ascii="仿宋_GB2312" w:hAnsi="仿宋_GB2312" w:cs="仿宋_GB2312" w:eastAsia="仿宋_GB2312"/>
                <w:sz w:val="16"/>
                <w:b/>
                <w:color w:val="000000"/>
              </w:rPr>
              <w:t>9、投标要求</w:t>
            </w:r>
          </w:p>
          <w:p>
            <w:pPr>
              <w:pStyle w:val="null3"/>
            </w:pPr>
            <w:r>
              <w:rPr>
                <w:rFonts w:ascii="仿宋_GB2312" w:hAnsi="仿宋_GB2312" w:cs="仿宋_GB2312" w:eastAsia="仿宋_GB2312"/>
                <w:sz w:val="16"/>
                <w:b/>
                <w:color w:val="000000"/>
              </w:rPr>
              <w:t>9.1、</w:t>
            </w:r>
            <w:r>
              <w:rPr>
                <w:rFonts w:ascii="仿宋_GB2312" w:hAnsi="仿宋_GB2312" w:cs="仿宋_GB2312" w:eastAsia="仿宋_GB2312"/>
                <w:sz w:val="16"/>
                <w:b/>
                <w:color w:val="000000"/>
              </w:rPr>
              <w:t>兼投不兼中</w:t>
            </w:r>
          </w:p>
          <w:p>
            <w:pPr>
              <w:pStyle w:val="null3"/>
              <w:ind w:right="105"/>
              <w:jc w:val="left"/>
            </w:pPr>
            <w:r>
              <w:rPr>
                <w:rFonts w:ascii="仿宋_GB2312" w:hAnsi="仿宋_GB2312" w:cs="仿宋_GB2312" w:eastAsia="仿宋_GB2312"/>
                <w:sz w:val="16"/>
                <w:color w:val="000000"/>
              </w:rPr>
              <w:t xml:space="preserve">9.1.1、如投标人对多个采购包进行投标，最多可以中标1个采购包；  </w:t>
            </w:r>
          </w:p>
          <w:p>
            <w:pPr>
              <w:pStyle w:val="null3"/>
              <w:spacing w:before="105" w:after="105"/>
              <w:ind w:right="90"/>
              <w:jc w:val="left"/>
            </w:pPr>
            <w:r>
              <w:rPr>
                <w:rFonts w:ascii="仿宋_GB2312" w:hAnsi="仿宋_GB2312" w:cs="仿宋_GB2312" w:eastAsia="仿宋_GB2312"/>
                <w:sz w:val="16"/>
                <w:color w:val="000000"/>
              </w:rPr>
              <w:t>9.1.2、评审顺序依次为</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1、</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2、</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3、</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4、</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5、</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6、</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7、</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8、</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9、</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 xml:space="preserve">10；  </w:t>
            </w:r>
          </w:p>
          <w:p>
            <w:pPr>
              <w:pStyle w:val="null3"/>
              <w:spacing w:before="105" w:after="105"/>
              <w:jc w:val="left"/>
            </w:pPr>
            <w:r>
              <w:rPr>
                <w:rFonts w:ascii="仿宋_GB2312" w:hAnsi="仿宋_GB2312" w:cs="仿宋_GB2312" w:eastAsia="仿宋_GB2312"/>
                <w:sz w:val="16"/>
                <w:color w:val="000000"/>
              </w:rPr>
              <w:t>9.1.3、若评审时已作为前一</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第一中标候选人，则不再参与后续</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中标候选人的推荐（但参与评审）</w:t>
            </w:r>
          </w:p>
          <w:p>
            <w:pPr>
              <w:pStyle w:val="null3"/>
            </w:pP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标的名称：肉蛋奶配送服务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16"/>
                <w:color w:val="000000"/>
              </w:rPr>
              <w:t>一、</w:t>
            </w:r>
            <w:r>
              <w:rPr>
                <w:rFonts w:ascii="仿宋_GB2312" w:hAnsi="仿宋_GB2312" w:cs="仿宋_GB2312" w:eastAsia="仿宋_GB2312"/>
                <w:sz w:val="16"/>
                <w:color w:val="000000"/>
              </w:rPr>
              <w:t>配送</w:t>
            </w:r>
            <w:r>
              <w:rPr>
                <w:rFonts w:ascii="仿宋_GB2312" w:hAnsi="仿宋_GB2312" w:cs="仿宋_GB2312" w:eastAsia="仿宋_GB2312"/>
                <w:sz w:val="16"/>
                <w:color w:val="000000"/>
              </w:rPr>
              <w:t>内容及要求</w:t>
            </w:r>
            <w:r>
              <w:rPr>
                <w:rFonts w:ascii="仿宋_GB2312" w:hAnsi="仿宋_GB2312" w:cs="仿宋_GB2312" w:eastAsia="仿宋_GB2312"/>
                <w:sz w:val="16"/>
                <w:color w:val="000000"/>
              </w:rPr>
              <w:t>（</w:t>
            </w:r>
            <w:r>
              <w:rPr>
                <w:rFonts w:ascii="仿宋_GB2312" w:hAnsi="仿宋_GB2312" w:cs="仿宋_GB2312" w:eastAsia="仿宋_GB2312"/>
                <w:sz w:val="16"/>
                <w:color w:val="000000"/>
              </w:rPr>
              <w:t>实质性要求</w:t>
            </w:r>
            <w:r>
              <w:rPr>
                <w:rFonts w:ascii="仿宋_GB2312" w:hAnsi="仿宋_GB2312" w:cs="仿宋_GB2312" w:eastAsia="仿宋_GB2312"/>
                <w:sz w:val="16"/>
                <w:color w:val="000000"/>
              </w:rPr>
              <w:t>）</w:t>
            </w:r>
          </w:p>
          <w:p>
            <w:pPr>
              <w:pStyle w:val="null3"/>
              <w:jc w:val="left"/>
            </w:pPr>
            <w:r>
              <w:rPr>
                <w:rFonts w:ascii="仿宋_GB2312" w:hAnsi="仿宋_GB2312" w:cs="仿宋_GB2312" w:eastAsia="仿宋_GB2312"/>
                <w:sz w:val="16"/>
                <w:b/>
                <w:color w:val="000000"/>
              </w:rPr>
              <w:t>（一）配送类别及要求</w:t>
            </w:r>
          </w:p>
          <w:p>
            <w:pPr>
              <w:pStyle w:val="null3"/>
              <w:ind w:firstLine="400"/>
              <w:jc w:val="left"/>
            </w:pPr>
            <w:r>
              <w:rPr>
                <w:rFonts w:ascii="仿宋_GB2312" w:hAnsi="仿宋_GB2312" w:cs="仿宋_GB2312" w:eastAsia="仿宋_GB2312"/>
                <w:sz w:val="16"/>
                <w:color w:val="000000"/>
              </w:rPr>
              <w:t>1、鲜鸡蛋：蛋壳清洁完整，色泽鲜明，无破损、裂纹，无霉斑，灯光透视时，整个蛋呈桔黄色至橙红色，蛋黄不见或略见阴影，没有霉味、酸味，臭味等不良气味，打开后蛋黄凸起、完整、有韧性，蛋白澄清、透明、稀稠分明，无异味，无破损，应标明产品的品牌或厂名及生产日期，卫生符合《食品安全国家标准 蛋与蛋制品》（GB 2749-2015）要求，包装与标识应符合《鲜蛋包装与标识 》（SB/T 10895-2012）标准。</w:t>
            </w:r>
          </w:p>
          <w:p>
            <w:pPr>
              <w:pStyle w:val="null3"/>
              <w:spacing w:before="105" w:after="105"/>
              <w:ind w:firstLine="400"/>
              <w:jc w:val="left"/>
            </w:pPr>
            <w:r>
              <w:rPr>
                <w:rFonts w:ascii="仿宋_GB2312" w:hAnsi="仿宋_GB2312" w:cs="仿宋_GB2312" w:eastAsia="仿宋_GB2312"/>
                <w:sz w:val="16"/>
                <w:color w:val="000000"/>
              </w:rPr>
              <w:t>2、鲜猪肉应符合《食品安全国家标准 鲜（冻）畜、禽产品》（GB 2707-2016）和《鲜、冻猪肉及猪副产品 第1部分：片猪肉 》 （GB/T 9959.1-2019）、《食品安全国家标准 食品中污染物限量 》（GB 2762-2022）。鲜猪肉应是当日生产，供应时提供当日的动物产品检验、检疫合格证等相关证明。为供应当天屠宰，不得预冷带冰。感官正常，表皮无病状，肌肉无积血，肉质色泽光润有弹性，应当卫生干净，不得沾染毛发污血或其它污染物，气味正常。</w:t>
            </w:r>
          </w:p>
          <w:p>
            <w:pPr>
              <w:pStyle w:val="null3"/>
              <w:spacing w:before="105" w:after="105"/>
              <w:ind w:firstLine="400"/>
              <w:jc w:val="left"/>
            </w:pPr>
            <w:r>
              <w:rPr>
                <w:rFonts w:ascii="仿宋_GB2312" w:hAnsi="仿宋_GB2312" w:cs="仿宋_GB2312" w:eastAsia="仿宋_GB2312"/>
                <w:sz w:val="16"/>
                <w:color w:val="000000"/>
              </w:rPr>
              <w:t>（1）鲜猪肉色泽鲜艳，无注水，表面有一层微干的薄膜，瘦肉新切面稍湿润，呈淡玫瑰色或淡红色；触摸有弹性，不粘手，指压不留陷窝；外表干净，皮毛清理干净，无异味，根据需要进行改刀和加工。</w:t>
            </w:r>
          </w:p>
          <w:p>
            <w:pPr>
              <w:pStyle w:val="null3"/>
              <w:spacing w:before="105" w:after="105"/>
              <w:ind w:firstLine="400"/>
              <w:jc w:val="left"/>
            </w:pPr>
            <w:r>
              <w:rPr>
                <w:rFonts w:ascii="仿宋_GB2312" w:hAnsi="仿宋_GB2312" w:cs="仿宋_GB2312" w:eastAsia="仿宋_GB2312"/>
                <w:sz w:val="16"/>
                <w:color w:val="000000"/>
              </w:rPr>
              <w:t>（2）退货依据：与质量标准要求不符，病死或死因不明的猪肉及母猪肉；不符合国家标准要求。</w:t>
            </w:r>
          </w:p>
          <w:p>
            <w:pPr>
              <w:pStyle w:val="null3"/>
              <w:spacing w:before="105" w:after="105"/>
              <w:ind w:firstLine="400"/>
              <w:jc w:val="left"/>
            </w:pPr>
            <w:r>
              <w:rPr>
                <w:rFonts w:ascii="仿宋_GB2312" w:hAnsi="仿宋_GB2312" w:cs="仿宋_GB2312" w:eastAsia="仿宋_GB2312"/>
                <w:sz w:val="16"/>
                <w:color w:val="000000"/>
              </w:rPr>
              <w:t>3、纯牛奶：符合国家GB25190-2010《食品安全国家标准 灭菌乳》，产品包装形式为利乐包。每盒包装净含量≥100毫升。蛋白质含量符合国家标准,纯牛奶每100毫升中蛋白质平均含量≥3g。</w:t>
            </w:r>
          </w:p>
          <w:p>
            <w:pPr>
              <w:pStyle w:val="null3"/>
              <w:ind w:left="90"/>
              <w:jc w:val="left"/>
            </w:pPr>
            <w:r>
              <w:rPr>
                <w:rFonts w:ascii="仿宋_GB2312" w:hAnsi="仿宋_GB2312" w:cs="仿宋_GB2312" w:eastAsia="仿宋_GB2312"/>
                <w:sz w:val="16"/>
                <w:b/>
                <w:color w:val="000000"/>
              </w:rPr>
              <w:t>（二）食材安全要求</w:t>
            </w:r>
          </w:p>
          <w:p>
            <w:pPr>
              <w:pStyle w:val="null3"/>
              <w:ind w:left="90" w:firstLine="400"/>
              <w:jc w:val="left"/>
            </w:pPr>
            <w:r>
              <w:rPr>
                <w:rFonts w:ascii="仿宋_GB2312" w:hAnsi="仿宋_GB2312" w:cs="仿宋_GB2312" w:eastAsia="仿宋_GB2312"/>
                <w:sz w:val="16"/>
                <w:color w:val="000000"/>
              </w:rPr>
              <w:t>1、投标人必须承诺在签订合同时提供肉类供应企业经营资质、动物防疫条件合格证、牲畜定点屠宰证（生猪）等合法有效资质证明以及与肉类供应企业签署的有效供应合同。</w:t>
            </w:r>
          </w:p>
          <w:p>
            <w:pPr>
              <w:pStyle w:val="null3"/>
              <w:spacing w:before="105" w:after="105"/>
              <w:ind w:firstLine="400"/>
              <w:jc w:val="left"/>
            </w:pPr>
            <w:r>
              <w:rPr>
                <w:rFonts w:ascii="仿宋_GB2312" w:hAnsi="仿宋_GB2312" w:cs="仿宋_GB2312" w:eastAsia="仿宋_GB2312"/>
                <w:sz w:val="16"/>
                <w:color w:val="000000"/>
              </w:rPr>
              <w:t>2、所有食材均须符合《中华人民共和国食品安全法》，产品配送时须具有相应产品检测合格报告、检验、检疫合格证等相关证明；</w:t>
            </w:r>
          </w:p>
          <w:p>
            <w:pPr>
              <w:pStyle w:val="null3"/>
              <w:spacing w:before="105" w:after="105"/>
              <w:jc w:val="left"/>
            </w:pPr>
            <w:r>
              <w:rPr>
                <w:rFonts w:ascii="仿宋_GB2312" w:hAnsi="仿宋_GB2312" w:cs="仿宋_GB2312" w:eastAsia="仿宋_GB2312"/>
                <w:sz w:val="16"/>
                <w:b/>
              </w:rPr>
              <w:t xml:space="preserve">  </w:t>
            </w:r>
            <w:r>
              <w:rPr>
                <w:rFonts w:ascii="仿宋_GB2312" w:hAnsi="仿宋_GB2312" w:cs="仿宋_GB2312" w:eastAsia="仿宋_GB2312"/>
                <w:sz w:val="16"/>
                <w:color w:val="000000"/>
              </w:rPr>
              <w:t>3、为落实食品安全责任，投标人需有食品安全责任保险。</w:t>
            </w:r>
          </w:p>
          <w:p>
            <w:pPr>
              <w:pStyle w:val="null3"/>
              <w:spacing w:before="105" w:after="105"/>
              <w:jc w:val="left"/>
            </w:pPr>
            <w:r>
              <w:rPr>
                <w:rFonts w:ascii="仿宋_GB2312" w:hAnsi="仿宋_GB2312" w:cs="仿宋_GB2312" w:eastAsia="仿宋_GB2312"/>
                <w:sz w:val="16"/>
                <w:b/>
                <w:color w:val="000000"/>
              </w:rPr>
              <w:t>（三）运输要求</w:t>
            </w:r>
          </w:p>
          <w:p>
            <w:pPr>
              <w:pStyle w:val="null3"/>
              <w:spacing w:before="105" w:after="105"/>
              <w:ind w:firstLine="400"/>
              <w:jc w:val="left"/>
            </w:pPr>
            <w:r>
              <w:rPr>
                <w:rFonts w:ascii="仿宋_GB2312" w:hAnsi="仿宋_GB2312" w:cs="仿宋_GB2312" w:eastAsia="仿宋_GB2312"/>
                <w:sz w:val="16"/>
                <w:color w:val="000000"/>
              </w:rPr>
              <w:t>1、运输车辆应为厢式冷藏车及恒温车辆，专车专用，不混装混用、一车多用，定期消毒并做好消毒记录；配送及相关工作人员必须穿戴工作服、专用手套，不得徒手触碰食品鲜猪肉，且所有工作人员必须具有健康证；食品卫生满足《中华人民共和国食品安全法》等国家和地方相关规定。</w:t>
            </w:r>
          </w:p>
          <w:p>
            <w:pPr>
              <w:pStyle w:val="null3"/>
              <w:spacing w:before="105" w:after="105"/>
              <w:jc w:val="left"/>
            </w:pPr>
            <w:r>
              <w:rPr>
                <w:rFonts w:ascii="仿宋_GB2312" w:hAnsi="仿宋_GB2312" w:cs="仿宋_GB2312" w:eastAsia="仿宋_GB2312"/>
                <w:sz w:val="16"/>
                <w:b/>
                <w:color w:val="000000"/>
              </w:rPr>
              <w:t>（四）其他需求</w:t>
            </w:r>
          </w:p>
          <w:p>
            <w:pPr>
              <w:pStyle w:val="null3"/>
              <w:ind w:firstLine="482"/>
              <w:jc w:val="left"/>
            </w:pPr>
            <w:r>
              <w:rPr>
                <w:rFonts w:ascii="仿宋_GB2312" w:hAnsi="仿宋_GB2312" w:cs="仿宋_GB2312" w:eastAsia="仿宋_GB2312"/>
                <w:sz w:val="16"/>
                <w:color w:val="000000"/>
              </w:rPr>
              <w:t>1、投标人所供肉食品必须满足《中华人民共和国食品安全法》《中华人民共和国农产品质量安全法》《食品中污染限量》；符合国家有关环境保护、知识产权等方面的法律要求；符合地方卫生防疫部门、检验检疫部门的各项指标，并有完整的销售合格标注。</w:t>
            </w:r>
          </w:p>
          <w:p>
            <w:pPr>
              <w:pStyle w:val="null3"/>
              <w:ind w:firstLine="400"/>
              <w:jc w:val="left"/>
            </w:pPr>
            <w:r>
              <w:rPr>
                <w:rFonts w:ascii="仿宋_GB2312" w:hAnsi="仿宋_GB2312" w:cs="仿宋_GB2312" w:eastAsia="仿宋_GB2312"/>
                <w:sz w:val="16"/>
                <w:color w:val="000000"/>
              </w:rPr>
              <w:t>2、食材必须符合《中华人民共和国食品安全法》第三章“食品安全标准”中的规定。食品中污染物限量应符合GB2762-2022标准规定。不得采购转基因食品或利用转基因食品原料加工的成品。食品原料新鲜、清洁卫生，同时对每批次产品进行检测，配送时具有质量检验报告（近期）。</w:t>
            </w:r>
          </w:p>
          <w:p>
            <w:pPr>
              <w:pStyle w:val="null3"/>
              <w:jc w:val="left"/>
            </w:pPr>
            <w:r>
              <w:rPr>
                <w:rFonts w:ascii="仿宋_GB2312" w:hAnsi="仿宋_GB2312" w:cs="仿宋_GB2312" w:eastAsia="仿宋_GB2312"/>
                <w:sz w:val="16"/>
                <w:b/>
                <w:color w:val="000000"/>
              </w:rPr>
              <w:t>（五）商务要求</w:t>
            </w:r>
          </w:p>
          <w:p>
            <w:pPr>
              <w:pStyle w:val="null3"/>
              <w:jc w:val="left"/>
            </w:pPr>
            <w:r>
              <w:rPr>
                <w:rFonts w:ascii="仿宋_GB2312" w:hAnsi="仿宋_GB2312" w:cs="仿宋_GB2312" w:eastAsia="仿宋_GB2312"/>
                <w:sz w:val="16"/>
                <w:b/>
                <w:color w:val="000000"/>
              </w:rPr>
              <w:t>1、</w:t>
            </w:r>
            <w:r>
              <w:rPr>
                <w:rFonts w:ascii="仿宋_GB2312" w:hAnsi="仿宋_GB2312" w:cs="仿宋_GB2312" w:eastAsia="仿宋_GB2312"/>
                <w:sz w:val="16"/>
                <w:b/>
                <w:color w:val="000000"/>
              </w:rPr>
              <w:t>服务期</w:t>
            </w:r>
            <w:r>
              <w:rPr>
                <w:rFonts w:ascii="仿宋_GB2312" w:hAnsi="仿宋_GB2312" w:cs="仿宋_GB2312" w:eastAsia="仿宋_GB2312"/>
                <w:sz w:val="16"/>
                <w:b/>
                <w:color w:val="000000"/>
              </w:rPr>
              <w:t>、保质期、</w:t>
            </w:r>
            <w:r>
              <w:rPr>
                <w:rFonts w:ascii="仿宋_GB2312" w:hAnsi="仿宋_GB2312" w:cs="仿宋_GB2312" w:eastAsia="仿宋_GB2312"/>
                <w:sz w:val="16"/>
                <w:b/>
                <w:color w:val="000000"/>
              </w:rPr>
              <w:t>交货地点、配送区域</w:t>
            </w:r>
          </w:p>
          <w:p>
            <w:pPr>
              <w:pStyle w:val="null3"/>
              <w:ind w:firstLine="482"/>
              <w:jc w:val="left"/>
            </w:pPr>
            <w:r>
              <w:rPr>
                <w:rFonts w:ascii="仿宋_GB2312" w:hAnsi="仿宋_GB2312" w:cs="仿宋_GB2312" w:eastAsia="仿宋_GB2312"/>
                <w:sz w:val="16"/>
                <w:color w:val="000000"/>
              </w:rPr>
              <w:t>1.1、</w:t>
            </w:r>
            <w:r>
              <w:rPr>
                <w:rFonts w:ascii="仿宋_GB2312" w:hAnsi="仿宋_GB2312" w:cs="仿宋_GB2312" w:eastAsia="仿宋_GB2312"/>
                <w:sz w:val="16"/>
                <w:color w:val="000000"/>
              </w:rPr>
              <w:t>服务期</w:t>
            </w:r>
            <w:r>
              <w:rPr>
                <w:rFonts w:ascii="仿宋_GB2312" w:hAnsi="仿宋_GB2312" w:cs="仿宋_GB2312" w:eastAsia="仿宋_GB2312"/>
                <w:sz w:val="16"/>
                <w:color w:val="000000"/>
              </w:rPr>
              <w:t>：</w:t>
            </w:r>
            <w:r>
              <w:rPr>
                <w:rFonts w:ascii="仿宋_GB2312" w:hAnsi="仿宋_GB2312" w:cs="仿宋_GB2312" w:eastAsia="仿宋_GB2312"/>
                <w:sz w:val="16"/>
                <w:color w:val="000000"/>
              </w:rPr>
              <w:t>合同签订之日起</w:t>
            </w:r>
            <w:r>
              <w:rPr>
                <w:rFonts w:ascii="仿宋_GB2312" w:hAnsi="仿宋_GB2312" w:cs="仿宋_GB2312" w:eastAsia="仿宋_GB2312"/>
                <w:sz w:val="16"/>
                <w:color w:val="000000"/>
              </w:rPr>
              <w:t>1年</w:t>
            </w:r>
            <w:r>
              <w:rPr>
                <w:rFonts w:ascii="仿宋_GB2312" w:hAnsi="仿宋_GB2312" w:cs="仿宋_GB2312" w:eastAsia="仿宋_GB2312"/>
                <w:sz w:val="16"/>
                <w:color w:val="000000"/>
              </w:rPr>
              <w:t>内完成</w:t>
            </w:r>
            <w:r>
              <w:rPr>
                <w:rFonts w:ascii="仿宋_GB2312" w:hAnsi="仿宋_GB2312" w:cs="仿宋_GB2312" w:eastAsia="仿宋_GB2312"/>
                <w:sz w:val="16"/>
                <w:color w:val="000000"/>
              </w:rPr>
              <w:t>。</w:t>
            </w:r>
          </w:p>
          <w:p>
            <w:pPr>
              <w:pStyle w:val="null3"/>
              <w:ind w:firstLine="482"/>
              <w:jc w:val="left"/>
            </w:pPr>
            <w:r>
              <w:rPr>
                <w:rFonts w:ascii="仿宋_GB2312" w:hAnsi="仿宋_GB2312" w:cs="仿宋_GB2312" w:eastAsia="仿宋_GB2312"/>
                <w:sz w:val="16"/>
                <w:color w:val="000000"/>
              </w:rPr>
              <w:t>1.1.1</w:t>
            </w:r>
            <w:r>
              <w:rPr>
                <w:rFonts w:ascii="仿宋_GB2312" w:hAnsi="仿宋_GB2312" w:cs="仿宋_GB2312" w:eastAsia="仿宋_GB2312"/>
                <w:sz w:val="16"/>
                <w:color w:val="000000"/>
              </w:rPr>
              <w:t>、</w:t>
            </w:r>
            <w:r>
              <w:rPr>
                <w:rFonts w:ascii="仿宋_GB2312" w:hAnsi="仿宋_GB2312" w:cs="仿宋_GB2312" w:eastAsia="仿宋_GB2312"/>
                <w:sz w:val="16"/>
                <w:color w:val="000000"/>
              </w:rPr>
              <w:t>中标人未征得采购人同意和谅解而单方面延迟履行合同期限，将按违约终止合同。</w:t>
            </w:r>
          </w:p>
          <w:p>
            <w:pPr>
              <w:pStyle w:val="null3"/>
              <w:ind w:firstLine="482"/>
              <w:jc w:val="left"/>
            </w:pPr>
            <w:r>
              <w:rPr>
                <w:rFonts w:ascii="仿宋_GB2312" w:hAnsi="仿宋_GB2312" w:cs="仿宋_GB2312" w:eastAsia="仿宋_GB2312"/>
                <w:sz w:val="16"/>
                <w:color w:val="000000"/>
              </w:rPr>
              <w:t>1.1.2</w:t>
            </w:r>
            <w:r>
              <w:rPr>
                <w:rFonts w:ascii="仿宋_GB2312" w:hAnsi="仿宋_GB2312" w:cs="仿宋_GB2312" w:eastAsia="仿宋_GB2312"/>
                <w:sz w:val="16"/>
                <w:color w:val="000000"/>
              </w:rPr>
              <w:t>、</w:t>
            </w:r>
            <w:r>
              <w:rPr>
                <w:rFonts w:ascii="仿宋_GB2312" w:hAnsi="仿宋_GB2312" w:cs="仿宋_GB2312" w:eastAsia="仿宋_GB2312"/>
                <w:sz w:val="16"/>
                <w:color w:val="000000"/>
              </w:rPr>
              <w:t>中标人遇到可能妨碍按时</w:t>
            </w:r>
            <w:r>
              <w:rPr>
                <w:rFonts w:ascii="仿宋_GB2312" w:hAnsi="仿宋_GB2312" w:cs="仿宋_GB2312" w:eastAsia="仿宋_GB2312"/>
                <w:sz w:val="16"/>
                <w:color w:val="000000"/>
              </w:rPr>
              <w:t>配送</w:t>
            </w:r>
            <w:r>
              <w:rPr>
                <w:rFonts w:ascii="仿宋_GB2312" w:hAnsi="仿宋_GB2312" w:cs="仿宋_GB2312" w:eastAsia="仿宋_GB2312"/>
                <w:sz w:val="16"/>
                <w:color w:val="000000"/>
              </w:rPr>
              <w:t>的情况，应当及时以书面形式通知采购人，说明原由、拖延的期限等；采购人在收到通知后，尽快进行情况评估并确定是否通过修改合同，酌情延长服务时间或者通过协商加收误期赔偿金。</w:t>
            </w:r>
          </w:p>
          <w:p>
            <w:pPr>
              <w:pStyle w:val="null3"/>
              <w:ind w:firstLine="482"/>
              <w:jc w:val="left"/>
            </w:pPr>
            <w:r>
              <w:rPr>
                <w:rFonts w:ascii="仿宋_GB2312" w:hAnsi="仿宋_GB2312" w:cs="仿宋_GB2312" w:eastAsia="仿宋_GB2312"/>
                <w:sz w:val="16"/>
                <w:color w:val="000000"/>
              </w:rPr>
              <w:t>1.1.3</w:t>
            </w:r>
            <w:r>
              <w:rPr>
                <w:rFonts w:ascii="仿宋_GB2312" w:hAnsi="仿宋_GB2312" w:cs="仿宋_GB2312" w:eastAsia="仿宋_GB2312"/>
                <w:sz w:val="16"/>
                <w:color w:val="000000"/>
              </w:rPr>
              <w:t>、</w:t>
            </w:r>
            <w:r>
              <w:rPr>
                <w:rFonts w:ascii="仿宋_GB2312" w:hAnsi="仿宋_GB2312" w:cs="仿宋_GB2312" w:eastAsia="仿宋_GB2312"/>
                <w:sz w:val="16"/>
                <w:color w:val="000000"/>
              </w:rPr>
              <w:t>如在</w:t>
            </w:r>
            <w:r>
              <w:rPr>
                <w:rFonts w:ascii="仿宋_GB2312" w:hAnsi="仿宋_GB2312" w:cs="仿宋_GB2312" w:eastAsia="仿宋_GB2312"/>
                <w:sz w:val="16"/>
                <w:color w:val="000000"/>
              </w:rPr>
              <w:t>配送</w:t>
            </w:r>
            <w:r>
              <w:rPr>
                <w:rFonts w:ascii="仿宋_GB2312" w:hAnsi="仿宋_GB2312" w:cs="仿宋_GB2312" w:eastAsia="仿宋_GB2312"/>
                <w:sz w:val="16"/>
                <w:color w:val="000000"/>
              </w:rPr>
              <w:t>过程中出现不可抗力得原因影响供货时间的，应当及时以书面形式通知采购人，酌情延长</w:t>
            </w:r>
            <w:r>
              <w:rPr>
                <w:rFonts w:ascii="仿宋_GB2312" w:hAnsi="仿宋_GB2312" w:cs="仿宋_GB2312" w:eastAsia="仿宋_GB2312"/>
                <w:sz w:val="16"/>
                <w:color w:val="000000"/>
              </w:rPr>
              <w:t>交货期</w:t>
            </w:r>
            <w:r>
              <w:rPr>
                <w:rFonts w:ascii="仿宋_GB2312" w:hAnsi="仿宋_GB2312" w:cs="仿宋_GB2312" w:eastAsia="仿宋_GB2312"/>
                <w:sz w:val="16"/>
                <w:color w:val="000000"/>
              </w:rPr>
              <w:t>。</w:t>
            </w:r>
          </w:p>
          <w:p>
            <w:pPr>
              <w:pStyle w:val="null3"/>
              <w:ind w:firstLine="482"/>
              <w:jc w:val="left"/>
            </w:pPr>
            <w:r>
              <w:rPr>
                <w:rFonts w:ascii="仿宋_GB2312" w:hAnsi="仿宋_GB2312" w:cs="仿宋_GB2312" w:eastAsia="仿宋_GB2312"/>
                <w:sz w:val="16"/>
                <w:color w:val="000000"/>
              </w:rPr>
              <w:t>1.2</w:t>
            </w:r>
            <w:r>
              <w:rPr>
                <w:rFonts w:ascii="仿宋_GB2312" w:hAnsi="仿宋_GB2312" w:cs="仿宋_GB2312" w:eastAsia="仿宋_GB2312"/>
                <w:sz w:val="16"/>
                <w:color w:val="000000"/>
              </w:rPr>
              <w:t>、</w:t>
            </w:r>
            <w:r>
              <w:rPr>
                <w:rFonts w:ascii="仿宋_GB2312" w:hAnsi="仿宋_GB2312" w:cs="仿宋_GB2312" w:eastAsia="仿宋_GB2312"/>
                <w:sz w:val="16"/>
                <w:color w:val="000000"/>
              </w:rPr>
              <w:t>保质期：鲜猪肉必须保证提供为当日生产产品，肉身必须盖有卫生检疫章，须出具加盖国家或地方政府监管部门检疫章的证明。鲜鸡蛋须保证 7 日内产品。纯牛奶保质期距出厂日期10天以内且按照厂家要求保存条件储存未超出保质期，色泽乳白，有纯奶的鲜香味。</w:t>
            </w:r>
          </w:p>
          <w:p>
            <w:pPr>
              <w:pStyle w:val="null3"/>
              <w:ind w:firstLine="482"/>
              <w:jc w:val="left"/>
            </w:pPr>
            <w:r>
              <w:rPr>
                <w:rFonts w:ascii="仿宋_GB2312" w:hAnsi="仿宋_GB2312" w:cs="仿宋_GB2312" w:eastAsia="仿宋_GB2312"/>
                <w:sz w:val="16"/>
                <w:color w:val="000000"/>
              </w:rPr>
              <w:t>1</w:t>
            </w:r>
            <w:r>
              <w:rPr>
                <w:rFonts w:ascii="仿宋_GB2312" w:hAnsi="仿宋_GB2312" w:cs="仿宋_GB2312" w:eastAsia="仿宋_GB2312"/>
                <w:sz w:val="16"/>
                <w:color w:val="000000"/>
              </w:rPr>
              <w:t>.3、交货地点：采购人指定地点。</w:t>
            </w:r>
          </w:p>
          <w:p>
            <w:pPr>
              <w:pStyle w:val="null3"/>
              <w:jc w:val="left"/>
            </w:pPr>
            <w:r>
              <w:rPr>
                <w:rFonts w:ascii="仿宋_GB2312" w:hAnsi="仿宋_GB2312" w:cs="仿宋_GB2312" w:eastAsia="仿宋_GB2312"/>
                <w:sz w:val="16"/>
                <w:b/>
                <w:color w:val="000000"/>
              </w:rPr>
              <w:t xml:space="preserve">    1.4、配送区域：</w:t>
            </w:r>
          </w:p>
          <w:p>
            <w:pPr>
              <w:pStyle w:val="null3"/>
              <w:ind w:firstLine="210"/>
              <w:jc w:val="left"/>
            </w:pPr>
            <w:r>
              <w:rPr>
                <w:rFonts w:ascii="仿宋_GB2312" w:hAnsi="仿宋_GB2312" w:cs="仿宋_GB2312" w:eastAsia="仿宋_GB2312"/>
                <w:sz w:val="16"/>
                <w:color w:val="000000"/>
              </w:rPr>
              <w:t>黎坪镇九年制学校</w:t>
            </w:r>
            <w:r>
              <w:rPr>
                <w:rFonts w:ascii="仿宋_GB2312" w:hAnsi="仿宋_GB2312" w:cs="仿宋_GB2312" w:eastAsia="仿宋_GB2312"/>
                <w:sz w:val="16"/>
                <w:color w:val="000000"/>
              </w:rPr>
              <w:t>、两河镇中心小学、濂水镇初级中学、濂水镇中心小学、新集中学、新集镇中心小学</w:t>
            </w:r>
          </w:p>
          <w:p>
            <w:pPr>
              <w:pStyle w:val="null3"/>
              <w:ind w:firstLine="211"/>
              <w:jc w:val="left"/>
            </w:pPr>
            <w:r>
              <w:rPr>
                <w:rFonts w:ascii="仿宋_GB2312" w:hAnsi="仿宋_GB2312" w:cs="仿宋_GB2312" w:eastAsia="仿宋_GB2312"/>
                <w:sz w:val="16"/>
                <w:b/>
                <w:color w:val="000000"/>
              </w:rPr>
              <w:t>2、价    格</w:t>
            </w:r>
          </w:p>
          <w:p>
            <w:pPr>
              <w:pStyle w:val="null3"/>
              <w:ind w:firstLine="482"/>
              <w:jc w:val="left"/>
            </w:pPr>
            <w:r>
              <w:rPr>
                <w:rFonts w:ascii="仿宋_GB2312" w:hAnsi="仿宋_GB2312" w:cs="仿宋_GB2312" w:eastAsia="仿宋_GB2312"/>
                <w:sz w:val="16"/>
                <w:color w:val="000000"/>
              </w:rPr>
              <w:t>投标人的报价是投标人响应招标</w:t>
            </w:r>
            <w:r>
              <w:rPr>
                <w:rFonts w:ascii="仿宋_GB2312" w:hAnsi="仿宋_GB2312" w:cs="仿宋_GB2312" w:eastAsia="仿宋_GB2312"/>
                <w:sz w:val="16"/>
                <w:color w:val="000000"/>
              </w:rPr>
              <w:t>项目</w:t>
            </w:r>
            <w:r>
              <w:rPr>
                <w:rFonts w:ascii="仿宋_GB2312" w:hAnsi="仿宋_GB2312" w:cs="仿宋_GB2312" w:eastAsia="仿宋_GB2312"/>
                <w:sz w:val="16"/>
                <w:color w:val="000000"/>
              </w:rPr>
              <w:t>要求的全部工作内容的价格体现，包括投标人完成本项目所需的一切费用，即：</w:t>
            </w:r>
            <w:r>
              <w:rPr>
                <w:rFonts w:ascii="仿宋_GB2312" w:hAnsi="仿宋_GB2312" w:cs="仿宋_GB2312" w:eastAsia="仿宋_GB2312"/>
                <w:sz w:val="16"/>
                <w:color w:val="000000"/>
              </w:rPr>
              <w:t>产品费、</w:t>
            </w:r>
            <w:r>
              <w:rPr>
                <w:rFonts w:ascii="仿宋_GB2312" w:hAnsi="仿宋_GB2312" w:cs="仿宋_GB2312" w:eastAsia="仿宋_GB2312"/>
                <w:sz w:val="16"/>
                <w:color w:val="000000"/>
              </w:rPr>
              <w:t>人工费、运输费、招标代理费、税金及不可预见费等全部费用。投标总价中不得包含招标文件要求以外的内容，否则，在评标时不予核减。在供货工作中出现的任何遗漏，均由中标人免费提供，采购人将不再支付任何费用。</w:t>
            </w:r>
          </w:p>
          <w:p>
            <w:pPr>
              <w:pStyle w:val="null3"/>
              <w:jc w:val="left"/>
            </w:pPr>
            <w:r>
              <w:rPr>
                <w:rFonts w:ascii="仿宋_GB2312" w:hAnsi="仿宋_GB2312" w:cs="仿宋_GB2312" w:eastAsia="仿宋_GB2312"/>
                <w:sz w:val="16"/>
                <w:b/>
                <w:color w:val="000000"/>
              </w:rPr>
              <w:t>3、款项结算</w:t>
            </w:r>
          </w:p>
          <w:p>
            <w:pPr>
              <w:pStyle w:val="null3"/>
              <w:ind w:firstLine="420"/>
              <w:jc w:val="left"/>
            </w:pPr>
            <w:r>
              <w:rPr>
                <w:rFonts w:ascii="仿宋_GB2312" w:hAnsi="仿宋_GB2312" w:cs="仿宋_GB2312" w:eastAsia="仿宋_GB2312"/>
                <w:sz w:val="16"/>
                <w:color w:val="000000"/>
              </w:rPr>
              <w:t>3.1、款项结算:</w:t>
            </w:r>
            <w:r>
              <w:rPr>
                <w:rFonts w:ascii="仿宋_GB2312" w:hAnsi="仿宋_GB2312" w:cs="仿宋_GB2312" w:eastAsia="仿宋_GB2312"/>
                <w:sz w:val="16"/>
                <w:color w:val="000000"/>
              </w:rPr>
              <w:t>结算主体为本合同包涉及的各学校为准，中标人按照供应明细</w:t>
            </w:r>
            <w:r>
              <w:rPr>
                <w:rFonts w:ascii="仿宋_GB2312" w:hAnsi="仿宋_GB2312" w:cs="仿宋_GB2312" w:eastAsia="仿宋_GB2312"/>
                <w:sz w:val="16"/>
                <w:color w:val="000000"/>
              </w:rPr>
              <w:t>开具全额（等额）</w:t>
            </w:r>
            <w:r>
              <w:rPr>
                <w:rFonts w:ascii="仿宋_GB2312" w:hAnsi="仿宋_GB2312" w:cs="仿宋_GB2312" w:eastAsia="仿宋_GB2312"/>
                <w:sz w:val="16"/>
                <w:color w:val="000000"/>
              </w:rPr>
              <w:t>税务</w:t>
            </w:r>
            <w:r>
              <w:rPr>
                <w:rFonts w:ascii="仿宋_GB2312" w:hAnsi="仿宋_GB2312" w:cs="仿宋_GB2312" w:eastAsia="仿宋_GB2312"/>
                <w:sz w:val="16"/>
                <w:color w:val="000000"/>
              </w:rPr>
              <w:t>发票给</w:t>
            </w:r>
            <w:r>
              <w:rPr>
                <w:rFonts w:ascii="仿宋_GB2312" w:hAnsi="仿宋_GB2312" w:cs="仿宋_GB2312" w:eastAsia="仿宋_GB2312"/>
                <w:sz w:val="16"/>
                <w:color w:val="000000"/>
              </w:rPr>
              <w:t>各学校进行结算</w:t>
            </w:r>
            <w:r>
              <w:rPr>
                <w:rFonts w:ascii="仿宋_GB2312" w:hAnsi="仿宋_GB2312" w:cs="仿宋_GB2312" w:eastAsia="仿宋_GB2312"/>
                <w:sz w:val="16"/>
                <w:color w:val="000000"/>
              </w:rPr>
              <w:t>。</w:t>
            </w:r>
          </w:p>
          <w:p>
            <w:pPr>
              <w:pStyle w:val="null3"/>
              <w:ind w:firstLine="420"/>
              <w:jc w:val="left"/>
            </w:pPr>
            <w:r>
              <w:rPr>
                <w:rFonts w:ascii="仿宋_GB2312" w:hAnsi="仿宋_GB2312" w:cs="仿宋_GB2312" w:eastAsia="仿宋_GB2312"/>
                <w:sz w:val="16"/>
                <w:color w:val="000000"/>
              </w:rPr>
              <w:t>3.2、结算方式：银行转账</w:t>
            </w:r>
            <w:r>
              <w:rPr>
                <w:rFonts w:ascii="仿宋_GB2312" w:hAnsi="仿宋_GB2312" w:cs="仿宋_GB2312" w:eastAsia="仿宋_GB2312"/>
                <w:sz w:val="16"/>
                <w:color w:val="000000"/>
              </w:rPr>
              <w:t>。</w:t>
            </w:r>
          </w:p>
          <w:p>
            <w:pPr>
              <w:pStyle w:val="null3"/>
              <w:ind w:firstLine="420"/>
            </w:pPr>
            <w:r>
              <w:rPr>
                <w:rFonts w:ascii="仿宋_GB2312" w:hAnsi="仿宋_GB2312" w:cs="仿宋_GB2312" w:eastAsia="仿宋_GB2312"/>
                <w:sz w:val="16"/>
                <w:color w:val="000000"/>
              </w:rPr>
              <w:t>3.3、付款计划：</w:t>
            </w: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1、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2、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3、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4、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5、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6、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7、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8、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9、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10、</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jc w:val="left"/>
            </w:pPr>
            <w:r>
              <w:rPr>
                <w:rFonts w:ascii="仿宋_GB2312" w:hAnsi="仿宋_GB2312" w:cs="仿宋_GB2312" w:eastAsia="仿宋_GB2312"/>
                <w:sz w:val="16"/>
                <w:b/>
              </w:rPr>
              <w:t xml:space="preserve">   </w:t>
            </w:r>
            <w:r>
              <w:rPr>
                <w:rFonts w:ascii="仿宋_GB2312" w:hAnsi="仿宋_GB2312" w:cs="仿宋_GB2312" w:eastAsia="仿宋_GB2312"/>
                <w:sz w:val="16"/>
                <w:color w:val="000000"/>
              </w:rPr>
              <w:t xml:space="preserve"> 3.4、结算价格：</w:t>
            </w:r>
            <w:r>
              <w:rPr>
                <w:rFonts w:ascii="仿宋_GB2312" w:hAnsi="仿宋_GB2312" w:cs="仿宋_GB2312" w:eastAsia="仿宋_GB2312"/>
                <w:sz w:val="16"/>
                <w:color w:val="000000"/>
              </w:rPr>
              <w:t>结算价格＝市场价×（1-下浮率）。</w:t>
            </w:r>
          </w:p>
          <w:p>
            <w:pPr>
              <w:pStyle w:val="null3"/>
              <w:jc w:val="left"/>
            </w:pPr>
            <w:r>
              <w:rPr>
                <w:rFonts w:ascii="仿宋_GB2312" w:hAnsi="仿宋_GB2312" w:cs="仿宋_GB2312" w:eastAsia="仿宋_GB2312"/>
                <w:sz w:val="16"/>
                <w:color w:val="000000"/>
              </w:rPr>
              <w:t xml:space="preserve">    3.5、</w:t>
            </w:r>
            <w:r>
              <w:rPr>
                <w:rFonts w:ascii="仿宋_GB2312" w:hAnsi="仿宋_GB2312" w:cs="仿宋_GB2312" w:eastAsia="仿宋_GB2312"/>
                <w:sz w:val="16"/>
                <w:color w:val="000000"/>
              </w:rPr>
              <w:t>价格：</w:t>
            </w:r>
            <w:r>
              <w:rPr>
                <w:rFonts w:ascii="仿宋_GB2312" w:hAnsi="仿宋_GB2312" w:cs="仿宋_GB2312" w:eastAsia="仿宋_GB2312"/>
                <w:sz w:val="16"/>
                <w:color w:val="000000"/>
              </w:rPr>
              <w:t>服务周期内所供食材价格以采购单位考察同等质量的食材市场批发价格后，依据成交费率确定当期结算价，据实结算。</w:t>
            </w:r>
          </w:p>
          <w:p>
            <w:pPr>
              <w:pStyle w:val="null3"/>
              <w:jc w:val="left"/>
            </w:pPr>
            <w:r>
              <w:rPr>
                <w:rFonts w:ascii="仿宋_GB2312" w:hAnsi="仿宋_GB2312" w:cs="仿宋_GB2312" w:eastAsia="仿宋_GB2312"/>
                <w:sz w:val="16"/>
                <w:b/>
                <w:color w:val="000000"/>
              </w:rPr>
              <w:t>4、质量</w:t>
            </w:r>
            <w:r>
              <w:rPr>
                <w:rFonts w:ascii="仿宋_GB2312" w:hAnsi="仿宋_GB2312" w:cs="仿宋_GB2312" w:eastAsia="仿宋_GB2312"/>
                <w:sz w:val="16"/>
                <w:b/>
                <w:color w:val="000000"/>
              </w:rPr>
              <w:t>标准</w:t>
            </w:r>
            <w:r>
              <w:rPr>
                <w:rFonts w:ascii="仿宋_GB2312" w:hAnsi="仿宋_GB2312" w:cs="仿宋_GB2312" w:eastAsia="仿宋_GB2312"/>
                <w:sz w:val="16"/>
                <w:b/>
                <w:color w:val="000000"/>
              </w:rPr>
              <w:t>：</w:t>
            </w:r>
            <w:r>
              <w:rPr>
                <w:rFonts w:ascii="仿宋_GB2312" w:hAnsi="仿宋_GB2312" w:cs="仿宋_GB2312" w:eastAsia="仿宋_GB2312"/>
                <w:sz w:val="16"/>
                <w:color w:val="000000"/>
              </w:rPr>
              <w:t>符合中华人民共和国国家和履约地相关安全质量标准、行业规范标准</w:t>
            </w:r>
            <w:r>
              <w:rPr>
                <w:rFonts w:ascii="仿宋_GB2312" w:hAnsi="仿宋_GB2312" w:cs="仿宋_GB2312" w:eastAsia="仿宋_GB2312"/>
                <w:sz w:val="16"/>
                <w:color w:val="000000"/>
              </w:rPr>
              <w:t>。</w:t>
            </w:r>
          </w:p>
          <w:p>
            <w:pPr>
              <w:pStyle w:val="null3"/>
              <w:jc w:val="left"/>
            </w:pPr>
            <w:r>
              <w:rPr>
                <w:rFonts w:ascii="仿宋_GB2312" w:hAnsi="仿宋_GB2312" w:cs="仿宋_GB2312" w:eastAsia="仿宋_GB2312"/>
                <w:sz w:val="16"/>
                <w:b/>
                <w:color w:val="000000"/>
              </w:rPr>
              <w:t>5、验收</w:t>
            </w:r>
          </w:p>
          <w:p>
            <w:pPr>
              <w:pStyle w:val="null3"/>
              <w:ind w:firstLine="420"/>
              <w:jc w:val="both"/>
            </w:pPr>
            <w:r>
              <w:rPr>
                <w:rFonts w:ascii="仿宋_GB2312" w:hAnsi="仿宋_GB2312" w:cs="仿宋_GB2312" w:eastAsia="仿宋_GB2312"/>
                <w:sz w:val="16"/>
                <w:color w:val="000000"/>
              </w:rPr>
              <w:t>5.1、</w:t>
            </w:r>
            <w:r>
              <w:rPr>
                <w:rFonts w:ascii="仿宋_GB2312" w:hAnsi="仿宋_GB2312" w:cs="仿宋_GB2312" w:eastAsia="仿宋_GB2312"/>
                <w:sz w:val="16"/>
                <w:color w:val="000000"/>
              </w:rPr>
              <w:t>食材进校验收应综合运用“望、闻、问、切”等多种方式，核对重量，核对生产日期和保质期，重点核查以下事项，核对包装完整性，核对食材一致性；查看食材色泽、</w:t>
            </w:r>
          </w:p>
          <w:p>
            <w:pPr>
              <w:pStyle w:val="null3"/>
              <w:jc w:val="both"/>
            </w:pPr>
            <w:r>
              <w:rPr>
                <w:rFonts w:ascii="仿宋_GB2312" w:hAnsi="仿宋_GB2312" w:cs="仿宋_GB2312" w:eastAsia="仿宋_GB2312"/>
                <w:sz w:val="16"/>
                <w:color w:val="000000"/>
              </w:rPr>
              <w:t>形态；确认食材是否有异味。</w:t>
            </w:r>
          </w:p>
          <w:p>
            <w:pPr>
              <w:pStyle w:val="null3"/>
              <w:ind w:firstLine="420"/>
              <w:jc w:val="left"/>
            </w:pPr>
            <w:r>
              <w:rPr>
                <w:rFonts w:ascii="仿宋_GB2312" w:hAnsi="仿宋_GB2312" w:cs="仿宋_GB2312" w:eastAsia="仿宋_GB2312"/>
                <w:sz w:val="16"/>
                <w:color w:val="000000"/>
              </w:rPr>
              <w:t>5.2、</w:t>
            </w:r>
            <w:r>
              <w:rPr>
                <w:rFonts w:ascii="仿宋_GB2312" w:hAnsi="仿宋_GB2312" w:cs="仿宋_GB2312" w:eastAsia="仿宋_GB2312"/>
                <w:sz w:val="16"/>
                <w:color w:val="000000"/>
              </w:rPr>
              <w:t>进货查验记录和相关凭证的保存期限不少于产品保质期满后6个月；无明确保质期的，保存期限不少于2年。其他各项记录保存期限宜为2年。</w:t>
            </w:r>
          </w:p>
          <w:p>
            <w:pPr>
              <w:pStyle w:val="null3"/>
              <w:ind w:firstLine="420"/>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3</w:t>
            </w:r>
            <w:r>
              <w:rPr>
                <w:rFonts w:ascii="仿宋_GB2312" w:hAnsi="仿宋_GB2312" w:cs="仿宋_GB2312" w:eastAsia="仿宋_GB2312"/>
                <w:sz w:val="16"/>
                <w:color w:val="000000"/>
              </w:rPr>
              <w:t>、中标人向采购人提交项目实施过程中的所有资料。</w:t>
            </w:r>
          </w:p>
          <w:p>
            <w:pPr>
              <w:pStyle w:val="null3"/>
              <w:ind w:firstLine="482"/>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4</w:t>
            </w:r>
            <w:r>
              <w:rPr>
                <w:rFonts w:ascii="仿宋_GB2312" w:hAnsi="仿宋_GB2312" w:cs="仿宋_GB2312" w:eastAsia="仿宋_GB2312"/>
                <w:sz w:val="16"/>
                <w:color w:val="000000"/>
              </w:rPr>
              <w:t>、验收须以合同、招标文件及投标文件、澄清、及国家相应的标准、规范等为依据。</w:t>
            </w:r>
          </w:p>
          <w:p>
            <w:pPr>
              <w:pStyle w:val="null3"/>
              <w:ind w:firstLine="482"/>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4</w:t>
            </w:r>
            <w:r>
              <w:rPr>
                <w:rFonts w:ascii="仿宋_GB2312" w:hAnsi="仿宋_GB2312" w:cs="仿宋_GB2312" w:eastAsia="仿宋_GB2312"/>
                <w:sz w:val="16"/>
                <w:color w:val="000000"/>
              </w:rPr>
              <w:t>.1、符合中华人民共和国国家和履约地相关安全质量标准、行业规范标准</w:t>
            </w:r>
            <w:r>
              <w:rPr>
                <w:rFonts w:ascii="仿宋_GB2312" w:hAnsi="仿宋_GB2312" w:cs="仿宋_GB2312" w:eastAsia="仿宋_GB2312"/>
                <w:sz w:val="16"/>
                <w:color w:val="000000"/>
              </w:rPr>
              <w:t>。</w:t>
            </w:r>
          </w:p>
          <w:p>
            <w:pPr>
              <w:pStyle w:val="null3"/>
              <w:ind w:firstLine="482"/>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4</w:t>
            </w:r>
            <w:r>
              <w:rPr>
                <w:rFonts w:ascii="仿宋_GB2312" w:hAnsi="仿宋_GB2312" w:cs="仿宋_GB2312" w:eastAsia="仿宋_GB2312"/>
                <w:sz w:val="16"/>
                <w:color w:val="000000"/>
              </w:rPr>
              <w:t>.2、符合招标文件和投标文件承诺中采购人认可的各项要求</w:t>
            </w:r>
            <w:r>
              <w:rPr>
                <w:rFonts w:ascii="仿宋_GB2312" w:hAnsi="仿宋_GB2312" w:cs="仿宋_GB2312" w:eastAsia="仿宋_GB2312"/>
                <w:sz w:val="16"/>
                <w:color w:val="000000"/>
              </w:rPr>
              <w:t>。</w:t>
            </w:r>
          </w:p>
          <w:p>
            <w:pPr>
              <w:pStyle w:val="null3"/>
              <w:ind w:firstLine="482"/>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4</w:t>
            </w:r>
            <w:r>
              <w:rPr>
                <w:rFonts w:ascii="仿宋_GB2312" w:hAnsi="仿宋_GB2312" w:cs="仿宋_GB2312" w:eastAsia="仿宋_GB2312"/>
                <w:sz w:val="16"/>
                <w:color w:val="000000"/>
              </w:rPr>
              <w:t>.3、双方约定的其他验收标准。</w:t>
            </w:r>
          </w:p>
          <w:p>
            <w:pPr>
              <w:pStyle w:val="null3"/>
              <w:ind w:firstLine="482"/>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4.4、</w:t>
            </w:r>
            <w:r>
              <w:rPr>
                <w:rFonts w:ascii="仿宋_GB2312" w:hAnsi="仿宋_GB2312" w:cs="仿宋_GB2312" w:eastAsia="仿宋_GB2312"/>
                <w:sz w:val="16"/>
                <w:color w:val="000000"/>
              </w:rPr>
              <w:t>采购人在合同的履行期间以及履行期后，可以随时对采购标准、采购内容进行调查核实，并对发现的问题进行处理。</w:t>
            </w:r>
          </w:p>
          <w:p>
            <w:pPr>
              <w:pStyle w:val="null3"/>
              <w:jc w:val="left"/>
            </w:pPr>
            <w:r>
              <w:rPr>
                <w:rFonts w:ascii="仿宋_GB2312" w:hAnsi="仿宋_GB2312" w:cs="仿宋_GB2312" w:eastAsia="仿宋_GB2312"/>
                <w:sz w:val="16"/>
                <w:b/>
                <w:color w:val="000000"/>
              </w:rPr>
              <w:t>6</w:t>
            </w:r>
            <w:r>
              <w:rPr>
                <w:rFonts w:ascii="仿宋_GB2312" w:hAnsi="仿宋_GB2312" w:cs="仿宋_GB2312" w:eastAsia="仿宋_GB2312"/>
                <w:sz w:val="16"/>
                <w:b/>
                <w:color w:val="000000"/>
              </w:rPr>
              <w:t>、合同的变更、中止、终止</w:t>
            </w:r>
          </w:p>
          <w:p>
            <w:pPr>
              <w:pStyle w:val="null3"/>
              <w:ind w:firstLine="482"/>
              <w:jc w:val="left"/>
            </w:pPr>
            <w:r>
              <w:rPr>
                <w:rFonts w:ascii="仿宋_GB2312" w:hAnsi="仿宋_GB2312" w:cs="仿宋_GB2312" w:eastAsia="仿宋_GB2312"/>
                <w:sz w:val="16"/>
                <w:color w:val="000000"/>
              </w:rPr>
              <w:t>合同一经签订，不得擅自变更、中止或者终止合同。对确需变更、调整或者中止、终止合同的，由双方协商解决。</w:t>
            </w:r>
          </w:p>
          <w:p>
            <w:pPr>
              <w:pStyle w:val="null3"/>
              <w:jc w:val="left"/>
            </w:pPr>
            <w:r>
              <w:rPr>
                <w:rFonts w:ascii="仿宋_GB2312" w:hAnsi="仿宋_GB2312" w:cs="仿宋_GB2312" w:eastAsia="仿宋_GB2312"/>
                <w:sz w:val="16"/>
                <w:b/>
                <w:color w:val="000000"/>
              </w:rPr>
              <w:t>7</w:t>
            </w:r>
            <w:r>
              <w:rPr>
                <w:rFonts w:ascii="仿宋_GB2312" w:hAnsi="仿宋_GB2312" w:cs="仿宋_GB2312" w:eastAsia="仿宋_GB2312"/>
                <w:sz w:val="16"/>
                <w:b/>
                <w:color w:val="000000"/>
              </w:rPr>
              <w:t>、合同争议的解决</w:t>
            </w:r>
          </w:p>
          <w:p>
            <w:pPr>
              <w:pStyle w:val="null3"/>
              <w:ind w:firstLine="482"/>
              <w:jc w:val="left"/>
            </w:pPr>
            <w:r>
              <w:rPr>
                <w:rFonts w:ascii="仿宋_GB2312" w:hAnsi="仿宋_GB2312" w:cs="仿宋_GB2312" w:eastAsia="仿宋_GB2312"/>
                <w:sz w:val="16"/>
                <w:color w:val="000000"/>
              </w:rPr>
              <w:t>合同在履行过程中发生的争议，当事人双方应协商解决，协商达不成一致时，可向采购方所在地仲裁委员会申请仲裁或者向人民法院提请诉讼。</w:t>
            </w:r>
          </w:p>
          <w:p>
            <w:pPr>
              <w:pStyle w:val="null3"/>
              <w:jc w:val="left"/>
            </w:pPr>
            <w:r>
              <w:rPr>
                <w:rFonts w:ascii="仿宋_GB2312" w:hAnsi="仿宋_GB2312" w:cs="仿宋_GB2312" w:eastAsia="仿宋_GB2312"/>
                <w:sz w:val="16"/>
                <w:b/>
                <w:color w:val="000000"/>
              </w:rPr>
              <w:t>8</w:t>
            </w:r>
            <w:r>
              <w:rPr>
                <w:rFonts w:ascii="仿宋_GB2312" w:hAnsi="仿宋_GB2312" w:cs="仿宋_GB2312" w:eastAsia="仿宋_GB2312"/>
                <w:sz w:val="16"/>
                <w:b/>
                <w:color w:val="000000"/>
              </w:rPr>
              <w:t>、违约责任</w:t>
            </w:r>
          </w:p>
          <w:p>
            <w:pPr>
              <w:pStyle w:val="null3"/>
              <w:ind w:firstLine="482"/>
              <w:jc w:val="left"/>
            </w:pPr>
            <w:r>
              <w:rPr>
                <w:rFonts w:ascii="仿宋_GB2312" w:hAnsi="仿宋_GB2312" w:cs="仿宋_GB2312" w:eastAsia="仿宋_GB2312"/>
                <w:sz w:val="16"/>
                <w:color w:val="000000"/>
              </w:rPr>
              <w:t>乙方有下列行为之一的，构成严重违约的，甲方有权解除合同，取消其供货方对应年度的供货资格，同时甲方有权按采购中标排序直接启用备用投标人；乙方行为包括但不限于导致发生食品安全等责任事故造成人员伤亡或者财产损失的，乙方应当承担全部赔偿责任。</w:t>
            </w:r>
          </w:p>
          <w:p>
            <w:pPr>
              <w:pStyle w:val="null3"/>
              <w:ind w:firstLine="482"/>
              <w:jc w:val="left"/>
            </w:pPr>
            <w:r>
              <w:rPr>
                <w:rFonts w:ascii="仿宋_GB2312" w:hAnsi="仿宋_GB2312" w:cs="仿宋_GB2312" w:eastAsia="仿宋_GB2312"/>
                <w:sz w:val="16"/>
                <w:color w:val="000000"/>
              </w:rPr>
              <w:t>8.1、投标时提供了不符合投标文件中投标资质的虚假信息资料或者作了虚假承诺的；</w:t>
            </w:r>
          </w:p>
          <w:p>
            <w:pPr>
              <w:pStyle w:val="null3"/>
              <w:ind w:firstLine="482"/>
              <w:jc w:val="left"/>
            </w:pPr>
            <w:r>
              <w:rPr>
                <w:rFonts w:ascii="仿宋_GB2312" w:hAnsi="仿宋_GB2312" w:cs="仿宋_GB2312" w:eastAsia="仿宋_GB2312"/>
                <w:sz w:val="16"/>
                <w:color w:val="000000"/>
              </w:rPr>
              <w:t>8.2、本合同签订时未按要求提供完备的资质资料或者提供了虚假资质资料的；</w:t>
            </w:r>
          </w:p>
          <w:p>
            <w:pPr>
              <w:pStyle w:val="null3"/>
              <w:ind w:firstLine="482"/>
              <w:jc w:val="left"/>
            </w:pPr>
            <w:r>
              <w:rPr>
                <w:rFonts w:ascii="仿宋_GB2312" w:hAnsi="仿宋_GB2312" w:cs="仿宋_GB2312" w:eastAsia="仿宋_GB2312"/>
                <w:sz w:val="16"/>
                <w:color w:val="000000"/>
              </w:rPr>
              <w:t>8.3、任何时候发现投标时未实质响应投标文件规定的其它要求的。</w:t>
            </w:r>
          </w:p>
          <w:p>
            <w:pPr>
              <w:pStyle w:val="null3"/>
              <w:ind w:firstLine="482"/>
              <w:jc w:val="left"/>
            </w:pPr>
            <w:r>
              <w:rPr>
                <w:rFonts w:ascii="仿宋_GB2312" w:hAnsi="仿宋_GB2312" w:cs="仿宋_GB2312" w:eastAsia="仿宋_GB2312"/>
                <w:sz w:val="16"/>
                <w:color w:val="000000"/>
              </w:rPr>
              <w:t>8.4、供应的产品不符合投标文件规定的规格或者低于投标文件质量要求或者承诺的。</w:t>
            </w:r>
          </w:p>
          <w:p>
            <w:pPr>
              <w:pStyle w:val="null3"/>
              <w:ind w:firstLine="482"/>
              <w:jc w:val="left"/>
            </w:pPr>
            <w:r>
              <w:rPr>
                <w:rFonts w:ascii="仿宋_GB2312" w:hAnsi="仿宋_GB2312" w:cs="仿宋_GB2312" w:eastAsia="仿宋_GB2312"/>
                <w:sz w:val="16"/>
                <w:color w:val="000000"/>
              </w:rPr>
              <w:t>8.5、伪造、变造质量检测检验报告的。</w:t>
            </w:r>
          </w:p>
          <w:p>
            <w:pPr>
              <w:pStyle w:val="null3"/>
              <w:ind w:firstLine="482"/>
              <w:jc w:val="left"/>
            </w:pPr>
            <w:r>
              <w:rPr>
                <w:rFonts w:ascii="仿宋_GB2312" w:hAnsi="仿宋_GB2312" w:cs="仿宋_GB2312" w:eastAsia="仿宋_GB2312"/>
                <w:sz w:val="16"/>
                <w:color w:val="000000"/>
              </w:rPr>
              <w:t>8.6、供应的产品发现有腐败变质</w:t>
            </w:r>
            <w:r>
              <w:rPr>
                <w:rFonts w:ascii="仿宋_GB2312" w:hAnsi="仿宋_GB2312" w:cs="仿宋_GB2312" w:eastAsia="仿宋_GB2312"/>
                <w:sz w:val="16"/>
                <w:color w:val="000000"/>
              </w:rPr>
              <w:t>、深加工或高风险</w:t>
            </w:r>
            <w:r>
              <w:rPr>
                <w:rFonts w:ascii="仿宋_GB2312" w:hAnsi="仿宋_GB2312" w:cs="仿宋_GB2312" w:eastAsia="仿宋_GB2312"/>
                <w:sz w:val="16"/>
                <w:color w:val="000000"/>
              </w:rPr>
              <w:t>情况的；掺杂假冒伪劣或者全部、部分为假冒伪劣的。</w:t>
            </w:r>
          </w:p>
          <w:p>
            <w:pPr>
              <w:pStyle w:val="null3"/>
              <w:ind w:firstLine="482"/>
              <w:jc w:val="left"/>
            </w:pPr>
            <w:r>
              <w:rPr>
                <w:rFonts w:ascii="仿宋_GB2312" w:hAnsi="仿宋_GB2312" w:cs="仿宋_GB2312" w:eastAsia="仿宋_GB2312"/>
                <w:sz w:val="16"/>
                <w:color w:val="000000"/>
              </w:rPr>
              <w:t>8.7、在供货周期内，未按照甲方采购指令要求按期、足量供应的，影响食堂正常需要；出现供应的产品不按时供货、数量不足、质量不达标、价格严重偏离市场等严重违约行为的；私自向食堂配送采供计划以外产品的，一旦发现，将直接取消对应的供货资格。</w:t>
            </w:r>
          </w:p>
          <w:p>
            <w:pPr>
              <w:pStyle w:val="null3"/>
              <w:ind w:firstLine="482"/>
              <w:jc w:val="left"/>
            </w:pPr>
            <w:r>
              <w:rPr>
                <w:rFonts w:ascii="仿宋_GB2312" w:hAnsi="仿宋_GB2312" w:cs="仿宋_GB2312" w:eastAsia="仿宋_GB2312"/>
                <w:sz w:val="16"/>
                <w:color w:val="000000"/>
              </w:rPr>
              <w:t>8.8、已经选定为某周期产品的供货企业在供货周期内，如出现以下任何一种情况，则直接取消其对应年度的供货资格，要求其承担相应的法律、经济责任，承担违约和损失赔偿责任。</w:t>
            </w:r>
          </w:p>
          <w:p>
            <w:pPr>
              <w:pStyle w:val="null3"/>
              <w:ind w:firstLine="482"/>
              <w:jc w:val="left"/>
            </w:pPr>
            <w:r>
              <w:rPr>
                <w:rFonts w:ascii="仿宋_GB2312" w:hAnsi="仿宋_GB2312" w:cs="仿宋_GB2312" w:eastAsia="仿宋_GB2312"/>
                <w:sz w:val="16"/>
                <w:color w:val="000000"/>
              </w:rPr>
              <w:t>8.8.1、提供的产品引起食物中毒，造成食品安全事故；</w:t>
            </w:r>
          </w:p>
          <w:p>
            <w:pPr>
              <w:pStyle w:val="null3"/>
              <w:ind w:firstLine="482"/>
              <w:jc w:val="left"/>
            </w:pPr>
            <w:r>
              <w:rPr>
                <w:rFonts w:ascii="仿宋_GB2312" w:hAnsi="仿宋_GB2312" w:cs="仿宋_GB2312" w:eastAsia="仿宋_GB2312"/>
                <w:sz w:val="16"/>
                <w:color w:val="000000"/>
              </w:rPr>
              <w:t>8.8.2、违规使用食品添加剂或在所供产品中添加化学原料；</w:t>
            </w:r>
          </w:p>
          <w:p>
            <w:pPr>
              <w:pStyle w:val="null3"/>
              <w:ind w:firstLine="482"/>
              <w:jc w:val="left"/>
            </w:pPr>
            <w:r>
              <w:rPr>
                <w:rFonts w:ascii="仿宋_GB2312" w:hAnsi="仿宋_GB2312" w:cs="仿宋_GB2312" w:eastAsia="仿宋_GB2312"/>
                <w:sz w:val="16"/>
                <w:color w:val="000000"/>
              </w:rPr>
              <w:t>8.8.3、市场抽检中发现严重不合格，且被市场监管、农业农村等部门行政处罚并公示的；</w:t>
            </w:r>
          </w:p>
          <w:p>
            <w:pPr>
              <w:pStyle w:val="null3"/>
              <w:ind w:firstLine="482"/>
              <w:jc w:val="left"/>
            </w:pPr>
            <w:r>
              <w:rPr>
                <w:rFonts w:ascii="仿宋_GB2312" w:hAnsi="仿宋_GB2312" w:cs="仿宋_GB2312" w:eastAsia="仿宋_GB2312"/>
                <w:sz w:val="16"/>
                <w:color w:val="000000"/>
              </w:rPr>
              <w:t>8.8.4、由于其提供的产品出现质量问题或资质证明材料不齐全，导致采购人受到上级管理部门的处罚；</w:t>
            </w:r>
          </w:p>
          <w:p>
            <w:pPr>
              <w:pStyle w:val="null3"/>
              <w:ind w:firstLine="482"/>
              <w:jc w:val="left"/>
            </w:pPr>
            <w:r>
              <w:rPr>
                <w:rFonts w:ascii="仿宋_GB2312" w:hAnsi="仿宋_GB2312" w:cs="仿宋_GB2312" w:eastAsia="仿宋_GB2312"/>
                <w:sz w:val="16"/>
                <w:color w:val="000000"/>
              </w:rPr>
              <w:t>8.8.5、合作中存在欺骗、欺诈的行为；</w:t>
            </w:r>
          </w:p>
          <w:p>
            <w:pPr>
              <w:pStyle w:val="null3"/>
              <w:ind w:firstLine="482"/>
              <w:jc w:val="left"/>
            </w:pPr>
            <w:r>
              <w:rPr>
                <w:rFonts w:ascii="仿宋_GB2312" w:hAnsi="仿宋_GB2312" w:cs="仿宋_GB2312" w:eastAsia="仿宋_GB2312"/>
                <w:sz w:val="16"/>
                <w:color w:val="000000"/>
              </w:rPr>
              <w:t>8.8.6、投标人因存在严重的食品安全隐患等问题被新闻媒体曝光，或被使用单位及广大就餐人员等投诉反映质量问题达到三次以上的；</w:t>
            </w:r>
          </w:p>
          <w:p>
            <w:pPr>
              <w:pStyle w:val="null3"/>
              <w:ind w:firstLine="482"/>
              <w:jc w:val="left"/>
            </w:pPr>
            <w:r>
              <w:rPr>
                <w:rFonts w:ascii="仿宋_GB2312" w:hAnsi="仿宋_GB2312" w:cs="仿宋_GB2312" w:eastAsia="仿宋_GB2312"/>
                <w:sz w:val="16"/>
                <w:color w:val="000000"/>
              </w:rPr>
              <w:t>8.8.7、违反廉洁承诺或其他学校相关廉洁规定的；</w:t>
            </w:r>
          </w:p>
          <w:p>
            <w:pPr>
              <w:pStyle w:val="null3"/>
              <w:ind w:firstLine="482"/>
              <w:jc w:val="left"/>
            </w:pPr>
            <w:r>
              <w:rPr>
                <w:rFonts w:ascii="仿宋_GB2312" w:hAnsi="仿宋_GB2312" w:cs="仿宋_GB2312" w:eastAsia="仿宋_GB2312"/>
                <w:sz w:val="16"/>
                <w:color w:val="000000"/>
              </w:rPr>
              <w:t>8.8、使用单位及广大就餐人员对投标人所提供产品意见较多者，经南郑区教育体育局核实认定后，终止合同。</w:t>
            </w:r>
          </w:p>
          <w:p>
            <w:pPr>
              <w:pStyle w:val="null3"/>
              <w:ind w:firstLine="422"/>
            </w:pPr>
            <w:r>
              <w:rPr>
                <w:rFonts w:ascii="仿宋_GB2312" w:hAnsi="仿宋_GB2312" w:cs="仿宋_GB2312" w:eastAsia="仿宋_GB2312"/>
                <w:sz w:val="16"/>
                <w:color w:val="000000"/>
              </w:rPr>
              <w:t>8.9、在合同期内，乙方变更公司名称，视为乙方自动放弃履行合同，合同自动终止。</w:t>
            </w:r>
          </w:p>
          <w:p>
            <w:pPr>
              <w:pStyle w:val="null3"/>
            </w:pPr>
            <w:r>
              <w:rPr>
                <w:rFonts w:ascii="仿宋_GB2312" w:hAnsi="仿宋_GB2312" w:cs="仿宋_GB2312" w:eastAsia="仿宋_GB2312"/>
                <w:sz w:val="16"/>
                <w:b/>
                <w:color w:val="000000"/>
              </w:rPr>
              <w:t>9、投标要求</w:t>
            </w:r>
          </w:p>
          <w:p>
            <w:pPr>
              <w:pStyle w:val="null3"/>
            </w:pPr>
            <w:r>
              <w:rPr>
                <w:rFonts w:ascii="仿宋_GB2312" w:hAnsi="仿宋_GB2312" w:cs="仿宋_GB2312" w:eastAsia="仿宋_GB2312"/>
                <w:sz w:val="16"/>
                <w:b/>
                <w:color w:val="000000"/>
              </w:rPr>
              <w:t>9.1、</w:t>
            </w:r>
            <w:r>
              <w:rPr>
                <w:rFonts w:ascii="仿宋_GB2312" w:hAnsi="仿宋_GB2312" w:cs="仿宋_GB2312" w:eastAsia="仿宋_GB2312"/>
                <w:sz w:val="16"/>
                <w:b/>
                <w:color w:val="000000"/>
              </w:rPr>
              <w:t>兼投不兼中</w:t>
            </w:r>
          </w:p>
          <w:p>
            <w:pPr>
              <w:pStyle w:val="null3"/>
              <w:ind w:right="105"/>
              <w:jc w:val="left"/>
            </w:pPr>
            <w:r>
              <w:rPr>
                <w:rFonts w:ascii="仿宋_GB2312" w:hAnsi="仿宋_GB2312" w:cs="仿宋_GB2312" w:eastAsia="仿宋_GB2312"/>
                <w:sz w:val="16"/>
                <w:color w:val="000000"/>
              </w:rPr>
              <w:t xml:space="preserve">9.1.1、如投标人对多个采购包进行投标，最多可以中标1个采购包；  </w:t>
            </w:r>
          </w:p>
          <w:p>
            <w:pPr>
              <w:pStyle w:val="null3"/>
              <w:spacing w:before="105" w:after="105"/>
              <w:ind w:right="90"/>
              <w:jc w:val="left"/>
            </w:pPr>
            <w:r>
              <w:rPr>
                <w:rFonts w:ascii="仿宋_GB2312" w:hAnsi="仿宋_GB2312" w:cs="仿宋_GB2312" w:eastAsia="仿宋_GB2312"/>
                <w:sz w:val="16"/>
                <w:color w:val="000000"/>
              </w:rPr>
              <w:t>9.1.2、评审顺序依次为</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1、</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2、</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3、</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4、</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5、</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6、</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7、</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8、</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9、</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 xml:space="preserve">10；  </w:t>
            </w:r>
          </w:p>
          <w:p>
            <w:pPr>
              <w:pStyle w:val="null3"/>
              <w:spacing w:before="105" w:after="105"/>
              <w:jc w:val="left"/>
            </w:pPr>
            <w:r>
              <w:rPr>
                <w:rFonts w:ascii="仿宋_GB2312" w:hAnsi="仿宋_GB2312" w:cs="仿宋_GB2312" w:eastAsia="仿宋_GB2312"/>
                <w:sz w:val="16"/>
                <w:color w:val="000000"/>
              </w:rPr>
              <w:t>9.1.3、若评审时已作为前一</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第一中标候选人，则不再参与后续</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中标候选人的推荐（但参与评审）</w:t>
            </w:r>
          </w:p>
          <w:p>
            <w:pPr>
              <w:pStyle w:val="null3"/>
            </w:pP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标的名称：肉蛋奶配送服务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16"/>
                <w:color w:val="000000"/>
              </w:rPr>
              <w:t>一、</w:t>
            </w:r>
            <w:r>
              <w:rPr>
                <w:rFonts w:ascii="仿宋_GB2312" w:hAnsi="仿宋_GB2312" w:cs="仿宋_GB2312" w:eastAsia="仿宋_GB2312"/>
                <w:sz w:val="16"/>
                <w:color w:val="000000"/>
              </w:rPr>
              <w:t>配送</w:t>
            </w:r>
            <w:r>
              <w:rPr>
                <w:rFonts w:ascii="仿宋_GB2312" w:hAnsi="仿宋_GB2312" w:cs="仿宋_GB2312" w:eastAsia="仿宋_GB2312"/>
                <w:sz w:val="16"/>
                <w:color w:val="000000"/>
              </w:rPr>
              <w:t>内容及要求</w:t>
            </w:r>
            <w:r>
              <w:rPr>
                <w:rFonts w:ascii="仿宋_GB2312" w:hAnsi="仿宋_GB2312" w:cs="仿宋_GB2312" w:eastAsia="仿宋_GB2312"/>
                <w:sz w:val="16"/>
                <w:color w:val="000000"/>
              </w:rPr>
              <w:t>（</w:t>
            </w:r>
            <w:r>
              <w:rPr>
                <w:rFonts w:ascii="仿宋_GB2312" w:hAnsi="仿宋_GB2312" w:cs="仿宋_GB2312" w:eastAsia="仿宋_GB2312"/>
                <w:sz w:val="16"/>
                <w:color w:val="000000"/>
              </w:rPr>
              <w:t>实质性要求</w:t>
            </w:r>
            <w:r>
              <w:rPr>
                <w:rFonts w:ascii="仿宋_GB2312" w:hAnsi="仿宋_GB2312" w:cs="仿宋_GB2312" w:eastAsia="仿宋_GB2312"/>
                <w:sz w:val="16"/>
                <w:color w:val="000000"/>
              </w:rPr>
              <w:t>）</w:t>
            </w:r>
          </w:p>
          <w:p>
            <w:pPr>
              <w:pStyle w:val="null3"/>
              <w:jc w:val="left"/>
            </w:pPr>
            <w:r>
              <w:rPr>
                <w:rFonts w:ascii="仿宋_GB2312" w:hAnsi="仿宋_GB2312" w:cs="仿宋_GB2312" w:eastAsia="仿宋_GB2312"/>
                <w:sz w:val="16"/>
                <w:b/>
                <w:color w:val="000000"/>
              </w:rPr>
              <w:t>（一）配送类别及要求</w:t>
            </w:r>
          </w:p>
          <w:p>
            <w:pPr>
              <w:pStyle w:val="null3"/>
              <w:ind w:firstLine="400"/>
              <w:jc w:val="left"/>
            </w:pPr>
            <w:r>
              <w:rPr>
                <w:rFonts w:ascii="仿宋_GB2312" w:hAnsi="仿宋_GB2312" w:cs="仿宋_GB2312" w:eastAsia="仿宋_GB2312"/>
                <w:sz w:val="16"/>
                <w:color w:val="000000"/>
              </w:rPr>
              <w:t>1、鲜鸡蛋：蛋壳清洁完整，色泽鲜明，无破损、裂纹，无霉斑，灯光透视时，整个蛋呈桔黄色至橙红色，蛋黄不见或略见阴影，没有霉味、酸味，臭味等不良气味，打开后蛋黄凸起、完整、有韧性，蛋白澄清、透明、稀稠分明，无异味，无破损，应标明产品的品牌或厂名及生产日期，卫生符合《食品安全国家标准 蛋与蛋制品》（GB 2749-2015）要求，包装与标识应符合《鲜蛋包装与标识 》（SB/T 10895-2012）标准。</w:t>
            </w:r>
          </w:p>
          <w:p>
            <w:pPr>
              <w:pStyle w:val="null3"/>
              <w:spacing w:before="105" w:after="105"/>
              <w:ind w:firstLine="400"/>
              <w:jc w:val="left"/>
            </w:pPr>
            <w:r>
              <w:rPr>
                <w:rFonts w:ascii="仿宋_GB2312" w:hAnsi="仿宋_GB2312" w:cs="仿宋_GB2312" w:eastAsia="仿宋_GB2312"/>
                <w:sz w:val="16"/>
                <w:color w:val="000000"/>
              </w:rPr>
              <w:t>2、鲜猪肉应符合《食品安全国家标准 鲜（冻）畜、禽产品》（GB 2707-2016）和《鲜、冻猪肉及猪副产品 第1部分：片猪肉 》 （GB/T 9959.1-2019）、《食品安全国家标准 食品中污染物限量 》（GB 2762-2022）。鲜猪肉应是当日生产，供应时提供当日的动物产品检验、检疫合格证等相关证明。为供应当天屠宰，不得预冷带冰。感官正常，表皮无病状，肌肉无积血，肉质色泽光润有弹性，应当卫生干净，不得沾染毛发污血或其它污染物，气味正常。</w:t>
            </w:r>
          </w:p>
          <w:p>
            <w:pPr>
              <w:pStyle w:val="null3"/>
              <w:spacing w:before="105" w:after="105"/>
              <w:ind w:firstLine="400"/>
              <w:jc w:val="left"/>
            </w:pPr>
            <w:r>
              <w:rPr>
                <w:rFonts w:ascii="仿宋_GB2312" w:hAnsi="仿宋_GB2312" w:cs="仿宋_GB2312" w:eastAsia="仿宋_GB2312"/>
                <w:sz w:val="16"/>
                <w:color w:val="000000"/>
              </w:rPr>
              <w:t>（1）鲜猪肉色泽鲜艳，无注水，表面有一层微干的薄膜，瘦肉新切面稍湿润，呈淡玫瑰色或淡红色；触摸有弹性，不粘手，指压不留陷窝；外表干净，皮毛清理干净，无异味，根据需要进行改刀和加工。</w:t>
            </w:r>
          </w:p>
          <w:p>
            <w:pPr>
              <w:pStyle w:val="null3"/>
              <w:spacing w:before="105" w:after="105"/>
              <w:ind w:firstLine="400"/>
              <w:jc w:val="left"/>
            </w:pPr>
            <w:r>
              <w:rPr>
                <w:rFonts w:ascii="仿宋_GB2312" w:hAnsi="仿宋_GB2312" w:cs="仿宋_GB2312" w:eastAsia="仿宋_GB2312"/>
                <w:sz w:val="16"/>
                <w:color w:val="000000"/>
              </w:rPr>
              <w:t>（2）退货依据：与质量标准要求不符，病死或死因不明的猪肉及母猪肉；不符合国家标准要求。</w:t>
            </w:r>
          </w:p>
          <w:p>
            <w:pPr>
              <w:pStyle w:val="null3"/>
              <w:spacing w:before="105" w:after="105"/>
              <w:ind w:firstLine="400"/>
              <w:jc w:val="left"/>
            </w:pPr>
            <w:r>
              <w:rPr>
                <w:rFonts w:ascii="仿宋_GB2312" w:hAnsi="仿宋_GB2312" w:cs="仿宋_GB2312" w:eastAsia="仿宋_GB2312"/>
                <w:sz w:val="16"/>
                <w:color w:val="000000"/>
              </w:rPr>
              <w:t>3、纯牛奶：符合国家GB25190-2010《食品安全国家标准 灭菌乳》，产品包装形式为利乐包。每盒包装净含量≥100毫升。蛋白质含量符合国家标准,纯牛奶每100毫升中蛋白质平均含量≥3g。</w:t>
            </w:r>
          </w:p>
          <w:p>
            <w:pPr>
              <w:pStyle w:val="null3"/>
              <w:ind w:left="90"/>
              <w:jc w:val="left"/>
            </w:pPr>
            <w:r>
              <w:rPr>
                <w:rFonts w:ascii="仿宋_GB2312" w:hAnsi="仿宋_GB2312" w:cs="仿宋_GB2312" w:eastAsia="仿宋_GB2312"/>
                <w:sz w:val="16"/>
                <w:b/>
                <w:color w:val="000000"/>
              </w:rPr>
              <w:t>（二）食材安全要求</w:t>
            </w:r>
          </w:p>
          <w:p>
            <w:pPr>
              <w:pStyle w:val="null3"/>
              <w:ind w:left="90" w:firstLine="400"/>
              <w:jc w:val="left"/>
            </w:pPr>
            <w:r>
              <w:rPr>
                <w:rFonts w:ascii="仿宋_GB2312" w:hAnsi="仿宋_GB2312" w:cs="仿宋_GB2312" w:eastAsia="仿宋_GB2312"/>
                <w:sz w:val="16"/>
                <w:color w:val="000000"/>
              </w:rPr>
              <w:t>1、投标人必须承诺在签订合同时提供肉类供应企业经营资质、动物防疫条件合格证、牲畜定点屠宰证（生猪）等合法有效资质证明以及与肉类供应企业签署的有效供应合同。</w:t>
            </w:r>
          </w:p>
          <w:p>
            <w:pPr>
              <w:pStyle w:val="null3"/>
              <w:spacing w:before="105" w:after="105"/>
              <w:ind w:firstLine="400"/>
              <w:jc w:val="left"/>
            </w:pPr>
            <w:r>
              <w:rPr>
                <w:rFonts w:ascii="仿宋_GB2312" w:hAnsi="仿宋_GB2312" w:cs="仿宋_GB2312" w:eastAsia="仿宋_GB2312"/>
                <w:sz w:val="16"/>
                <w:color w:val="000000"/>
              </w:rPr>
              <w:t>2、所有食材均须符合《中华人民共和国食品安全法》，产品配送时须具有相应产品检测合格报告、检验、检疫合格证等相关证明；</w:t>
            </w:r>
          </w:p>
          <w:p>
            <w:pPr>
              <w:pStyle w:val="null3"/>
              <w:spacing w:before="105" w:after="105"/>
              <w:jc w:val="left"/>
            </w:pPr>
            <w:r>
              <w:rPr>
                <w:rFonts w:ascii="仿宋_GB2312" w:hAnsi="仿宋_GB2312" w:cs="仿宋_GB2312" w:eastAsia="仿宋_GB2312"/>
                <w:sz w:val="16"/>
                <w:b/>
              </w:rPr>
              <w:t xml:space="preserve">  </w:t>
            </w:r>
            <w:r>
              <w:rPr>
                <w:rFonts w:ascii="仿宋_GB2312" w:hAnsi="仿宋_GB2312" w:cs="仿宋_GB2312" w:eastAsia="仿宋_GB2312"/>
                <w:sz w:val="16"/>
                <w:color w:val="000000"/>
              </w:rPr>
              <w:t>3、为落实食品安全责任，投标人需有食品安全责任保险。</w:t>
            </w:r>
          </w:p>
          <w:p>
            <w:pPr>
              <w:pStyle w:val="null3"/>
              <w:spacing w:before="105" w:after="105"/>
              <w:jc w:val="left"/>
            </w:pPr>
            <w:r>
              <w:rPr>
                <w:rFonts w:ascii="仿宋_GB2312" w:hAnsi="仿宋_GB2312" w:cs="仿宋_GB2312" w:eastAsia="仿宋_GB2312"/>
                <w:sz w:val="16"/>
                <w:b/>
                <w:color w:val="000000"/>
              </w:rPr>
              <w:t>（三）运输要求</w:t>
            </w:r>
          </w:p>
          <w:p>
            <w:pPr>
              <w:pStyle w:val="null3"/>
              <w:spacing w:before="105" w:after="105"/>
              <w:ind w:firstLine="400"/>
              <w:jc w:val="left"/>
            </w:pPr>
            <w:r>
              <w:rPr>
                <w:rFonts w:ascii="仿宋_GB2312" w:hAnsi="仿宋_GB2312" w:cs="仿宋_GB2312" w:eastAsia="仿宋_GB2312"/>
                <w:sz w:val="16"/>
                <w:color w:val="000000"/>
              </w:rPr>
              <w:t>1、运输车辆应为厢式冷藏车及恒温车辆，专车专用，不混装混用、一车多用，定期消毒并做好消毒记录；配送及相关工作人员必须穿戴工作服、专用手套，不得徒手触碰食品鲜猪肉，且所有工作人员必须具有健康证；食品卫生满足《中华人民共和国食品安全法》等国家和地方相关规定。</w:t>
            </w:r>
          </w:p>
          <w:p>
            <w:pPr>
              <w:pStyle w:val="null3"/>
              <w:spacing w:before="105" w:after="105"/>
              <w:jc w:val="left"/>
            </w:pPr>
            <w:r>
              <w:rPr>
                <w:rFonts w:ascii="仿宋_GB2312" w:hAnsi="仿宋_GB2312" w:cs="仿宋_GB2312" w:eastAsia="仿宋_GB2312"/>
                <w:sz w:val="16"/>
                <w:b/>
                <w:color w:val="000000"/>
              </w:rPr>
              <w:t>（四）其他需求</w:t>
            </w:r>
          </w:p>
          <w:p>
            <w:pPr>
              <w:pStyle w:val="null3"/>
              <w:ind w:firstLine="482"/>
              <w:jc w:val="left"/>
            </w:pPr>
            <w:r>
              <w:rPr>
                <w:rFonts w:ascii="仿宋_GB2312" w:hAnsi="仿宋_GB2312" w:cs="仿宋_GB2312" w:eastAsia="仿宋_GB2312"/>
                <w:sz w:val="16"/>
                <w:color w:val="000000"/>
              </w:rPr>
              <w:t>1、投标人所供肉食品必须满足《中华人民共和国食品安全法》《中华人民共和国农产品质量安全法》《食品中污染限量》；符合国家有关环境保护、知识产权等方面的法律要求；符合地方卫生防疫部门、检验检疫部门的各项指标，并有完整的销售合格标注。</w:t>
            </w:r>
          </w:p>
          <w:p>
            <w:pPr>
              <w:pStyle w:val="null3"/>
              <w:ind w:firstLine="400"/>
              <w:jc w:val="left"/>
            </w:pPr>
            <w:r>
              <w:rPr>
                <w:rFonts w:ascii="仿宋_GB2312" w:hAnsi="仿宋_GB2312" w:cs="仿宋_GB2312" w:eastAsia="仿宋_GB2312"/>
                <w:sz w:val="16"/>
                <w:color w:val="000000"/>
              </w:rPr>
              <w:t>2、食材必须符合《中华人民共和国食品安全法》第三章“食品安全标准”中的规定。食品中污染物限量应符合GB2762-2022标准规定。不得采购转基因食品或利用转基因食品原料加工的成品。食品原料新鲜、清洁卫生，同时对每批次产品进行检测，配送时具有质量检验报告（近期）。</w:t>
            </w:r>
          </w:p>
          <w:p>
            <w:pPr>
              <w:pStyle w:val="null3"/>
              <w:jc w:val="left"/>
            </w:pPr>
            <w:r>
              <w:rPr>
                <w:rFonts w:ascii="仿宋_GB2312" w:hAnsi="仿宋_GB2312" w:cs="仿宋_GB2312" w:eastAsia="仿宋_GB2312"/>
                <w:sz w:val="16"/>
                <w:b/>
                <w:color w:val="000000"/>
              </w:rPr>
              <w:t>（五）商务要求</w:t>
            </w:r>
          </w:p>
          <w:p>
            <w:pPr>
              <w:pStyle w:val="null3"/>
              <w:jc w:val="left"/>
            </w:pPr>
            <w:r>
              <w:rPr>
                <w:rFonts w:ascii="仿宋_GB2312" w:hAnsi="仿宋_GB2312" w:cs="仿宋_GB2312" w:eastAsia="仿宋_GB2312"/>
                <w:sz w:val="16"/>
                <w:b/>
                <w:color w:val="000000"/>
              </w:rPr>
              <w:t>1、</w:t>
            </w:r>
            <w:r>
              <w:rPr>
                <w:rFonts w:ascii="仿宋_GB2312" w:hAnsi="仿宋_GB2312" w:cs="仿宋_GB2312" w:eastAsia="仿宋_GB2312"/>
                <w:sz w:val="16"/>
                <w:b/>
                <w:color w:val="000000"/>
              </w:rPr>
              <w:t>服务期</w:t>
            </w:r>
            <w:r>
              <w:rPr>
                <w:rFonts w:ascii="仿宋_GB2312" w:hAnsi="仿宋_GB2312" w:cs="仿宋_GB2312" w:eastAsia="仿宋_GB2312"/>
                <w:sz w:val="16"/>
                <w:b/>
                <w:color w:val="000000"/>
              </w:rPr>
              <w:t>、保质期、</w:t>
            </w:r>
            <w:r>
              <w:rPr>
                <w:rFonts w:ascii="仿宋_GB2312" w:hAnsi="仿宋_GB2312" w:cs="仿宋_GB2312" w:eastAsia="仿宋_GB2312"/>
                <w:sz w:val="16"/>
                <w:b/>
                <w:color w:val="000000"/>
              </w:rPr>
              <w:t>交货地点、配送区域</w:t>
            </w:r>
          </w:p>
          <w:p>
            <w:pPr>
              <w:pStyle w:val="null3"/>
              <w:ind w:firstLine="482"/>
              <w:jc w:val="left"/>
            </w:pPr>
            <w:r>
              <w:rPr>
                <w:rFonts w:ascii="仿宋_GB2312" w:hAnsi="仿宋_GB2312" w:cs="仿宋_GB2312" w:eastAsia="仿宋_GB2312"/>
                <w:sz w:val="16"/>
                <w:color w:val="000000"/>
              </w:rPr>
              <w:t>1.1、</w:t>
            </w:r>
            <w:r>
              <w:rPr>
                <w:rFonts w:ascii="仿宋_GB2312" w:hAnsi="仿宋_GB2312" w:cs="仿宋_GB2312" w:eastAsia="仿宋_GB2312"/>
                <w:sz w:val="16"/>
                <w:color w:val="000000"/>
              </w:rPr>
              <w:t>服务期</w:t>
            </w:r>
            <w:r>
              <w:rPr>
                <w:rFonts w:ascii="仿宋_GB2312" w:hAnsi="仿宋_GB2312" w:cs="仿宋_GB2312" w:eastAsia="仿宋_GB2312"/>
                <w:sz w:val="16"/>
                <w:color w:val="000000"/>
              </w:rPr>
              <w:t>：</w:t>
            </w:r>
            <w:r>
              <w:rPr>
                <w:rFonts w:ascii="仿宋_GB2312" w:hAnsi="仿宋_GB2312" w:cs="仿宋_GB2312" w:eastAsia="仿宋_GB2312"/>
                <w:sz w:val="16"/>
                <w:color w:val="000000"/>
              </w:rPr>
              <w:t>合同签订之日起</w:t>
            </w:r>
            <w:r>
              <w:rPr>
                <w:rFonts w:ascii="仿宋_GB2312" w:hAnsi="仿宋_GB2312" w:cs="仿宋_GB2312" w:eastAsia="仿宋_GB2312"/>
                <w:sz w:val="16"/>
                <w:color w:val="000000"/>
              </w:rPr>
              <w:t>1年</w:t>
            </w:r>
            <w:r>
              <w:rPr>
                <w:rFonts w:ascii="仿宋_GB2312" w:hAnsi="仿宋_GB2312" w:cs="仿宋_GB2312" w:eastAsia="仿宋_GB2312"/>
                <w:sz w:val="16"/>
                <w:color w:val="000000"/>
              </w:rPr>
              <w:t>内完成</w:t>
            </w:r>
            <w:r>
              <w:rPr>
                <w:rFonts w:ascii="仿宋_GB2312" w:hAnsi="仿宋_GB2312" w:cs="仿宋_GB2312" w:eastAsia="仿宋_GB2312"/>
                <w:sz w:val="16"/>
                <w:color w:val="000000"/>
              </w:rPr>
              <w:t>。</w:t>
            </w:r>
          </w:p>
          <w:p>
            <w:pPr>
              <w:pStyle w:val="null3"/>
              <w:ind w:firstLine="482"/>
              <w:jc w:val="left"/>
            </w:pPr>
            <w:r>
              <w:rPr>
                <w:rFonts w:ascii="仿宋_GB2312" w:hAnsi="仿宋_GB2312" w:cs="仿宋_GB2312" w:eastAsia="仿宋_GB2312"/>
                <w:sz w:val="16"/>
                <w:color w:val="000000"/>
              </w:rPr>
              <w:t>1.1.1</w:t>
            </w:r>
            <w:r>
              <w:rPr>
                <w:rFonts w:ascii="仿宋_GB2312" w:hAnsi="仿宋_GB2312" w:cs="仿宋_GB2312" w:eastAsia="仿宋_GB2312"/>
                <w:sz w:val="16"/>
                <w:color w:val="000000"/>
              </w:rPr>
              <w:t>、</w:t>
            </w:r>
            <w:r>
              <w:rPr>
                <w:rFonts w:ascii="仿宋_GB2312" w:hAnsi="仿宋_GB2312" w:cs="仿宋_GB2312" w:eastAsia="仿宋_GB2312"/>
                <w:sz w:val="16"/>
                <w:color w:val="000000"/>
              </w:rPr>
              <w:t>中标人未征得采购人同意和谅解而单方面延迟履行合同期限，将按违约终止合同。</w:t>
            </w:r>
          </w:p>
          <w:p>
            <w:pPr>
              <w:pStyle w:val="null3"/>
              <w:ind w:firstLine="482"/>
              <w:jc w:val="left"/>
            </w:pPr>
            <w:r>
              <w:rPr>
                <w:rFonts w:ascii="仿宋_GB2312" w:hAnsi="仿宋_GB2312" w:cs="仿宋_GB2312" w:eastAsia="仿宋_GB2312"/>
                <w:sz w:val="16"/>
                <w:color w:val="000000"/>
              </w:rPr>
              <w:t>1.1.2</w:t>
            </w:r>
            <w:r>
              <w:rPr>
                <w:rFonts w:ascii="仿宋_GB2312" w:hAnsi="仿宋_GB2312" w:cs="仿宋_GB2312" w:eastAsia="仿宋_GB2312"/>
                <w:sz w:val="16"/>
                <w:color w:val="000000"/>
              </w:rPr>
              <w:t>、</w:t>
            </w:r>
            <w:r>
              <w:rPr>
                <w:rFonts w:ascii="仿宋_GB2312" w:hAnsi="仿宋_GB2312" w:cs="仿宋_GB2312" w:eastAsia="仿宋_GB2312"/>
                <w:sz w:val="16"/>
                <w:color w:val="000000"/>
              </w:rPr>
              <w:t>中标人遇到可能妨碍按时</w:t>
            </w:r>
            <w:r>
              <w:rPr>
                <w:rFonts w:ascii="仿宋_GB2312" w:hAnsi="仿宋_GB2312" w:cs="仿宋_GB2312" w:eastAsia="仿宋_GB2312"/>
                <w:sz w:val="16"/>
                <w:color w:val="000000"/>
              </w:rPr>
              <w:t>配送</w:t>
            </w:r>
            <w:r>
              <w:rPr>
                <w:rFonts w:ascii="仿宋_GB2312" w:hAnsi="仿宋_GB2312" w:cs="仿宋_GB2312" w:eastAsia="仿宋_GB2312"/>
                <w:sz w:val="16"/>
                <w:color w:val="000000"/>
              </w:rPr>
              <w:t>的情况，应当及时以书面形式通知采购人，说明原由、拖延的期限等；采购人在收到通知后，尽快进行情况评估并确定是否通过修改合同，酌情延长服务时间或者通过协商加收误期赔偿金。</w:t>
            </w:r>
          </w:p>
          <w:p>
            <w:pPr>
              <w:pStyle w:val="null3"/>
              <w:ind w:firstLine="482"/>
              <w:jc w:val="left"/>
            </w:pPr>
            <w:r>
              <w:rPr>
                <w:rFonts w:ascii="仿宋_GB2312" w:hAnsi="仿宋_GB2312" w:cs="仿宋_GB2312" w:eastAsia="仿宋_GB2312"/>
                <w:sz w:val="16"/>
                <w:color w:val="000000"/>
              </w:rPr>
              <w:t>1.1.3</w:t>
            </w:r>
            <w:r>
              <w:rPr>
                <w:rFonts w:ascii="仿宋_GB2312" w:hAnsi="仿宋_GB2312" w:cs="仿宋_GB2312" w:eastAsia="仿宋_GB2312"/>
                <w:sz w:val="16"/>
                <w:color w:val="000000"/>
              </w:rPr>
              <w:t>、</w:t>
            </w:r>
            <w:r>
              <w:rPr>
                <w:rFonts w:ascii="仿宋_GB2312" w:hAnsi="仿宋_GB2312" w:cs="仿宋_GB2312" w:eastAsia="仿宋_GB2312"/>
                <w:sz w:val="16"/>
                <w:color w:val="000000"/>
              </w:rPr>
              <w:t>如在</w:t>
            </w:r>
            <w:r>
              <w:rPr>
                <w:rFonts w:ascii="仿宋_GB2312" w:hAnsi="仿宋_GB2312" w:cs="仿宋_GB2312" w:eastAsia="仿宋_GB2312"/>
                <w:sz w:val="16"/>
                <w:color w:val="000000"/>
              </w:rPr>
              <w:t>配送</w:t>
            </w:r>
            <w:r>
              <w:rPr>
                <w:rFonts w:ascii="仿宋_GB2312" w:hAnsi="仿宋_GB2312" w:cs="仿宋_GB2312" w:eastAsia="仿宋_GB2312"/>
                <w:sz w:val="16"/>
                <w:color w:val="000000"/>
              </w:rPr>
              <w:t>过程中出现不可抗力得原因影响供货时间的，应当及时以书面形式通知采购人，酌情延长</w:t>
            </w:r>
            <w:r>
              <w:rPr>
                <w:rFonts w:ascii="仿宋_GB2312" w:hAnsi="仿宋_GB2312" w:cs="仿宋_GB2312" w:eastAsia="仿宋_GB2312"/>
                <w:sz w:val="16"/>
                <w:color w:val="000000"/>
              </w:rPr>
              <w:t>交货期</w:t>
            </w:r>
            <w:r>
              <w:rPr>
                <w:rFonts w:ascii="仿宋_GB2312" w:hAnsi="仿宋_GB2312" w:cs="仿宋_GB2312" w:eastAsia="仿宋_GB2312"/>
                <w:sz w:val="16"/>
                <w:color w:val="000000"/>
              </w:rPr>
              <w:t>。</w:t>
            </w:r>
          </w:p>
          <w:p>
            <w:pPr>
              <w:pStyle w:val="null3"/>
              <w:ind w:firstLine="482"/>
              <w:jc w:val="left"/>
            </w:pPr>
            <w:r>
              <w:rPr>
                <w:rFonts w:ascii="仿宋_GB2312" w:hAnsi="仿宋_GB2312" w:cs="仿宋_GB2312" w:eastAsia="仿宋_GB2312"/>
                <w:sz w:val="16"/>
                <w:color w:val="000000"/>
              </w:rPr>
              <w:t>1.2</w:t>
            </w:r>
            <w:r>
              <w:rPr>
                <w:rFonts w:ascii="仿宋_GB2312" w:hAnsi="仿宋_GB2312" w:cs="仿宋_GB2312" w:eastAsia="仿宋_GB2312"/>
                <w:sz w:val="16"/>
                <w:color w:val="000000"/>
              </w:rPr>
              <w:t>、</w:t>
            </w:r>
            <w:r>
              <w:rPr>
                <w:rFonts w:ascii="仿宋_GB2312" w:hAnsi="仿宋_GB2312" w:cs="仿宋_GB2312" w:eastAsia="仿宋_GB2312"/>
                <w:sz w:val="16"/>
                <w:color w:val="000000"/>
              </w:rPr>
              <w:t>保质期：鲜猪肉必须保证提供为当日生产产品，肉身必须盖有卫生检疫章，须出具加盖国家或地方政府监管部门检疫章的证明。鲜鸡蛋须保证 7 日内产品。纯牛奶保质期距出厂日期10天以内且按照厂家要求保存条件储存未超出保质期，色泽乳白，有纯奶的鲜香味。</w:t>
            </w:r>
          </w:p>
          <w:p>
            <w:pPr>
              <w:pStyle w:val="null3"/>
              <w:ind w:firstLine="482"/>
              <w:jc w:val="left"/>
            </w:pPr>
            <w:r>
              <w:rPr>
                <w:rFonts w:ascii="仿宋_GB2312" w:hAnsi="仿宋_GB2312" w:cs="仿宋_GB2312" w:eastAsia="仿宋_GB2312"/>
                <w:sz w:val="16"/>
                <w:color w:val="000000"/>
              </w:rPr>
              <w:t>1</w:t>
            </w:r>
            <w:r>
              <w:rPr>
                <w:rFonts w:ascii="仿宋_GB2312" w:hAnsi="仿宋_GB2312" w:cs="仿宋_GB2312" w:eastAsia="仿宋_GB2312"/>
                <w:sz w:val="16"/>
                <w:color w:val="000000"/>
              </w:rPr>
              <w:t>.3、交货地点：采购人指定地点。</w:t>
            </w:r>
          </w:p>
          <w:p>
            <w:pPr>
              <w:pStyle w:val="null3"/>
              <w:jc w:val="left"/>
            </w:pPr>
            <w:r>
              <w:rPr>
                <w:rFonts w:ascii="仿宋_GB2312" w:hAnsi="仿宋_GB2312" w:cs="仿宋_GB2312" w:eastAsia="仿宋_GB2312"/>
                <w:sz w:val="16"/>
                <w:b/>
                <w:color w:val="000000"/>
              </w:rPr>
              <w:t xml:space="preserve">    1.4、配送区域：</w:t>
            </w:r>
          </w:p>
          <w:p>
            <w:pPr>
              <w:pStyle w:val="null3"/>
              <w:ind w:firstLine="210"/>
              <w:jc w:val="left"/>
            </w:pPr>
            <w:r>
              <w:rPr>
                <w:rFonts w:ascii="仿宋_GB2312" w:hAnsi="仿宋_GB2312" w:cs="仿宋_GB2312" w:eastAsia="仿宋_GB2312"/>
                <w:sz w:val="16"/>
                <w:color w:val="000000"/>
              </w:rPr>
              <w:t>红庙镇初级中学</w:t>
            </w:r>
            <w:r>
              <w:rPr>
                <w:rFonts w:ascii="仿宋_GB2312" w:hAnsi="仿宋_GB2312" w:cs="仿宋_GB2312" w:eastAsia="仿宋_GB2312"/>
                <w:sz w:val="16"/>
                <w:color w:val="000000"/>
              </w:rPr>
              <w:t>、红庙镇中心小学、喜神九年制学校、黄官中学、黄官镇中心小学、塘口完全小学</w:t>
            </w:r>
          </w:p>
          <w:p>
            <w:pPr>
              <w:pStyle w:val="null3"/>
              <w:ind w:firstLine="211"/>
              <w:jc w:val="left"/>
            </w:pPr>
            <w:r>
              <w:rPr>
                <w:rFonts w:ascii="仿宋_GB2312" w:hAnsi="仿宋_GB2312" w:cs="仿宋_GB2312" w:eastAsia="仿宋_GB2312"/>
                <w:sz w:val="16"/>
                <w:b/>
                <w:color w:val="000000"/>
              </w:rPr>
              <w:t>2、价    格</w:t>
            </w:r>
          </w:p>
          <w:p>
            <w:pPr>
              <w:pStyle w:val="null3"/>
              <w:ind w:firstLine="482"/>
              <w:jc w:val="left"/>
            </w:pPr>
            <w:r>
              <w:rPr>
                <w:rFonts w:ascii="仿宋_GB2312" w:hAnsi="仿宋_GB2312" w:cs="仿宋_GB2312" w:eastAsia="仿宋_GB2312"/>
                <w:sz w:val="16"/>
                <w:color w:val="000000"/>
              </w:rPr>
              <w:t>投标人的报价是投标人响应招标</w:t>
            </w:r>
            <w:r>
              <w:rPr>
                <w:rFonts w:ascii="仿宋_GB2312" w:hAnsi="仿宋_GB2312" w:cs="仿宋_GB2312" w:eastAsia="仿宋_GB2312"/>
                <w:sz w:val="16"/>
                <w:color w:val="000000"/>
              </w:rPr>
              <w:t>项目</w:t>
            </w:r>
            <w:r>
              <w:rPr>
                <w:rFonts w:ascii="仿宋_GB2312" w:hAnsi="仿宋_GB2312" w:cs="仿宋_GB2312" w:eastAsia="仿宋_GB2312"/>
                <w:sz w:val="16"/>
                <w:color w:val="000000"/>
              </w:rPr>
              <w:t>要求的全部工作内容的价格体现，包括投标人完成本项目所需的一切费用，即：</w:t>
            </w:r>
            <w:r>
              <w:rPr>
                <w:rFonts w:ascii="仿宋_GB2312" w:hAnsi="仿宋_GB2312" w:cs="仿宋_GB2312" w:eastAsia="仿宋_GB2312"/>
                <w:sz w:val="16"/>
                <w:color w:val="000000"/>
              </w:rPr>
              <w:t>产品费、</w:t>
            </w:r>
            <w:r>
              <w:rPr>
                <w:rFonts w:ascii="仿宋_GB2312" w:hAnsi="仿宋_GB2312" w:cs="仿宋_GB2312" w:eastAsia="仿宋_GB2312"/>
                <w:sz w:val="16"/>
                <w:color w:val="000000"/>
              </w:rPr>
              <w:t>人工费、运输费、招标代理费、税金及不可预见费等全部费用。投标总价中不得包含招标文件要求以外的内容，否则，在评标时不予核减。在供货工作中出现的任何遗漏，均由中标人免费提供，采购人将不再支付任何费用。</w:t>
            </w:r>
          </w:p>
          <w:p>
            <w:pPr>
              <w:pStyle w:val="null3"/>
              <w:jc w:val="left"/>
            </w:pPr>
            <w:r>
              <w:rPr>
                <w:rFonts w:ascii="仿宋_GB2312" w:hAnsi="仿宋_GB2312" w:cs="仿宋_GB2312" w:eastAsia="仿宋_GB2312"/>
                <w:sz w:val="16"/>
                <w:b/>
                <w:color w:val="000000"/>
              </w:rPr>
              <w:t>3、款项结算</w:t>
            </w:r>
          </w:p>
          <w:p>
            <w:pPr>
              <w:pStyle w:val="null3"/>
              <w:ind w:firstLine="420"/>
              <w:jc w:val="left"/>
            </w:pPr>
            <w:r>
              <w:rPr>
                <w:rFonts w:ascii="仿宋_GB2312" w:hAnsi="仿宋_GB2312" w:cs="仿宋_GB2312" w:eastAsia="仿宋_GB2312"/>
                <w:sz w:val="16"/>
                <w:color w:val="000000"/>
              </w:rPr>
              <w:t>3.1、款项结算:</w:t>
            </w:r>
            <w:r>
              <w:rPr>
                <w:rFonts w:ascii="仿宋_GB2312" w:hAnsi="仿宋_GB2312" w:cs="仿宋_GB2312" w:eastAsia="仿宋_GB2312"/>
                <w:sz w:val="16"/>
                <w:color w:val="000000"/>
              </w:rPr>
              <w:t>结算主体为本合同包涉及的各学校为准，中标人按照供应明细</w:t>
            </w:r>
            <w:r>
              <w:rPr>
                <w:rFonts w:ascii="仿宋_GB2312" w:hAnsi="仿宋_GB2312" w:cs="仿宋_GB2312" w:eastAsia="仿宋_GB2312"/>
                <w:sz w:val="16"/>
                <w:color w:val="000000"/>
              </w:rPr>
              <w:t>开具全额（等额）</w:t>
            </w:r>
            <w:r>
              <w:rPr>
                <w:rFonts w:ascii="仿宋_GB2312" w:hAnsi="仿宋_GB2312" w:cs="仿宋_GB2312" w:eastAsia="仿宋_GB2312"/>
                <w:sz w:val="16"/>
                <w:color w:val="000000"/>
              </w:rPr>
              <w:t>税务</w:t>
            </w:r>
            <w:r>
              <w:rPr>
                <w:rFonts w:ascii="仿宋_GB2312" w:hAnsi="仿宋_GB2312" w:cs="仿宋_GB2312" w:eastAsia="仿宋_GB2312"/>
                <w:sz w:val="16"/>
                <w:color w:val="000000"/>
              </w:rPr>
              <w:t>发票给</w:t>
            </w:r>
            <w:r>
              <w:rPr>
                <w:rFonts w:ascii="仿宋_GB2312" w:hAnsi="仿宋_GB2312" w:cs="仿宋_GB2312" w:eastAsia="仿宋_GB2312"/>
                <w:sz w:val="16"/>
                <w:color w:val="000000"/>
              </w:rPr>
              <w:t>各学校进行结算</w:t>
            </w:r>
            <w:r>
              <w:rPr>
                <w:rFonts w:ascii="仿宋_GB2312" w:hAnsi="仿宋_GB2312" w:cs="仿宋_GB2312" w:eastAsia="仿宋_GB2312"/>
                <w:sz w:val="16"/>
                <w:color w:val="000000"/>
              </w:rPr>
              <w:t>。</w:t>
            </w:r>
          </w:p>
          <w:p>
            <w:pPr>
              <w:pStyle w:val="null3"/>
              <w:ind w:firstLine="420"/>
              <w:jc w:val="left"/>
            </w:pPr>
            <w:r>
              <w:rPr>
                <w:rFonts w:ascii="仿宋_GB2312" w:hAnsi="仿宋_GB2312" w:cs="仿宋_GB2312" w:eastAsia="仿宋_GB2312"/>
                <w:sz w:val="16"/>
                <w:color w:val="000000"/>
              </w:rPr>
              <w:t>3.2、结算方式：银行转账</w:t>
            </w:r>
            <w:r>
              <w:rPr>
                <w:rFonts w:ascii="仿宋_GB2312" w:hAnsi="仿宋_GB2312" w:cs="仿宋_GB2312" w:eastAsia="仿宋_GB2312"/>
                <w:sz w:val="16"/>
                <w:color w:val="000000"/>
              </w:rPr>
              <w:t>。</w:t>
            </w:r>
          </w:p>
          <w:p>
            <w:pPr>
              <w:pStyle w:val="null3"/>
              <w:ind w:firstLine="420"/>
            </w:pPr>
            <w:r>
              <w:rPr>
                <w:rFonts w:ascii="仿宋_GB2312" w:hAnsi="仿宋_GB2312" w:cs="仿宋_GB2312" w:eastAsia="仿宋_GB2312"/>
                <w:sz w:val="16"/>
                <w:color w:val="000000"/>
              </w:rPr>
              <w:t>3.3、付款计划：</w:t>
            </w: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1、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2、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3、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4、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5、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6、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7、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8、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9、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10、</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jc w:val="left"/>
            </w:pPr>
            <w:r>
              <w:rPr>
                <w:rFonts w:ascii="仿宋_GB2312" w:hAnsi="仿宋_GB2312" w:cs="仿宋_GB2312" w:eastAsia="仿宋_GB2312"/>
                <w:sz w:val="16"/>
                <w:b/>
              </w:rPr>
              <w:t xml:space="preserve">   </w:t>
            </w:r>
            <w:r>
              <w:rPr>
                <w:rFonts w:ascii="仿宋_GB2312" w:hAnsi="仿宋_GB2312" w:cs="仿宋_GB2312" w:eastAsia="仿宋_GB2312"/>
                <w:sz w:val="16"/>
                <w:color w:val="000000"/>
              </w:rPr>
              <w:t xml:space="preserve"> 3.4、结算价格：</w:t>
            </w:r>
            <w:r>
              <w:rPr>
                <w:rFonts w:ascii="仿宋_GB2312" w:hAnsi="仿宋_GB2312" w:cs="仿宋_GB2312" w:eastAsia="仿宋_GB2312"/>
                <w:sz w:val="16"/>
                <w:color w:val="000000"/>
              </w:rPr>
              <w:t>结算价格＝市场价×（1-下浮率）。</w:t>
            </w:r>
          </w:p>
          <w:p>
            <w:pPr>
              <w:pStyle w:val="null3"/>
              <w:jc w:val="left"/>
            </w:pPr>
            <w:r>
              <w:rPr>
                <w:rFonts w:ascii="仿宋_GB2312" w:hAnsi="仿宋_GB2312" w:cs="仿宋_GB2312" w:eastAsia="仿宋_GB2312"/>
                <w:sz w:val="16"/>
                <w:color w:val="000000"/>
              </w:rPr>
              <w:t xml:space="preserve">    3.5、</w:t>
            </w:r>
            <w:r>
              <w:rPr>
                <w:rFonts w:ascii="仿宋_GB2312" w:hAnsi="仿宋_GB2312" w:cs="仿宋_GB2312" w:eastAsia="仿宋_GB2312"/>
                <w:sz w:val="16"/>
                <w:color w:val="000000"/>
              </w:rPr>
              <w:t>价格：</w:t>
            </w:r>
            <w:r>
              <w:rPr>
                <w:rFonts w:ascii="仿宋_GB2312" w:hAnsi="仿宋_GB2312" w:cs="仿宋_GB2312" w:eastAsia="仿宋_GB2312"/>
                <w:sz w:val="16"/>
                <w:color w:val="000000"/>
              </w:rPr>
              <w:t>服务周期内所供食材价格以采购单位考察同等质量的食材市场批发价格后，依据成交费率确定当期结算价，据实结算。</w:t>
            </w:r>
          </w:p>
          <w:p>
            <w:pPr>
              <w:pStyle w:val="null3"/>
              <w:jc w:val="left"/>
            </w:pPr>
            <w:r>
              <w:rPr>
                <w:rFonts w:ascii="仿宋_GB2312" w:hAnsi="仿宋_GB2312" w:cs="仿宋_GB2312" w:eastAsia="仿宋_GB2312"/>
                <w:sz w:val="16"/>
                <w:b/>
                <w:color w:val="000000"/>
              </w:rPr>
              <w:t>4、质量</w:t>
            </w:r>
            <w:r>
              <w:rPr>
                <w:rFonts w:ascii="仿宋_GB2312" w:hAnsi="仿宋_GB2312" w:cs="仿宋_GB2312" w:eastAsia="仿宋_GB2312"/>
                <w:sz w:val="16"/>
                <w:b/>
                <w:color w:val="000000"/>
              </w:rPr>
              <w:t>标准</w:t>
            </w:r>
            <w:r>
              <w:rPr>
                <w:rFonts w:ascii="仿宋_GB2312" w:hAnsi="仿宋_GB2312" w:cs="仿宋_GB2312" w:eastAsia="仿宋_GB2312"/>
                <w:sz w:val="16"/>
                <w:b/>
                <w:color w:val="000000"/>
              </w:rPr>
              <w:t>：</w:t>
            </w:r>
            <w:r>
              <w:rPr>
                <w:rFonts w:ascii="仿宋_GB2312" w:hAnsi="仿宋_GB2312" w:cs="仿宋_GB2312" w:eastAsia="仿宋_GB2312"/>
                <w:sz w:val="16"/>
                <w:color w:val="000000"/>
              </w:rPr>
              <w:t>符合中华人民共和国国家和履约地相关安全质量标准、行业规范标准</w:t>
            </w:r>
            <w:r>
              <w:rPr>
                <w:rFonts w:ascii="仿宋_GB2312" w:hAnsi="仿宋_GB2312" w:cs="仿宋_GB2312" w:eastAsia="仿宋_GB2312"/>
                <w:sz w:val="16"/>
                <w:color w:val="000000"/>
              </w:rPr>
              <w:t>。</w:t>
            </w:r>
          </w:p>
          <w:p>
            <w:pPr>
              <w:pStyle w:val="null3"/>
              <w:jc w:val="left"/>
            </w:pPr>
            <w:r>
              <w:rPr>
                <w:rFonts w:ascii="仿宋_GB2312" w:hAnsi="仿宋_GB2312" w:cs="仿宋_GB2312" w:eastAsia="仿宋_GB2312"/>
                <w:sz w:val="16"/>
                <w:b/>
                <w:color w:val="000000"/>
              </w:rPr>
              <w:t>5、验收</w:t>
            </w:r>
          </w:p>
          <w:p>
            <w:pPr>
              <w:pStyle w:val="null3"/>
              <w:ind w:firstLine="420"/>
              <w:jc w:val="both"/>
            </w:pPr>
            <w:r>
              <w:rPr>
                <w:rFonts w:ascii="仿宋_GB2312" w:hAnsi="仿宋_GB2312" w:cs="仿宋_GB2312" w:eastAsia="仿宋_GB2312"/>
                <w:sz w:val="16"/>
                <w:color w:val="000000"/>
              </w:rPr>
              <w:t>5.1、</w:t>
            </w:r>
            <w:r>
              <w:rPr>
                <w:rFonts w:ascii="仿宋_GB2312" w:hAnsi="仿宋_GB2312" w:cs="仿宋_GB2312" w:eastAsia="仿宋_GB2312"/>
                <w:sz w:val="16"/>
                <w:color w:val="000000"/>
              </w:rPr>
              <w:t>食材进校验收应综合运用“望、闻、问、切”等多种方式，核对重量，核对生产日期和保质期，重点核查以下事项，核对包装完整性，核对食材一致性；查看食材色泽、</w:t>
            </w:r>
          </w:p>
          <w:p>
            <w:pPr>
              <w:pStyle w:val="null3"/>
              <w:jc w:val="both"/>
            </w:pPr>
            <w:r>
              <w:rPr>
                <w:rFonts w:ascii="仿宋_GB2312" w:hAnsi="仿宋_GB2312" w:cs="仿宋_GB2312" w:eastAsia="仿宋_GB2312"/>
                <w:sz w:val="16"/>
                <w:color w:val="000000"/>
              </w:rPr>
              <w:t>形态；确认食材是否有异味。</w:t>
            </w:r>
          </w:p>
          <w:p>
            <w:pPr>
              <w:pStyle w:val="null3"/>
              <w:ind w:firstLine="420"/>
              <w:jc w:val="left"/>
            </w:pPr>
            <w:r>
              <w:rPr>
                <w:rFonts w:ascii="仿宋_GB2312" w:hAnsi="仿宋_GB2312" w:cs="仿宋_GB2312" w:eastAsia="仿宋_GB2312"/>
                <w:sz w:val="16"/>
                <w:color w:val="000000"/>
              </w:rPr>
              <w:t>5.2、</w:t>
            </w:r>
            <w:r>
              <w:rPr>
                <w:rFonts w:ascii="仿宋_GB2312" w:hAnsi="仿宋_GB2312" w:cs="仿宋_GB2312" w:eastAsia="仿宋_GB2312"/>
                <w:sz w:val="16"/>
                <w:color w:val="000000"/>
              </w:rPr>
              <w:t>进货查验记录和相关凭证的保存期限不少于产品保质期满后6个月；无明确保质期的，保存期限不少于2年。其他各项记录保存期限宜为2年。</w:t>
            </w:r>
          </w:p>
          <w:p>
            <w:pPr>
              <w:pStyle w:val="null3"/>
              <w:ind w:firstLine="420"/>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3</w:t>
            </w:r>
            <w:r>
              <w:rPr>
                <w:rFonts w:ascii="仿宋_GB2312" w:hAnsi="仿宋_GB2312" w:cs="仿宋_GB2312" w:eastAsia="仿宋_GB2312"/>
                <w:sz w:val="16"/>
                <w:color w:val="000000"/>
              </w:rPr>
              <w:t>、中标人向采购人提交项目实施过程中的所有资料。</w:t>
            </w:r>
          </w:p>
          <w:p>
            <w:pPr>
              <w:pStyle w:val="null3"/>
              <w:ind w:firstLine="482"/>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4</w:t>
            </w:r>
            <w:r>
              <w:rPr>
                <w:rFonts w:ascii="仿宋_GB2312" w:hAnsi="仿宋_GB2312" w:cs="仿宋_GB2312" w:eastAsia="仿宋_GB2312"/>
                <w:sz w:val="16"/>
                <w:color w:val="000000"/>
              </w:rPr>
              <w:t>、验收须以合同、招标文件及投标文件、澄清、及国家相应的标准、规范等为依据。</w:t>
            </w:r>
          </w:p>
          <w:p>
            <w:pPr>
              <w:pStyle w:val="null3"/>
              <w:ind w:firstLine="482"/>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4</w:t>
            </w:r>
            <w:r>
              <w:rPr>
                <w:rFonts w:ascii="仿宋_GB2312" w:hAnsi="仿宋_GB2312" w:cs="仿宋_GB2312" w:eastAsia="仿宋_GB2312"/>
                <w:sz w:val="16"/>
                <w:color w:val="000000"/>
              </w:rPr>
              <w:t>.1、符合中华人民共和国国家和履约地相关安全质量标准、行业规范标准</w:t>
            </w:r>
            <w:r>
              <w:rPr>
                <w:rFonts w:ascii="仿宋_GB2312" w:hAnsi="仿宋_GB2312" w:cs="仿宋_GB2312" w:eastAsia="仿宋_GB2312"/>
                <w:sz w:val="16"/>
                <w:color w:val="000000"/>
              </w:rPr>
              <w:t>。</w:t>
            </w:r>
          </w:p>
          <w:p>
            <w:pPr>
              <w:pStyle w:val="null3"/>
              <w:ind w:firstLine="482"/>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4</w:t>
            </w:r>
            <w:r>
              <w:rPr>
                <w:rFonts w:ascii="仿宋_GB2312" w:hAnsi="仿宋_GB2312" w:cs="仿宋_GB2312" w:eastAsia="仿宋_GB2312"/>
                <w:sz w:val="16"/>
                <w:color w:val="000000"/>
              </w:rPr>
              <w:t>.2、符合招标文件和投标文件承诺中采购人认可的各项要求</w:t>
            </w:r>
            <w:r>
              <w:rPr>
                <w:rFonts w:ascii="仿宋_GB2312" w:hAnsi="仿宋_GB2312" w:cs="仿宋_GB2312" w:eastAsia="仿宋_GB2312"/>
                <w:sz w:val="16"/>
                <w:color w:val="000000"/>
              </w:rPr>
              <w:t>。</w:t>
            </w:r>
          </w:p>
          <w:p>
            <w:pPr>
              <w:pStyle w:val="null3"/>
              <w:ind w:firstLine="482"/>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4</w:t>
            </w:r>
            <w:r>
              <w:rPr>
                <w:rFonts w:ascii="仿宋_GB2312" w:hAnsi="仿宋_GB2312" w:cs="仿宋_GB2312" w:eastAsia="仿宋_GB2312"/>
                <w:sz w:val="16"/>
                <w:color w:val="000000"/>
              </w:rPr>
              <w:t>.3、双方约定的其他验收标准。</w:t>
            </w:r>
          </w:p>
          <w:p>
            <w:pPr>
              <w:pStyle w:val="null3"/>
              <w:ind w:firstLine="482"/>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4.4、</w:t>
            </w:r>
            <w:r>
              <w:rPr>
                <w:rFonts w:ascii="仿宋_GB2312" w:hAnsi="仿宋_GB2312" w:cs="仿宋_GB2312" w:eastAsia="仿宋_GB2312"/>
                <w:sz w:val="16"/>
                <w:color w:val="000000"/>
              </w:rPr>
              <w:t>采购人在合同的履行期间以及履行期后，可以随时对采购标准、采购内容进行调查核实，并对发现的问题进行处理。</w:t>
            </w:r>
          </w:p>
          <w:p>
            <w:pPr>
              <w:pStyle w:val="null3"/>
              <w:jc w:val="left"/>
            </w:pPr>
            <w:r>
              <w:rPr>
                <w:rFonts w:ascii="仿宋_GB2312" w:hAnsi="仿宋_GB2312" w:cs="仿宋_GB2312" w:eastAsia="仿宋_GB2312"/>
                <w:sz w:val="16"/>
                <w:b/>
                <w:color w:val="000000"/>
              </w:rPr>
              <w:t>6</w:t>
            </w:r>
            <w:r>
              <w:rPr>
                <w:rFonts w:ascii="仿宋_GB2312" w:hAnsi="仿宋_GB2312" w:cs="仿宋_GB2312" w:eastAsia="仿宋_GB2312"/>
                <w:sz w:val="16"/>
                <w:b/>
                <w:color w:val="000000"/>
              </w:rPr>
              <w:t>、合同的变更、中止、终止</w:t>
            </w:r>
          </w:p>
          <w:p>
            <w:pPr>
              <w:pStyle w:val="null3"/>
              <w:ind w:firstLine="482"/>
              <w:jc w:val="left"/>
            </w:pPr>
            <w:r>
              <w:rPr>
                <w:rFonts w:ascii="仿宋_GB2312" w:hAnsi="仿宋_GB2312" w:cs="仿宋_GB2312" w:eastAsia="仿宋_GB2312"/>
                <w:sz w:val="16"/>
                <w:color w:val="000000"/>
              </w:rPr>
              <w:t>合同一经签订，不得擅自变更、中止或者终止合同。对确需变更、调整或者中止、终止合同的，由双方协商解决。</w:t>
            </w:r>
          </w:p>
          <w:p>
            <w:pPr>
              <w:pStyle w:val="null3"/>
              <w:jc w:val="left"/>
            </w:pPr>
            <w:r>
              <w:rPr>
                <w:rFonts w:ascii="仿宋_GB2312" w:hAnsi="仿宋_GB2312" w:cs="仿宋_GB2312" w:eastAsia="仿宋_GB2312"/>
                <w:sz w:val="16"/>
                <w:b/>
                <w:color w:val="000000"/>
              </w:rPr>
              <w:t>7</w:t>
            </w:r>
            <w:r>
              <w:rPr>
                <w:rFonts w:ascii="仿宋_GB2312" w:hAnsi="仿宋_GB2312" w:cs="仿宋_GB2312" w:eastAsia="仿宋_GB2312"/>
                <w:sz w:val="16"/>
                <w:b/>
                <w:color w:val="000000"/>
              </w:rPr>
              <w:t>、合同争议的解决</w:t>
            </w:r>
          </w:p>
          <w:p>
            <w:pPr>
              <w:pStyle w:val="null3"/>
              <w:ind w:firstLine="482"/>
              <w:jc w:val="left"/>
            </w:pPr>
            <w:r>
              <w:rPr>
                <w:rFonts w:ascii="仿宋_GB2312" w:hAnsi="仿宋_GB2312" w:cs="仿宋_GB2312" w:eastAsia="仿宋_GB2312"/>
                <w:sz w:val="16"/>
                <w:color w:val="000000"/>
              </w:rPr>
              <w:t>合同在履行过程中发生的争议，当事人双方应协商解决，协商达不成一致时，可向采购方所在地仲裁委员会申请仲裁或者向人民法院提请诉讼。</w:t>
            </w:r>
          </w:p>
          <w:p>
            <w:pPr>
              <w:pStyle w:val="null3"/>
              <w:jc w:val="left"/>
            </w:pPr>
            <w:r>
              <w:rPr>
                <w:rFonts w:ascii="仿宋_GB2312" w:hAnsi="仿宋_GB2312" w:cs="仿宋_GB2312" w:eastAsia="仿宋_GB2312"/>
                <w:sz w:val="16"/>
                <w:b/>
                <w:color w:val="000000"/>
              </w:rPr>
              <w:t>8</w:t>
            </w:r>
            <w:r>
              <w:rPr>
                <w:rFonts w:ascii="仿宋_GB2312" w:hAnsi="仿宋_GB2312" w:cs="仿宋_GB2312" w:eastAsia="仿宋_GB2312"/>
                <w:sz w:val="16"/>
                <w:b/>
                <w:color w:val="000000"/>
              </w:rPr>
              <w:t>、违约责任</w:t>
            </w:r>
          </w:p>
          <w:p>
            <w:pPr>
              <w:pStyle w:val="null3"/>
              <w:ind w:firstLine="482"/>
              <w:jc w:val="left"/>
            </w:pPr>
            <w:r>
              <w:rPr>
                <w:rFonts w:ascii="仿宋_GB2312" w:hAnsi="仿宋_GB2312" w:cs="仿宋_GB2312" w:eastAsia="仿宋_GB2312"/>
                <w:sz w:val="16"/>
                <w:color w:val="000000"/>
              </w:rPr>
              <w:t>乙方有下列行为之一的，构成严重违约的，甲方有权解除合同，取消其供货方对应年度的供货资格，同时甲方有权按采购中标排序直接启用备用投标人；乙方行为包括但不限于导致发生食品安全等责任事故造成人员伤亡或者财产损失的，乙方应当承担全部赔偿责任。</w:t>
            </w:r>
          </w:p>
          <w:p>
            <w:pPr>
              <w:pStyle w:val="null3"/>
              <w:ind w:firstLine="482"/>
              <w:jc w:val="left"/>
            </w:pPr>
            <w:r>
              <w:rPr>
                <w:rFonts w:ascii="仿宋_GB2312" w:hAnsi="仿宋_GB2312" w:cs="仿宋_GB2312" w:eastAsia="仿宋_GB2312"/>
                <w:sz w:val="16"/>
                <w:color w:val="000000"/>
              </w:rPr>
              <w:t>8.1、投标时提供了不符合投标文件中投标资质的虚假信息资料或者作了虚假承诺的；</w:t>
            </w:r>
          </w:p>
          <w:p>
            <w:pPr>
              <w:pStyle w:val="null3"/>
              <w:ind w:firstLine="482"/>
              <w:jc w:val="left"/>
            </w:pPr>
            <w:r>
              <w:rPr>
                <w:rFonts w:ascii="仿宋_GB2312" w:hAnsi="仿宋_GB2312" w:cs="仿宋_GB2312" w:eastAsia="仿宋_GB2312"/>
                <w:sz w:val="16"/>
                <w:color w:val="000000"/>
              </w:rPr>
              <w:t>8.2、本合同签订时未按要求提供完备的资质资料或者提供了虚假资质资料的；</w:t>
            </w:r>
          </w:p>
          <w:p>
            <w:pPr>
              <w:pStyle w:val="null3"/>
              <w:ind w:firstLine="482"/>
              <w:jc w:val="left"/>
            </w:pPr>
            <w:r>
              <w:rPr>
                <w:rFonts w:ascii="仿宋_GB2312" w:hAnsi="仿宋_GB2312" w:cs="仿宋_GB2312" w:eastAsia="仿宋_GB2312"/>
                <w:sz w:val="16"/>
                <w:color w:val="000000"/>
              </w:rPr>
              <w:t>8.3、任何时候发现投标时未实质响应投标文件规定的其它要求的。</w:t>
            </w:r>
          </w:p>
          <w:p>
            <w:pPr>
              <w:pStyle w:val="null3"/>
              <w:ind w:firstLine="482"/>
              <w:jc w:val="left"/>
            </w:pPr>
            <w:r>
              <w:rPr>
                <w:rFonts w:ascii="仿宋_GB2312" w:hAnsi="仿宋_GB2312" w:cs="仿宋_GB2312" w:eastAsia="仿宋_GB2312"/>
                <w:sz w:val="16"/>
                <w:color w:val="000000"/>
              </w:rPr>
              <w:t>8.4、供应的产品不符合投标文件规定的规格或者低于投标文件质量要求或者承诺的。</w:t>
            </w:r>
          </w:p>
          <w:p>
            <w:pPr>
              <w:pStyle w:val="null3"/>
              <w:ind w:firstLine="482"/>
              <w:jc w:val="left"/>
            </w:pPr>
            <w:r>
              <w:rPr>
                <w:rFonts w:ascii="仿宋_GB2312" w:hAnsi="仿宋_GB2312" w:cs="仿宋_GB2312" w:eastAsia="仿宋_GB2312"/>
                <w:sz w:val="16"/>
                <w:color w:val="000000"/>
              </w:rPr>
              <w:t>8.5、伪造、变造质量检测检验报告的。</w:t>
            </w:r>
          </w:p>
          <w:p>
            <w:pPr>
              <w:pStyle w:val="null3"/>
              <w:ind w:firstLine="482"/>
              <w:jc w:val="left"/>
            </w:pPr>
            <w:r>
              <w:rPr>
                <w:rFonts w:ascii="仿宋_GB2312" w:hAnsi="仿宋_GB2312" w:cs="仿宋_GB2312" w:eastAsia="仿宋_GB2312"/>
                <w:sz w:val="16"/>
                <w:color w:val="000000"/>
              </w:rPr>
              <w:t>8.6、供应的产品发现有腐败变质</w:t>
            </w:r>
            <w:r>
              <w:rPr>
                <w:rFonts w:ascii="仿宋_GB2312" w:hAnsi="仿宋_GB2312" w:cs="仿宋_GB2312" w:eastAsia="仿宋_GB2312"/>
                <w:sz w:val="16"/>
                <w:color w:val="000000"/>
              </w:rPr>
              <w:t>、深加工或高风险</w:t>
            </w:r>
            <w:r>
              <w:rPr>
                <w:rFonts w:ascii="仿宋_GB2312" w:hAnsi="仿宋_GB2312" w:cs="仿宋_GB2312" w:eastAsia="仿宋_GB2312"/>
                <w:sz w:val="16"/>
                <w:color w:val="000000"/>
              </w:rPr>
              <w:t>情况的；掺杂假冒伪劣或者全部、部分为假冒伪劣的。</w:t>
            </w:r>
          </w:p>
          <w:p>
            <w:pPr>
              <w:pStyle w:val="null3"/>
              <w:ind w:firstLine="482"/>
              <w:jc w:val="left"/>
            </w:pPr>
            <w:r>
              <w:rPr>
                <w:rFonts w:ascii="仿宋_GB2312" w:hAnsi="仿宋_GB2312" w:cs="仿宋_GB2312" w:eastAsia="仿宋_GB2312"/>
                <w:sz w:val="16"/>
                <w:color w:val="000000"/>
              </w:rPr>
              <w:t>8.7、在供货周期内，未按照甲方采购指令要求按期、足量供应的，影响食堂正常需要；出现供应的产品不按时供货、数量不足、质量不达标、价格严重偏离市场等严重违约行为的；私自向食堂配送采供计划以外产品的，一旦发现，将直接取消对应的供货资格。</w:t>
            </w:r>
          </w:p>
          <w:p>
            <w:pPr>
              <w:pStyle w:val="null3"/>
              <w:ind w:firstLine="482"/>
              <w:jc w:val="left"/>
            </w:pPr>
            <w:r>
              <w:rPr>
                <w:rFonts w:ascii="仿宋_GB2312" w:hAnsi="仿宋_GB2312" w:cs="仿宋_GB2312" w:eastAsia="仿宋_GB2312"/>
                <w:sz w:val="16"/>
                <w:color w:val="000000"/>
              </w:rPr>
              <w:t>8.8、已经选定为某周期产品的供货企业在供货周期内，如出现以下任何一种情况，则直接取消其对应年度的供货资格，要求其承担相应的法律、经济责任，承担违约和损失赔偿责任。</w:t>
            </w:r>
          </w:p>
          <w:p>
            <w:pPr>
              <w:pStyle w:val="null3"/>
              <w:ind w:firstLine="482"/>
              <w:jc w:val="left"/>
            </w:pPr>
            <w:r>
              <w:rPr>
                <w:rFonts w:ascii="仿宋_GB2312" w:hAnsi="仿宋_GB2312" w:cs="仿宋_GB2312" w:eastAsia="仿宋_GB2312"/>
                <w:sz w:val="16"/>
                <w:color w:val="000000"/>
              </w:rPr>
              <w:t>8.8.1、提供的产品引起食物中毒，造成食品安全事故；</w:t>
            </w:r>
          </w:p>
          <w:p>
            <w:pPr>
              <w:pStyle w:val="null3"/>
              <w:ind w:firstLine="482"/>
              <w:jc w:val="left"/>
            </w:pPr>
            <w:r>
              <w:rPr>
                <w:rFonts w:ascii="仿宋_GB2312" w:hAnsi="仿宋_GB2312" w:cs="仿宋_GB2312" w:eastAsia="仿宋_GB2312"/>
                <w:sz w:val="16"/>
                <w:color w:val="000000"/>
              </w:rPr>
              <w:t>8.8.2、违规使用食品添加剂或在所供产品中添加化学原料；</w:t>
            </w:r>
          </w:p>
          <w:p>
            <w:pPr>
              <w:pStyle w:val="null3"/>
              <w:ind w:firstLine="482"/>
              <w:jc w:val="left"/>
            </w:pPr>
            <w:r>
              <w:rPr>
                <w:rFonts w:ascii="仿宋_GB2312" w:hAnsi="仿宋_GB2312" w:cs="仿宋_GB2312" w:eastAsia="仿宋_GB2312"/>
                <w:sz w:val="16"/>
                <w:color w:val="000000"/>
              </w:rPr>
              <w:t>8.8.3、市场抽检中发现严重不合格，且被市场监管、农业农村等部门行政处罚并公示的；</w:t>
            </w:r>
          </w:p>
          <w:p>
            <w:pPr>
              <w:pStyle w:val="null3"/>
              <w:ind w:firstLine="482"/>
              <w:jc w:val="left"/>
            </w:pPr>
            <w:r>
              <w:rPr>
                <w:rFonts w:ascii="仿宋_GB2312" w:hAnsi="仿宋_GB2312" w:cs="仿宋_GB2312" w:eastAsia="仿宋_GB2312"/>
                <w:sz w:val="16"/>
                <w:color w:val="000000"/>
              </w:rPr>
              <w:t>8.8.4、由于其提供的产品出现质量问题或资质证明材料不齐全，导致采购人受到上级管理部门的处罚；</w:t>
            </w:r>
          </w:p>
          <w:p>
            <w:pPr>
              <w:pStyle w:val="null3"/>
              <w:ind w:firstLine="482"/>
              <w:jc w:val="left"/>
            </w:pPr>
            <w:r>
              <w:rPr>
                <w:rFonts w:ascii="仿宋_GB2312" w:hAnsi="仿宋_GB2312" w:cs="仿宋_GB2312" w:eastAsia="仿宋_GB2312"/>
                <w:sz w:val="16"/>
                <w:color w:val="000000"/>
              </w:rPr>
              <w:t>8.8.5、合作中存在欺骗、欺诈的行为；</w:t>
            </w:r>
          </w:p>
          <w:p>
            <w:pPr>
              <w:pStyle w:val="null3"/>
              <w:ind w:firstLine="482"/>
              <w:jc w:val="left"/>
            </w:pPr>
            <w:r>
              <w:rPr>
                <w:rFonts w:ascii="仿宋_GB2312" w:hAnsi="仿宋_GB2312" w:cs="仿宋_GB2312" w:eastAsia="仿宋_GB2312"/>
                <w:sz w:val="16"/>
                <w:color w:val="000000"/>
              </w:rPr>
              <w:t>8.8.6、投标人因存在严重的食品安全隐患等问题被新闻媒体曝光，或被使用单位及广大就餐人员等投诉反映质量问题达到三次以上的；</w:t>
            </w:r>
          </w:p>
          <w:p>
            <w:pPr>
              <w:pStyle w:val="null3"/>
              <w:ind w:firstLine="482"/>
              <w:jc w:val="left"/>
            </w:pPr>
            <w:r>
              <w:rPr>
                <w:rFonts w:ascii="仿宋_GB2312" w:hAnsi="仿宋_GB2312" w:cs="仿宋_GB2312" w:eastAsia="仿宋_GB2312"/>
                <w:sz w:val="16"/>
                <w:color w:val="000000"/>
              </w:rPr>
              <w:t>8.8.7、违反廉洁承诺或其他学校相关廉洁规定的；</w:t>
            </w:r>
          </w:p>
          <w:p>
            <w:pPr>
              <w:pStyle w:val="null3"/>
              <w:ind w:firstLine="482"/>
              <w:jc w:val="left"/>
            </w:pPr>
            <w:r>
              <w:rPr>
                <w:rFonts w:ascii="仿宋_GB2312" w:hAnsi="仿宋_GB2312" w:cs="仿宋_GB2312" w:eastAsia="仿宋_GB2312"/>
                <w:sz w:val="16"/>
                <w:color w:val="000000"/>
              </w:rPr>
              <w:t>8.8、使用单位及广大就餐人员对投标人所提供产品意见较多者，经南郑区教育体育局核实认定后，终止合同。</w:t>
            </w:r>
          </w:p>
          <w:p>
            <w:pPr>
              <w:pStyle w:val="null3"/>
              <w:ind w:firstLine="422"/>
            </w:pPr>
            <w:r>
              <w:rPr>
                <w:rFonts w:ascii="仿宋_GB2312" w:hAnsi="仿宋_GB2312" w:cs="仿宋_GB2312" w:eastAsia="仿宋_GB2312"/>
                <w:sz w:val="16"/>
                <w:color w:val="000000"/>
              </w:rPr>
              <w:t>8.9、在合同期内，乙方变更公司名称，视为乙方自动放弃履行合同，合同自动终止。</w:t>
            </w:r>
          </w:p>
          <w:p>
            <w:pPr>
              <w:pStyle w:val="null3"/>
            </w:pPr>
            <w:r>
              <w:rPr>
                <w:rFonts w:ascii="仿宋_GB2312" w:hAnsi="仿宋_GB2312" w:cs="仿宋_GB2312" w:eastAsia="仿宋_GB2312"/>
                <w:sz w:val="16"/>
                <w:b/>
                <w:color w:val="000000"/>
              </w:rPr>
              <w:t>9、投标要求</w:t>
            </w:r>
          </w:p>
          <w:p>
            <w:pPr>
              <w:pStyle w:val="null3"/>
            </w:pPr>
            <w:r>
              <w:rPr>
                <w:rFonts w:ascii="仿宋_GB2312" w:hAnsi="仿宋_GB2312" w:cs="仿宋_GB2312" w:eastAsia="仿宋_GB2312"/>
                <w:sz w:val="16"/>
                <w:b/>
                <w:color w:val="000000"/>
              </w:rPr>
              <w:t>9.1、</w:t>
            </w:r>
            <w:r>
              <w:rPr>
                <w:rFonts w:ascii="仿宋_GB2312" w:hAnsi="仿宋_GB2312" w:cs="仿宋_GB2312" w:eastAsia="仿宋_GB2312"/>
                <w:sz w:val="16"/>
                <w:b/>
                <w:color w:val="000000"/>
              </w:rPr>
              <w:t>兼投不兼中</w:t>
            </w:r>
          </w:p>
          <w:p>
            <w:pPr>
              <w:pStyle w:val="null3"/>
              <w:ind w:right="105"/>
              <w:jc w:val="left"/>
            </w:pPr>
            <w:r>
              <w:rPr>
                <w:rFonts w:ascii="仿宋_GB2312" w:hAnsi="仿宋_GB2312" w:cs="仿宋_GB2312" w:eastAsia="仿宋_GB2312"/>
                <w:sz w:val="16"/>
                <w:color w:val="000000"/>
              </w:rPr>
              <w:t xml:space="preserve">9.1.1、如投标人对多个采购包进行投标，最多可以中标1个采购包；  </w:t>
            </w:r>
          </w:p>
          <w:p>
            <w:pPr>
              <w:pStyle w:val="null3"/>
              <w:spacing w:before="105" w:after="105"/>
              <w:ind w:right="90"/>
              <w:jc w:val="left"/>
            </w:pPr>
            <w:r>
              <w:rPr>
                <w:rFonts w:ascii="仿宋_GB2312" w:hAnsi="仿宋_GB2312" w:cs="仿宋_GB2312" w:eastAsia="仿宋_GB2312"/>
                <w:sz w:val="16"/>
                <w:color w:val="000000"/>
              </w:rPr>
              <w:t>9.1.2、评审顺序依次为</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1、</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2、</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3、</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4、</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5、</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6、</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7、</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8、</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9、</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 xml:space="preserve">10；  </w:t>
            </w:r>
          </w:p>
          <w:p>
            <w:pPr>
              <w:pStyle w:val="null3"/>
              <w:spacing w:before="105" w:after="105"/>
              <w:jc w:val="left"/>
            </w:pPr>
            <w:r>
              <w:rPr>
                <w:rFonts w:ascii="仿宋_GB2312" w:hAnsi="仿宋_GB2312" w:cs="仿宋_GB2312" w:eastAsia="仿宋_GB2312"/>
                <w:sz w:val="16"/>
                <w:color w:val="000000"/>
              </w:rPr>
              <w:t>9.1.3、若评审时已作为前一</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第一中标候选人，则不再参与后续</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中标候选人的推荐（但参与评审）</w:t>
            </w:r>
          </w:p>
          <w:p>
            <w:pPr>
              <w:pStyle w:val="null3"/>
            </w:pP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标的名称：肉蛋奶配送服务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16"/>
                <w:color w:val="000000"/>
              </w:rPr>
              <w:t>一、</w:t>
            </w:r>
            <w:r>
              <w:rPr>
                <w:rFonts w:ascii="仿宋_GB2312" w:hAnsi="仿宋_GB2312" w:cs="仿宋_GB2312" w:eastAsia="仿宋_GB2312"/>
                <w:sz w:val="16"/>
                <w:color w:val="000000"/>
              </w:rPr>
              <w:t>配送</w:t>
            </w:r>
            <w:r>
              <w:rPr>
                <w:rFonts w:ascii="仿宋_GB2312" w:hAnsi="仿宋_GB2312" w:cs="仿宋_GB2312" w:eastAsia="仿宋_GB2312"/>
                <w:sz w:val="16"/>
                <w:color w:val="000000"/>
              </w:rPr>
              <w:t>内容及要求</w:t>
            </w:r>
            <w:r>
              <w:rPr>
                <w:rFonts w:ascii="仿宋_GB2312" w:hAnsi="仿宋_GB2312" w:cs="仿宋_GB2312" w:eastAsia="仿宋_GB2312"/>
                <w:sz w:val="16"/>
                <w:color w:val="000000"/>
              </w:rPr>
              <w:t>（</w:t>
            </w:r>
            <w:r>
              <w:rPr>
                <w:rFonts w:ascii="仿宋_GB2312" w:hAnsi="仿宋_GB2312" w:cs="仿宋_GB2312" w:eastAsia="仿宋_GB2312"/>
                <w:sz w:val="16"/>
                <w:color w:val="000000"/>
              </w:rPr>
              <w:t>实质性要求</w:t>
            </w:r>
            <w:r>
              <w:rPr>
                <w:rFonts w:ascii="仿宋_GB2312" w:hAnsi="仿宋_GB2312" w:cs="仿宋_GB2312" w:eastAsia="仿宋_GB2312"/>
                <w:sz w:val="16"/>
                <w:color w:val="000000"/>
              </w:rPr>
              <w:t>）</w:t>
            </w:r>
          </w:p>
          <w:p>
            <w:pPr>
              <w:pStyle w:val="null3"/>
              <w:jc w:val="left"/>
            </w:pPr>
            <w:r>
              <w:rPr>
                <w:rFonts w:ascii="仿宋_GB2312" w:hAnsi="仿宋_GB2312" w:cs="仿宋_GB2312" w:eastAsia="仿宋_GB2312"/>
                <w:sz w:val="16"/>
                <w:b/>
                <w:color w:val="000000"/>
              </w:rPr>
              <w:t>（一）配送类别及要求</w:t>
            </w:r>
          </w:p>
          <w:p>
            <w:pPr>
              <w:pStyle w:val="null3"/>
              <w:ind w:firstLine="400"/>
              <w:jc w:val="left"/>
            </w:pPr>
            <w:r>
              <w:rPr>
                <w:rFonts w:ascii="仿宋_GB2312" w:hAnsi="仿宋_GB2312" w:cs="仿宋_GB2312" w:eastAsia="仿宋_GB2312"/>
                <w:sz w:val="16"/>
                <w:color w:val="000000"/>
              </w:rPr>
              <w:t>1、鲜鸡蛋：蛋壳清洁完整，色泽鲜明，无破损、裂纹，无霉斑，灯光透视时，整个蛋呈桔黄色至橙红色，蛋黄不见或略见阴影，没有霉味、酸味，臭味等不良气味，打开后蛋黄凸起、完整、有韧性，蛋白澄清、透明、稀稠分明，无异味，无破损，应标明产品的品牌或厂名及生产日期，卫生符合《食品安全国家标准 蛋与蛋制品》（GB 2749-2015）要求，包装与标识应符合《鲜蛋包装与标识 》（SB/T 10895-2012）标准。</w:t>
            </w:r>
          </w:p>
          <w:p>
            <w:pPr>
              <w:pStyle w:val="null3"/>
              <w:spacing w:before="105" w:after="105"/>
              <w:ind w:firstLine="400"/>
              <w:jc w:val="left"/>
            </w:pPr>
            <w:r>
              <w:rPr>
                <w:rFonts w:ascii="仿宋_GB2312" w:hAnsi="仿宋_GB2312" w:cs="仿宋_GB2312" w:eastAsia="仿宋_GB2312"/>
                <w:sz w:val="16"/>
                <w:color w:val="000000"/>
              </w:rPr>
              <w:t>2、鲜猪肉应符合《食品安全国家标准 鲜（冻）畜、禽产品》（GB 2707-2016）和《鲜、冻猪肉及猪副产品 第1部分：片猪肉 》 （GB/T 9959.1-2019）、《食品安全国家标准 食品中污染物限量 》（GB 2762-2022）。鲜猪肉应是当日生产，供应时提供当日的动物产品检验、检疫合格证等相关证明。为供应当天屠宰，不得预冷带冰。感官正常，表皮无病状，肌肉无积血，肉质色泽光润有弹性，应当卫生干净，不得沾染毛发污血或其它污染物，气味正常。</w:t>
            </w:r>
          </w:p>
          <w:p>
            <w:pPr>
              <w:pStyle w:val="null3"/>
              <w:spacing w:before="105" w:after="105"/>
              <w:ind w:firstLine="400"/>
              <w:jc w:val="left"/>
            </w:pPr>
            <w:r>
              <w:rPr>
                <w:rFonts w:ascii="仿宋_GB2312" w:hAnsi="仿宋_GB2312" w:cs="仿宋_GB2312" w:eastAsia="仿宋_GB2312"/>
                <w:sz w:val="16"/>
                <w:color w:val="000000"/>
              </w:rPr>
              <w:t>（1）鲜猪肉色泽鲜艳，无注水，表面有一层微干的薄膜，瘦肉新切面稍湿润，呈淡玫瑰色或淡红色；触摸有弹性，不粘手，指压不留陷窝；外表干净，皮毛清理干净，无异味，根据需要进行改刀和加工。</w:t>
            </w:r>
          </w:p>
          <w:p>
            <w:pPr>
              <w:pStyle w:val="null3"/>
              <w:spacing w:before="105" w:after="105"/>
              <w:ind w:firstLine="400"/>
              <w:jc w:val="left"/>
            </w:pPr>
            <w:r>
              <w:rPr>
                <w:rFonts w:ascii="仿宋_GB2312" w:hAnsi="仿宋_GB2312" w:cs="仿宋_GB2312" w:eastAsia="仿宋_GB2312"/>
                <w:sz w:val="16"/>
                <w:color w:val="000000"/>
              </w:rPr>
              <w:t>（2）退货依据：与质量标准要求不符，病死或死因不明的猪肉及母猪肉；不符合国家标准要求。</w:t>
            </w:r>
          </w:p>
          <w:p>
            <w:pPr>
              <w:pStyle w:val="null3"/>
              <w:spacing w:before="105" w:after="105"/>
              <w:ind w:firstLine="400"/>
              <w:jc w:val="left"/>
            </w:pPr>
            <w:r>
              <w:rPr>
                <w:rFonts w:ascii="仿宋_GB2312" w:hAnsi="仿宋_GB2312" w:cs="仿宋_GB2312" w:eastAsia="仿宋_GB2312"/>
                <w:sz w:val="16"/>
                <w:color w:val="000000"/>
              </w:rPr>
              <w:t>3、纯牛奶：符合国家GB25190-2010《食品安全国家标准 灭菌乳》，产品包装形式为利乐包。每盒包装净含量≥100毫升。蛋白质含量符合国家标准,纯牛奶每100毫升中蛋白质平均含量≥3g。</w:t>
            </w:r>
          </w:p>
          <w:p>
            <w:pPr>
              <w:pStyle w:val="null3"/>
              <w:ind w:left="90"/>
              <w:jc w:val="left"/>
            </w:pPr>
            <w:r>
              <w:rPr>
                <w:rFonts w:ascii="仿宋_GB2312" w:hAnsi="仿宋_GB2312" w:cs="仿宋_GB2312" w:eastAsia="仿宋_GB2312"/>
                <w:sz w:val="16"/>
                <w:b/>
                <w:color w:val="000000"/>
              </w:rPr>
              <w:t>（二）食材安全要求</w:t>
            </w:r>
          </w:p>
          <w:p>
            <w:pPr>
              <w:pStyle w:val="null3"/>
              <w:ind w:left="90" w:firstLine="400"/>
              <w:jc w:val="left"/>
            </w:pPr>
            <w:r>
              <w:rPr>
                <w:rFonts w:ascii="仿宋_GB2312" w:hAnsi="仿宋_GB2312" w:cs="仿宋_GB2312" w:eastAsia="仿宋_GB2312"/>
                <w:sz w:val="16"/>
                <w:color w:val="000000"/>
              </w:rPr>
              <w:t>1、投标人必须承诺在签订合同时提供肉类供应企业经营资质、动物防疫条件合格证、牲畜定点屠宰证（生猪）等合法有效资质证明以及与肉类供应企业签署的有效供应合同。</w:t>
            </w:r>
          </w:p>
          <w:p>
            <w:pPr>
              <w:pStyle w:val="null3"/>
              <w:spacing w:before="105" w:after="105"/>
              <w:ind w:firstLine="400"/>
              <w:jc w:val="left"/>
            </w:pPr>
            <w:r>
              <w:rPr>
                <w:rFonts w:ascii="仿宋_GB2312" w:hAnsi="仿宋_GB2312" w:cs="仿宋_GB2312" w:eastAsia="仿宋_GB2312"/>
                <w:sz w:val="16"/>
                <w:color w:val="000000"/>
              </w:rPr>
              <w:t>2、所有食材均须符合《中华人民共和国食品安全法》，产品配送时须具有相应产品检测合格报告、检验、检疫合格证等相关证明；</w:t>
            </w:r>
          </w:p>
          <w:p>
            <w:pPr>
              <w:pStyle w:val="null3"/>
              <w:spacing w:before="105" w:after="105"/>
              <w:jc w:val="left"/>
            </w:pPr>
            <w:r>
              <w:rPr>
                <w:rFonts w:ascii="仿宋_GB2312" w:hAnsi="仿宋_GB2312" w:cs="仿宋_GB2312" w:eastAsia="仿宋_GB2312"/>
                <w:sz w:val="16"/>
                <w:b/>
              </w:rPr>
              <w:t xml:space="preserve">  </w:t>
            </w:r>
            <w:r>
              <w:rPr>
                <w:rFonts w:ascii="仿宋_GB2312" w:hAnsi="仿宋_GB2312" w:cs="仿宋_GB2312" w:eastAsia="仿宋_GB2312"/>
                <w:sz w:val="16"/>
                <w:color w:val="000000"/>
              </w:rPr>
              <w:t>3、为落实食品安全责任，投标人需有食品安全责任保险。</w:t>
            </w:r>
          </w:p>
          <w:p>
            <w:pPr>
              <w:pStyle w:val="null3"/>
              <w:spacing w:before="105" w:after="105"/>
              <w:jc w:val="left"/>
            </w:pPr>
            <w:r>
              <w:rPr>
                <w:rFonts w:ascii="仿宋_GB2312" w:hAnsi="仿宋_GB2312" w:cs="仿宋_GB2312" w:eastAsia="仿宋_GB2312"/>
                <w:sz w:val="16"/>
                <w:b/>
                <w:color w:val="000000"/>
              </w:rPr>
              <w:t>（三）运输要求</w:t>
            </w:r>
          </w:p>
          <w:p>
            <w:pPr>
              <w:pStyle w:val="null3"/>
              <w:spacing w:before="105" w:after="105"/>
              <w:ind w:firstLine="400"/>
              <w:jc w:val="left"/>
            </w:pPr>
            <w:r>
              <w:rPr>
                <w:rFonts w:ascii="仿宋_GB2312" w:hAnsi="仿宋_GB2312" w:cs="仿宋_GB2312" w:eastAsia="仿宋_GB2312"/>
                <w:sz w:val="16"/>
                <w:color w:val="000000"/>
              </w:rPr>
              <w:t>1、运输车辆应为厢式冷藏车及恒温车辆，专车专用，不混装混用、一车多用，定期消毒并做好消毒记录；配送及相关工作人员必须穿戴工作服、专用手套，不得徒手触碰食品鲜猪肉，且所有工作人员必须具有健康证；食品卫生满足《中华人民共和国食品安全法》等国家和地方相关规定。</w:t>
            </w:r>
          </w:p>
          <w:p>
            <w:pPr>
              <w:pStyle w:val="null3"/>
              <w:spacing w:before="105" w:after="105"/>
              <w:jc w:val="left"/>
            </w:pPr>
            <w:r>
              <w:rPr>
                <w:rFonts w:ascii="仿宋_GB2312" w:hAnsi="仿宋_GB2312" w:cs="仿宋_GB2312" w:eastAsia="仿宋_GB2312"/>
                <w:sz w:val="16"/>
                <w:b/>
                <w:color w:val="000000"/>
              </w:rPr>
              <w:t>（四）其他需求</w:t>
            </w:r>
          </w:p>
          <w:p>
            <w:pPr>
              <w:pStyle w:val="null3"/>
              <w:ind w:firstLine="482"/>
              <w:jc w:val="left"/>
            </w:pPr>
            <w:r>
              <w:rPr>
                <w:rFonts w:ascii="仿宋_GB2312" w:hAnsi="仿宋_GB2312" w:cs="仿宋_GB2312" w:eastAsia="仿宋_GB2312"/>
                <w:sz w:val="16"/>
                <w:color w:val="000000"/>
              </w:rPr>
              <w:t>1、投标人所供肉食品必须满足《中华人民共和国食品安全法》《中华人民共和国农产品质量安全法》《食品中污染限量》；符合国家有关环境保护、知识产权等方面的法律要求；符合地方卫生防疫部门、检验检疫部门的各项指标，并有完整的销售合格标注。</w:t>
            </w:r>
          </w:p>
          <w:p>
            <w:pPr>
              <w:pStyle w:val="null3"/>
              <w:ind w:firstLine="400"/>
              <w:jc w:val="left"/>
            </w:pPr>
            <w:r>
              <w:rPr>
                <w:rFonts w:ascii="仿宋_GB2312" w:hAnsi="仿宋_GB2312" w:cs="仿宋_GB2312" w:eastAsia="仿宋_GB2312"/>
                <w:sz w:val="16"/>
                <w:color w:val="000000"/>
              </w:rPr>
              <w:t>2、食材必须符合《中华人民共和国食品安全法》第三章“食品安全标准”中的规定。食品中污染物限量应符合GB2762-2022标准规定。不得采购转基因食品或利用转基因食品原料加工的成品。食品原料新鲜、清洁卫生，同时对每批次产品进行检测，配送时具有质量检验报告（近期）。</w:t>
            </w:r>
          </w:p>
          <w:p>
            <w:pPr>
              <w:pStyle w:val="null3"/>
              <w:jc w:val="left"/>
            </w:pPr>
            <w:r>
              <w:rPr>
                <w:rFonts w:ascii="仿宋_GB2312" w:hAnsi="仿宋_GB2312" w:cs="仿宋_GB2312" w:eastAsia="仿宋_GB2312"/>
                <w:sz w:val="16"/>
                <w:b/>
                <w:color w:val="000000"/>
              </w:rPr>
              <w:t>（五）商务要求</w:t>
            </w:r>
          </w:p>
          <w:p>
            <w:pPr>
              <w:pStyle w:val="null3"/>
              <w:jc w:val="left"/>
            </w:pPr>
            <w:r>
              <w:rPr>
                <w:rFonts w:ascii="仿宋_GB2312" w:hAnsi="仿宋_GB2312" w:cs="仿宋_GB2312" w:eastAsia="仿宋_GB2312"/>
                <w:sz w:val="16"/>
                <w:b/>
                <w:color w:val="000000"/>
              </w:rPr>
              <w:t>1、</w:t>
            </w:r>
            <w:r>
              <w:rPr>
                <w:rFonts w:ascii="仿宋_GB2312" w:hAnsi="仿宋_GB2312" w:cs="仿宋_GB2312" w:eastAsia="仿宋_GB2312"/>
                <w:sz w:val="16"/>
                <w:b/>
                <w:color w:val="000000"/>
              </w:rPr>
              <w:t>服务期</w:t>
            </w:r>
            <w:r>
              <w:rPr>
                <w:rFonts w:ascii="仿宋_GB2312" w:hAnsi="仿宋_GB2312" w:cs="仿宋_GB2312" w:eastAsia="仿宋_GB2312"/>
                <w:sz w:val="16"/>
                <w:b/>
                <w:color w:val="000000"/>
              </w:rPr>
              <w:t>、保质期、</w:t>
            </w:r>
            <w:r>
              <w:rPr>
                <w:rFonts w:ascii="仿宋_GB2312" w:hAnsi="仿宋_GB2312" w:cs="仿宋_GB2312" w:eastAsia="仿宋_GB2312"/>
                <w:sz w:val="16"/>
                <w:b/>
                <w:color w:val="000000"/>
              </w:rPr>
              <w:t>交货地点、配送区域</w:t>
            </w:r>
          </w:p>
          <w:p>
            <w:pPr>
              <w:pStyle w:val="null3"/>
              <w:ind w:firstLine="482"/>
              <w:jc w:val="left"/>
            </w:pPr>
            <w:r>
              <w:rPr>
                <w:rFonts w:ascii="仿宋_GB2312" w:hAnsi="仿宋_GB2312" w:cs="仿宋_GB2312" w:eastAsia="仿宋_GB2312"/>
                <w:sz w:val="16"/>
                <w:color w:val="000000"/>
              </w:rPr>
              <w:t>1.1、</w:t>
            </w:r>
            <w:r>
              <w:rPr>
                <w:rFonts w:ascii="仿宋_GB2312" w:hAnsi="仿宋_GB2312" w:cs="仿宋_GB2312" w:eastAsia="仿宋_GB2312"/>
                <w:sz w:val="16"/>
                <w:color w:val="000000"/>
              </w:rPr>
              <w:t>服务期</w:t>
            </w:r>
            <w:r>
              <w:rPr>
                <w:rFonts w:ascii="仿宋_GB2312" w:hAnsi="仿宋_GB2312" w:cs="仿宋_GB2312" w:eastAsia="仿宋_GB2312"/>
                <w:sz w:val="16"/>
                <w:color w:val="000000"/>
              </w:rPr>
              <w:t>：</w:t>
            </w:r>
            <w:r>
              <w:rPr>
                <w:rFonts w:ascii="仿宋_GB2312" w:hAnsi="仿宋_GB2312" w:cs="仿宋_GB2312" w:eastAsia="仿宋_GB2312"/>
                <w:sz w:val="16"/>
                <w:color w:val="000000"/>
              </w:rPr>
              <w:t>合同签订之日起</w:t>
            </w:r>
            <w:r>
              <w:rPr>
                <w:rFonts w:ascii="仿宋_GB2312" w:hAnsi="仿宋_GB2312" w:cs="仿宋_GB2312" w:eastAsia="仿宋_GB2312"/>
                <w:sz w:val="16"/>
                <w:color w:val="000000"/>
              </w:rPr>
              <w:t>1年</w:t>
            </w:r>
            <w:r>
              <w:rPr>
                <w:rFonts w:ascii="仿宋_GB2312" w:hAnsi="仿宋_GB2312" w:cs="仿宋_GB2312" w:eastAsia="仿宋_GB2312"/>
                <w:sz w:val="16"/>
                <w:color w:val="000000"/>
              </w:rPr>
              <w:t>内完成</w:t>
            </w:r>
            <w:r>
              <w:rPr>
                <w:rFonts w:ascii="仿宋_GB2312" w:hAnsi="仿宋_GB2312" w:cs="仿宋_GB2312" w:eastAsia="仿宋_GB2312"/>
                <w:sz w:val="16"/>
                <w:color w:val="000000"/>
              </w:rPr>
              <w:t>。</w:t>
            </w:r>
          </w:p>
          <w:p>
            <w:pPr>
              <w:pStyle w:val="null3"/>
              <w:ind w:firstLine="482"/>
              <w:jc w:val="left"/>
            </w:pPr>
            <w:r>
              <w:rPr>
                <w:rFonts w:ascii="仿宋_GB2312" w:hAnsi="仿宋_GB2312" w:cs="仿宋_GB2312" w:eastAsia="仿宋_GB2312"/>
                <w:sz w:val="16"/>
                <w:color w:val="000000"/>
              </w:rPr>
              <w:t>1.1.1</w:t>
            </w:r>
            <w:r>
              <w:rPr>
                <w:rFonts w:ascii="仿宋_GB2312" w:hAnsi="仿宋_GB2312" w:cs="仿宋_GB2312" w:eastAsia="仿宋_GB2312"/>
                <w:sz w:val="16"/>
                <w:color w:val="000000"/>
              </w:rPr>
              <w:t>、</w:t>
            </w:r>
            <w:r>
              <w:rPr>
                <w:rFonts w:ascii="仿宋_GB2312" w:hAnsi="仿宋_GB2312" w:cs="仿宋_GB2312" w:eastAsia="仿宋_GB2312"/>
                <w:sz w:val="16"/>
                <w:color w:val="000000"/>
              </w:rPr>
              <w:t>中标人未征得采购人同意和谅解而单方面延迟履行合同期限，将按违约终止合同。</w:t>
            </w:r>
          </w:p>
          <w:p>
            <w:pPr>
              <w:pStyle w:val="null3"/>
              <w:ind w:firstLine="482"/>
              <w:jc w:val="left"/>
            </w:pPr>
            <w:r>
              <w:rPr>
                <w:rFonts w:ascii="仿宋_GB2312" w:hAnsi="仿宋_GB2312" w:cs="仿宋_GB2312" w:eastAsia="仿宋_GB2312"/>
                <w:sz w:val="16"/>
                <w:color w:val="000000"/>
              </w:rPr>
              <w:t>1.1.2</w:t>
            </w:r>
            <w:r>
              <w:rPr>
                <w:rFonts w:ascii="仿宋_GB2312" w:hAnsi="仿宋_GB2312" w:cs="仿宋_GB2312" w:eastAsia="仿宋_GB2312"/>
                <w:sz w:val="16"/>
                <w:color w:val="000000"/>
              </w:rPr>
              <w:t>、</w:t>
            </w:r>
            <w:r>
              <w:rPr>
                <w:rFonts w:ascii="仿宋_GB2312" w:hAnsi="仿宋_GB2312" w:cs="仿宋_GB2312" w:eastAsia="仿宋_GB2312"/>
                <w:sz w:val="16"/>
                <w:color w:val="000000"/>
              </w:rPr>
              <w:t>中标人遇到可能妨碍按时</w:t>
            </w:r>
            <w:r>
              <w:rPr>
                <w:rFonts w:ascii="仿宋_GB2312" w:hAnsi="仿宋_GB2312" w:cs="仿宋_GB2312" w:eastAsia="仿宋_GB2312"/>
                <w:sz w:val="16"/>
                <w:color w:val="000000"/>
              </w:rPr>
              <w:t>配送</w:t>
            </w:r>
            <w:r>
              <w:rPr>
                <w:rFonts w:ascii="仿宋_GB2312" w:hAnsi="仿宋_GB2312" w:cs="仿宋_GB2312" w:eastAsia="仿宋_GB2312"/>
                <w:sz w:val="16"/>
                <w:color w:val="000000"/>
              </w:rPr>
              <w:t>的情况，应当及时以书面形式通知采购人，说明原由、拖延的期限等；采购人在收到通知后，尽快进行情况评估并确定是否通过修改合同，酌情延长服务时间或者通过协商加收误期赔偿金。</w:t>
            </w:r>
          </w:p>
          <w:p>
            <w:pPr>
              <w:pStyle w:val="null3"/>
              <w:ind w:firstLine="482"/>
              <w:jc w:val="left"/>
            </w:pPr>
            <w:r>
              <w:rPr>
                <w:rFonts w:ascii="仿宋_GB2312" w:hAnsi="仿宋_GB2312" w:cs="仿宋_GB2312" w:eastAsia="仿宋_GB2312"/>
                <w:sz w:val="16"/>
                <w:color w:val="000000"/>
              </w:rPr>
              <w:t>1.1.3</w:t>
            </w:r>
            <w:r>
              <w:rPr>
                <w:rFonts w:ascii="仿宋_GB2312" w:hAnsi="仿宋_GB2312" w:cs="仿宋_GB2312" w:eastAsia="仿宋_GB2312"/>
                <w:sz w:val="16"/>
                <w:color w:val="000000"/>
              </w:rPr>
              <w:t>、</w:t>
            </w:r>
            <w:r>
              <w:rPr>
                <w:rFonts w:ascii="仿宋_GB2312" w:hAnsi="仿宋_GB2312" w:cs="仿宋_GB2312" w:eastAsia="仿宋_GB2312"/>
                <w:sz w:val="16"/>
                <w:color w:val="000000"/>
              </w:rPr>
              <w:t>如在</w:t>
            </w:r>
            <w:r>
              <w:rPr>
                <w:rFonts w:ascii="仿宋_GB2312" w:hAnsi="仿宋_GB2312" w:cs="仿宋_GB2312" w:eastAsia="仿宋_GB2312"/>
                <w:sz w:val="16"/>
                <w:color w:val="000000"/>
              </w:rPr>
              <w:t>配送</w:t>
            </w:r>
            <w:r>
              <w:rPr>
                <w:rFonts w:ascii="仿宋_GB2312" w:hAnsi="仿宋_GB2312" w:cs="仿宋_GB2312" w:eastAsia="仿宋_GB2312"/>
                <w:sz w:val="16"/>
                <w:color w:val="000000"/>
              </w:rPr>
              <w:t>过程中出现不可抗力得原因影响供货时间的，应当及时以书面形式通知采购人，酌情延长</w:t>
            </w:r>
            <w:r>
              <w:rPr>
                <w:rFonts w:ascii="仿宋_GB2312" w:hAnsi="仿宋_GB2312" w:cs="仿宋_GB2312" w:eastAsia="仿宋_GB2312"/>
                <w:sz w:val="16"/>
                <w:color w:val="000000"/>
              </w:rPr>
              <w:t>交货期</w:t>
            </w:r>
            <w:r>
              <w:rPr>
                <w:rFonts w:ascii="仿宋_GB2312" w:hAnsi="仿宋_GB2312" w:cs="仿宋_GB2312" w:eastAsia="仿宋_GB2312"/>
                <w:sz w:val="16"/>
                <w:color w:val="000000"/>
              </w:rPr>
              <w:t>。</w:t>
            </w:r>
          </w:p>
          <w:p>
            <w:pPr>
              <w:pStyle w:val="null3"/>
              <w:ind w:firstLine="482"/>
              <w:jc w:val="left"/>
            </w:pPr>
            <w:r>
              <w:rPr>
                <w:rFonts w:ascii="仿宋_GB2312" w:hAnsi="仿宋_GB2312" w:cs="仿宋_GB2312" w:eastAsia="仿宋_GB2312"/>
                <w:sz w:val="16"/>
                <w:color w:val="000000"/>
              </w:rPr>
              <w:t>1.2</w:t>
            </w:r>
            <w:r>
              <w:rPr>
                <w:rFonts w:ascii="仿宋_GB2312" w:hAnsi="仿宋_GB2312" w:cs="仿宋_GB2312" w:eastAsia="仿宋_GB2312"/>
                <w:sz w:val="16"/>
                <w:color w:val="000000"/>
              </w:rPr>
              <w:t>、</w:t>
            </w:r>
            <w:r>
              <w:rPr>
                <w:rFonts w:ascii="仿宋_GB2312" w:hAnsi="仿宋_GB2312" w:cs="仿宋_GB2312" w:eastAsia="仿宋_GB2312"/>
                <w:sz w:val="16"/>
                <w:color w:val="000000"/>
              </w:rPr>
              <w:t>保质期：鲜猪肉必须保证提供为当日生产产品，肉身必须盖有卫生检疫章，须出具加盖国家或地方政府监管部门检疫章的证明。鲜鸡蛋须保证 7 日内产品。纯牛奶保质期距出厂日期10天以内且按照厂家要求保存条件储存未超出保质期，色泽乳白，有纯奶的鲜香味。</w:t>
            </w:r>
          </w:p>
          <w:p>
            <w:pPr>
              <w:pStyle w:val="null3"/>
              <w:ind w:firstLine="482"/>
              <w:jc w:val="left"/>
            </w:pPr>
            <w:r>
              <w:rPr>
                <w:rFonts w:ascii="仿宋_GB2312" w:hAnsi="仿宋_GB2312" w:cs="仿宋_GB2312" w:eastAsia="仿宋_GB2312"/>
                <w:sz w:val="16"/>
                <w:color w:val="000000"/>
              </w:rPr>
              <w:t>1</w:t>
            </w:r>
            <w:r>
              <w:rPr>
                <w:rFonts w:ascii="仿宋_GB2312" w:hAnsi="仿宋_GB2312" w:cs="仿宋_GB2312" w:eastAsia="仿宋_GB2312"/>
                <w:sz w:val="16"/>
                <w:color w:val="000000"/>
              </w:rPr>
              <w:t>.3、交货地点：采购人指定地点。</w:t>
            </w:r>
          </w:p>
          <w:p>
            <w:pPr>
              <w:pStyle w:val="null3"/>
              <w:jc w:val="left"/>
            </w:pPr>
            <w:r>
              <w:rPr>
                <w:rFonts w:ascii="仿宋_GB2312" w:hAnsi="仿宋_GB2312" w:cs="仿宋_GB2312" w:eastAsia="仿宋_GB2312"/>
                <w:sz w:val="16"/>
                <w:b/>
                <w:color w:val="000000"/>
              </w:rPr>
              <w:t xml:space="preserve">    1.4、配送区域：</w:t>
            </w:r>
          </w:p>
          <w:p>
            <w:pPr>
              <w:pStyle w:val="null3"/>
              <w:ind w:firstLine="210"/>
              <w:jc w:val="left"/>
            </w:pPr>
            <w:r>
              <w:rPr>
                <w:rFonts w:ascii="仿宋_GB2312" w:hAnsi="仿宋_GB2312" w:cs="仿宋_GB2312" w:eastAsia="仿宋_GB2312"/>
                <w:sz w:val="16"/>
                <w:color w:val="000000"/>
              </w:rPr>
              <w:t>福成镇九年制学校</w:t>
            </w:r>
            <w:r>
              <w:rPr>
                <w:rFonts w:ascii="仿宋_GB2312" w:hAnsi="仿宋_GB2312" w:cs="仿宋_GB2312" w:eastAsia="仿宋_GB2312"/>
                <w:sz w:val="16"/>
                <w:color w:val="000000"/>
              </w:rPr>
              <w:t>、白玉完全小学、碑坝中学、碑坝镇中心小学、小南海镇中心小学、牟家坝镇中心小学、高家岭完全小学、南海初级中学、圣水镇初级中学、圣水镇中心小学、八一三学校、湘水镇初级中学、湘水镇中心小学、法镇九年制学校</w:t>
            </w:r>
          </w:p>
          <w:p>
            <w:pPr>
              <w:pStyle w:val="null3"/>
              <w:ind w:firstLine="211"/>
              <w:jc w:val="left"/>
            </w:pPr>
            <w:r>
              <w:rPr>
                <w:rFonts w:ascii="仿宋_GB2312" w:hAnsi="仿宋_GB2312" w:cs="仿宋_GB2312" w:eastAsia="仿宋_GB2312"/>
                <w:sz w:val="16"/>
                <w:b/>
                <w:color w:val="000000"/>
              </w:rPr>
              <w:t>2、价    格</w:t>
            </w:r>
          </w:p>
          <w:p>
            <w:pPr>
              <w:pStyle w:val="null3"/>
              <w:ind w:firstLine="482"/>
              <w:jc w:val="left"/>
            </w:pPr>
            <w:r>
              <w:rPr>
                <w:rFonts w:ascii="仿宋_GB2312" w:hAnsi="仿宋_GB2312" w:cs="仿宋_GB2312" w:eastAsia="仿宋_GB2312"/>
                <w:sz w:val="16"/>
                <w:color w:val="000000"/>
              </w:rPr>
              <w:t>投标人的报价是投标人响应招标</w:t>
            </w:r>
            <w:r>
              <w:rPr>
                <w:rFonts w:ascii="仿宋_GB2312" w:hAnsi="仿宋_GB2312" w:cs="仿宋_GB2312" w:eastAsia="仿宋_GB2312"/>
                <w:sz w:val="16"/>
                <w:color w:val="000000"/>
              </w:rPr>
              <w:t>项目</w:t>
            </w:r>
            <w:r>
              <w:rPr>
                <w:rFonts w:ascii="仿宋_GB2312" w:hAnsi="仿宋_GB2312" w:cs="仿宋_GB2312" w:eastAsia="仿宋_GB2312"/>
                <w:sz w:val="16"/>
                <w:color w:val="000000"/>
              </w:rPr>
              <w:t>要求的全部工作内容的价格体现，包括投标人完成本项目所需的一切费用，即：</w:t>
            </w:r>
            <w:r>
              <w:rPr>
                <w:rFonts w:ascii="仿宋_GB2312" w:hAnsi="仿宋_GB2312" w:cs="仿宋_GB2312" w:eastAsia="仿宋_GB2312"/>
                <w:sz w:val="16"/>
                <w:color w:val="000000"/>
              </w:rPr>
              <w:t>产品费、</w:t>
            </w:r>
            <w:r>
              <w:rPr>
                <w:rFonts w:ascii="仿宋_GB2312" w:hAnsi="仿宋_GB2312" w:cs="仿宋_GB2312" w:eastAsia="仿宋_GB2312"/>
                <w:sz w:val="16"/>
                <w:color w:val="000000"/>
              </w:rPr>
              <w:t>人工费、运输费、招标代理费、税金及不可预见费等全部费用。投标总价中不得包含招标文件要求以外的内容，否则，在评标时不予核减。在供货工作中出现的任何遗漏，均由中标人免费提供，采购人将不再支付任何费用。</w:t>
            </w:r>
          </w:p>
          <w:p>
            <w:pPr>
              <w:pStyle w:val="null3"/>
              <w:jc w:val="left"/>
            </w:pPr>
            <w:r>
              <w:rPr>
                <w:rFonts w:ascii="仿宋_GB2312" w:hAnsi="仿宋_GB2312" w:cs="仿宋_GB2312" w:eastAsia="仿宋_GB2312"/>
                <w:sz w:val="16"/>
                <w:b/>
                <w:color w:val="000000"/>
              </w:rPr>
              <w:t>3、款项结算</w:t>
            </w:r>
          </w:p>
          <w:p>
            <w:pPr>
              <w:pStyle w:val="null3"/>
              <w:ind w:firstLine="420"/>
              <w:jc w:val="left"/>
            </w:pPr>
            <w:r>
              <w:rPr>
                <w:rFonts w:ascii="仿宋_GB2312" w:hAnsi="仿宋_GB2312" w:cs="仿宋_GB2312" w:eastAsia="仿宋_GB2312"/>
                <w:sz w:val="16"/>
                <w:color w:val="000000"/>
              </w:rPr>
              <w:t>3.1、款项结算:</w:t>
            </w:r>
            <w:r>
              <w:rPr>
                <w:rFonts w:ascii="仿宋_GB2312" w:hAnsi="仿宋_GB2312" w:cs="仿宋_GB2312" w:eastAsia="仿宋_GB2312"/>
                <w:sz w:val="16"/>
                <w:color w:val="000000"/>
              </w:rPr>
              <w:t>结算主体为本合同包涉及的各学校为准，中标人按照供应明细</w:t>
            </w:r>
            <w:r>
              <w:rPr>
                <w:rFonts w:ascii="仿宋_GB2312" w:hAnsi="仿宋_GB2312" w:cs="仿宋_GB2312" w:eastAsia="仿宋_GB2312"/>
                <w:sz w:val="16"/>
                <w:color w:val="000000"/>
              </w:rPr>
              <w:t>开具全额（等额）</w:t>
            </w:r>
            <w:r>
              <w:rPr>
                <w:rFonts w:ascii="仿宋_GB2312" w:hAnsi="仿宋_GB2312" w:cs="仿宋_GB2312" w:eastAsia="仿宋_GB2312"/>
                <w:sz w:val="16"/>
                <w:color w:val="000000"/>
              </w:rPr>
              <w:t>税务</w:t>
            </w:r>
            <w:r>
              <w:rPr>
                <w:rFonts w:ascii="仿宋_GB2312" w:hAnsi="仿宋_GB2312" w:cs="仿宋_GB2312" w:eastAsia="仿宋_GB2312"/>
                <w:sz w:val="16"/>
                <w:color w:val="000000"/>
              </w:rPr>
              <w:t>发票给</w:t>
            </w:r>
            <w:r>
              <w:rPr>
                <w:rFonts w:ascii="仿宋_GB2312" w:hAnsi="仿宋_GB2312" w:cs="仿宋_GB2312" w:eastAsia="仿宋_GB2312"/>
                <w:sz w:val="16"/>
                <w:color w:val="000000"/>
              </w:rPr>
              <w:t>各学校进行结算</w:t>
            </w:r>
            <w:r>
              <w:rPr>
                <w:rFonts w:ascii="仿宋_GB2312" w:hAnsi="仿宋_GB2312" w:cs="仿宋_GB2312" w:eastAsia="仿宋_GB2312"/>
                <w:sz w:val="16"/>
                <w:color w:val="000000"/>
              </w:rPr>
              <w:t>。</w:t>
            </w:r>
          </w:p>
          <w:p>
            <w:pPr>
              <w:pStyle w:val="null3"/>
              <w:ind w:firstLine="420"/>
              <w:jc w:val="left"/>
            </w:pPr>
            <w:r>
              <w:rPr>
                <w:rFonts w:ascii="仿宋_GB2312" w:hAnsi="仿宋_GB2312" w:cs="仿宋_GB2312" w:eastAsia="仿宋_GB2312"/>
                <w:sz w:val="16"/>
                <w:color w:val="000000"/>
              </w:rPr>
              <w:t>3.2、结算方式：银行转账</w:t>
            </w:r>
            <w:r>
              <w:rPr>
                <w:rFonts w:ascii="仿宋_GB2312" w:hAnsi="仿宋_GB2312" w:cs="仿宋_GB2312" w:eastAsia="仿宋_GB2312"/>
                <w:sz w:val="16"/>
                <w:color w:val="000000"/>
              </w:rPr>
              <w:t>。</w:t>
            </w:r>
          </w:p>
          <w:p>
            <w:pPr>
              <w:pStyle w:val="null3"/>
              <w:ind w:firstLine="420"/>
            </w:pPr>
            <w:r>
              <w:rPr>
                <w:rFonts w:ascii="仿宋_GB2312" w:hAnsi="仿宋_GB2312" w:cs="仿宋_GB2312" w:eastAsia="仿宋_GB2312"/>
                <w:sz w:val="16"/>
                <w:color w:val="000000"/>
              </w:rPr>
              <w:t>3.3、付款计划：</w:t>
            </w: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1、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2、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3、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4、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5、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6、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7、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8、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9、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10、</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jc w:val="left"/>
            </w:pPr>
            <w:r>
              <w:rPr>
                <w:rFonts w:ascii="仿宋_GB2312" w:hAnsi="仿宋_GB2312" w:cs="仿宋_GB2312" w:eastAsia="仿宋_GB2312"/>
                <w:sz w:val="16"/>
                <w:b/>
              </w:rPr>
              <w:t xml:space="preserve">   </w:t>
            </w:r>
            <w:r>
              <w:rPr>
                <w:rFonts w:ascii="仿宋_GB2312" w:hAnsi="仿宋_GB2312" w:cs="仿宋_GB2312" w:eastAsia="仿宋_GB2312"/>
                <w:sz w:val="16"/>
                <w:color w:val="000000"/>
              </w:rPr>
              <w:t xml:space="preserve"> 3.4、结算价格：</w:t>
            </w:r>
            <w:r>
              <w:rPr>
                <w:rFonts w:ascii="仿宋_GB2312" w:hAnsi="仿宋_GB2312" w:cs="仿宋_GB2312" w:eastAsia="仿宋_GB2312"/>
                <w:sz w:val="16"/>
                <w:color w:val="000000"/>
              </w:rPr>
              <w:t>结算价格＝市场价×（1-下浮率）。</w:t>
            </w:r>
          </w:p>
          <w:p>
            <w:pPr>
              <w:pStyle w:val="null3"/>
              <w:jc w:val="left"/>
            </w:pPr>
            <w:r>
              <w:rPr>
                <w:rFonts w:ascii="仿宋_GB2312" w:hAnsi="仿宋_GB2312" w:cs="仿宋_GB2312" w:eastAsia="仿宋_GB2312"/>
                <w:sz w:val="16"/>
                <w:color w:val="000000"/>
              </w:rPr>
              <w:t xml:space="preserve">    3.5、</w:t>
            </w:r>
            <w:r>
              <w:rPr>
                <w:rFonts w:ascii="仿宋_GB2312" w:hAnsi="仿宋_GB2312" w:cs="仿宋_GB2312" w:eastAsia="仿宋_GB2312"/>
                <w:sz w:val="16"/>
                <w:color w:val="000000"/>
              </w:rPr>
              <w:t>价格：</w:t>
            </w:r>
            <w:r>
              <w:rPr>
                <w:rFonts w:ascii="仿宋_GB2312" w:hAnsi="仿宋_GB2312" w:cs="仿宋_GB2312" w:eastAsia="仿宋_GB2312"/>
                <w:sz w:val="16"/>
                <w:color w:val="000000"/>
              </w:rPr>
              <w:t>服务周期内所供食材价格以采购单位考察同等质量的食材市场批发价格后，依据成交费率确定当期结算价，据实结算。</w:t>
            </w:r>
          </w:p>
          <w:p>
            <w:pPr>
              <w:pStyle w:val="null3"/>
              <w:jc w:val="left"/>
            </w:pPr>
            <w:r>
              <w:rPr>
                <w:rFonts w:ascii="仿宋_GB2312" w:hAnsi="仿宋_GB2312" w:cs="仿宋_GB2312" w:eastAsia="仿宋_GB2312"/>
                <w:sz w:val="16"/>
                <w:b/>
                <w:color w:val="000000"/>
              </w:rPr>
              <w:t>4、质量</w:t>
            </w:r>
            <w:r>
              <w:rPr>
                <w:rFonts w:ascii="仿宋_GB2312" w:hAnsi="仿宋_GB2312" w:cs="仿宋_GB2312" w:eastAsia="仿宋_GB2312"/>
                <w:sz w:val="16"/>
                <w:b/>
                <w:color w:val="000000"/>
              </w:rPr>
              <w:t>标准</w:t>
            </w:r>
            <w:r>
              <w:rPr>
                <w:rFonts w:ascii="仿宋_GB2312" w:hAnsi="仿宋_GB2312" w:cs="仿宋_GB2312" w:eastAsia="仿宋_GB2312"/>
                <w:sz w:val="16"/>
                <w:b/>
                <w:color w:val="000000"/>
              </w:rPr>
              <w:t>：</w:t>
            </w:r>
            <w:r>
              <w:rPr>
                <w:rFonts w:ascii="仿宋_GB2312" w:hAnsi="仿宋_GB2312" w:cs="仿宋_GB2312" w:eastAsia="仿宋_GB2312"/>
                <w:sz w:val="16"/>
                <w:color w:val="000000"/>
              </w:rPr>
              <w:t>符合中华人民共和国国家和履约地相关安全质量标准、行业规范标准</w:t>
            </w:r>
            <w:r>
              <w:rPr>
                <w:rFonts w:ascii="仿宋_GB2312" w:hAnsi="仿宋_GB2312" w:cs="仿宋_GB2312" w:eastAsia="仿宋_GB2312"/>
                <w:sz w:val="16"/>
                <w:color w:val="000000"/>
              </w:rPr>
              <w:t>。</w:t>
            </w:r>
          </w:p>
          <w:p>
            <w:pPr>
              <w:pStyle w:val="null3"/>
              <w:jc w:val="left"/>
            </w:pPr>
            <w:r>
              <w:rPr>
                <w:rFonts w:ascii="仿宋_GB2312" w:hAnsi="仿宋_GB2312" w:cs="仿宋_GB2312" w:eastAsia="仿宋_GB2312"/>
                <w:sz w:val="16"/>
                <w:b/>
                <w:color w:val="000000"/>
              </w:rPr>
              <w:t>5、验收</w:t>
            </w:r>
          </w:p>
          <w:p>
            <w:pPr>
              <w:pStyle w:val="null3"/>
              <w:ind w:firstLine="420"/>
              <w:jc w:val="both"/>
            </w:pPr>
            <w:r>
              <w:rPr>
                <w:rFonts w:ascii="仿宋_GB2312" w:hAnsi="仿宋_GB2312" w:cs="仿宋_GB2312" w:eastAsia="仿宋_GB2312"/>
                <w:sz w:val="16"/>
                <w:color w:val="000000"/>
              </w:rPr>
              <w:t>5.1、</w:t>
            </w:r>
            <w:r>
              <w:rPr>
                <w:rFonts w:ascii="仿宋_GB2312" w:hAnsi="仿宋_GB2312" w:cs="仿宋_GB2312" w:eastAsia="仿宋_GB2312"/>
                <w:sz w:val="16"/>
                <w:color w:val="000000"/>
              </w:rPr>
              <w:t>食材进校验收应综合运用“望、闻、问、切”等多种方式，核对重量，核对生产日期和保质期，重点核查以下事项，核对包装完整性，核对食材一致性；查看食材色泽、</w:t>
            </w:r>
          </w:p>
          <w:p>
            <w:pPr>
              <w:pStyle w:val="null3"/>
              <w:jc w:val="both"/>
            </w:pPr>
            <w:r>
              <w:rPr>
                <w:rFonts w:ascii="仿宋_GB2312" w:hAnsi="仿宋_GB2312" w:cs="仿宋_GB2312" w:eastAsia="仿宋_GB2312"/>
                <w:sz w:val="16"/>
                <w:color w:val="000000"/>
              </w:rPr>
              <w:t>形态；确认食材是否有异味。</w:t>
            </w:r>
          </w:p>
          <w:p>
            <w:pPr>
              <w:pStyle w:val="null3"/>
              <w:ind w:firstLine="420"/>
              <w:jc w:val="left"/>
            </w:pPr>
            <w:r>
              <w:rPr>
                <w:rFonts w:ascii="仿宋_GB2312" w:hAnsi="仿宋_GB2312" w:cs="仿宋_GB2312" w:eastAsia="仿宋_GB2312"/>
                <w:sz w:val="16"/>
                <w:color w:val="000000"/>
              </w:rPr>
              <w:t>5.2、</w:t>
            </w:r>
            <w:r>
              <w:rPr>
                <w:rFonts w:ascii="仿宋_GB2312" w:hAnsi="仿宋_GB2312" w:cs="仿宋_GB2312" w:eastAsia="仿宋_GB2312"/>
                <w:sz w:val="16"/>
                <w:color w:val="000000"/>
              </w:rPr>
              <w:t>进货查验记录和相关凭证的保存期限不少于产品保质期满后6个月；无明确保质期的，保存期限不少于2年。其他各项记录保存期限宜为2年。</w:t>
            </w:r>
          </w:p>
          <w:p>
            <w:pPr>
              <w:pStyle w:val="null3"/>
              <w:ind w:firstLine="420"/>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3</w:t>
            </w:r>
            <w:r>
              <w:rPr>
                <w:rFonts w:ascii="仿宋_GB2312" w:hAnsi="仿宋_GB2312" w:cs="仿宋_GB2312" w:eastAsia="仿宋_GB2312"/>
                <w:sz w:val="16"/>
                <w:color w:val="000000"/>
              </w:rPr>
              <w:t>、中标人向采购人提交项目实施过程中的所有资料。</w:t>
            </w:r>
          </w:p>
          <w:p>
            <w:pPr>
              <w:pStyle w:val="null3"/>
              <w:ind w:firstLine="482"/>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4</w:t>
            </w:r>
            <w:r>
              <w:rPr>
                <w:rFonts w:ascii="仿宋_GB2312" w:hAnsi="仿宋_GB2312" w:cs="仿宋_GB2312" w:eastAsia="仿宋_GB2312"/>
                <w:sz w:val="16"/>
                <w:color w:val="000000"/>
              </w:rPr>
              <w:t>、验收须以合同、招标文件及投标文件、澄清、及国家相应的标准、规范等为依据。</w:t>
            </w:r>
          </w:p>
          <w:p>
            <w:pPr>
              <w:pStyle w:val="null3"/>
              <w:ind w:firstLine="482"/>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4</w:t>
            </w:r>
            <w:r>
              <w:rPr>
                <w:rFonts w:ascii="仿宋_GB2312" w:hAnsi="仿宋_GB2312" w:cs="仿宋_GB2312" w:eastAsia="仿宋_GB2312"/>
                <w:sz w:val="16"/>
                <w:color w:val="000000"/>
              </w:rPr>
              <w:t>.1、符合中华人民共和国国家和履约地相关安全质量标准、行业规范标准</w:t>
            </w:r>
            <w:r>
              <w:rPr>
                <w:rFonts w:ascii="仿宋_GB2312" w:hAnsi="仿宋_GB2312" w:cs="仿宋_GB2312" w:eastAsia="仿宋_GB2312"/>
                <w:sz w:val="16"/>
                <w:color w:val="000000"/>
              </w:rPr>
              <w:t>。</w:t>
            </w:r>
          </w:p>
          <w:p>
            <w:pPr>
              <w:pStyle w:val="null3"/>
              <w:ind w:firstLine="482"/>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4</w:t>
            </w:r>
            <w:r>
              <w:rPr>
                <w:rFonts w:ascii="仿宋_GB2312" w:hAnsi="仿宋_GB2312" w:cs="仿宋_GB2312" w:eastAsia="仿宋_GB2312"/>
                <w:sz w:val="16"/>
                <w:color w:val="000000"/>
              </w:rPr>
              <w:t>.2、符合招标文件和投标文件承诺中采购人认可的各项要求</w:t>
            </w:r>
            <w:r>
              <w:rPr>
                <w:rFonts w:ascii="仿宋_GB2312" w:hAnsi="仿宋_GB2312" w:cs="仿宋_GB2312" w:eastAsia="仿宋_GB2312"/>
                <w:sz w:val="16"/>
                <w:color w:val="000000"/>
              </w:rPr>
              <w:t>。</w:t>
            </w:r>
          </w:p>
          <w:p>
            <w:pPr>
              <w:pStyle w:val="null3"/>
              <w:ind w:firstLine="482"/>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4</w:t>
            </w:r>
            <w:r>
              <w:rPr>
                <w:rFonts w:ascii="仿宋_GB2312" w:hAnsi="仿宋_GB2312" w:cs="仿宋_GB2312" w:eastAsia="仿宋_GB2312"/>
                <w:sz w:val="16"/>
                <w:color w:val="000000"/>
              </w:rPr>
              <w:t>.3、双方约定的其他验收标准。</w:t>
            </w:r>
          </w:p>
          <w:p>
            <w:pPr>
              <w:pStyle w:val="null3"/>
              <w:ind w:firstLine="482"/>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4.4、</w:t>
            </w:r>
            <w:r>
              <w:rPr>
                <w:rFonts w:ascii="仿宋_GB2312" w:hAnsi="仿宋_GB2312" w:cs="仿宋_GB2312" w:eastAsia="仿宋_GB2312"/>
                <w:sz w:val="16"/>
                <w:color w:val="000000"/>
              </w:rPr>
              <w:t>采购人在合同的履行期间以及履行期后，可以随时对采购标准、采购内容进行调查核实，并对发现的问题进行处理。</w:t>
            </w:r>
          </w:p>
          <w:p>
            <w:pPr>
              <w:pStyle w:val="null3"/>
              <w:jc w:val="left"/>
            </w:pPr>
            <w:r>
              <w:rPr>
                <w:rFonts w:ascii="仿宋_GB2312" w:hAnsi="仿宋_GB2312" w:cs="仿宋_GB2312" w:eastAsia="仿宋_GB2312"/>
                <w:sz w:val="16"/>
                <w:b/>
                <w:color w:val="000000"/>
              </w:rPr>
              <w:t>6</w:t>
            </w:r>
            <w:r>
              <w:rPr>
                <w:rFonts w:ascii="仿宋_GB2312" w:hAnsi="仿宋_GB2312" w:cs="仿宋_GB2312" w:eastAsia="仿宋_GB2312"/>
                <w:sz w:val="16"/>
                <w:b/>
                <w:color w:val="000000"/>
              </w:rPr>
              <w:t>、合同的变更、中止、终止</w:t>
            </w:r>
          </w:p>
          <w:p>
            <w:pPr>
              <w:pStyle w:val="null3"/>
              <w:ind w:firstLine="482"/>
              <w:jc w:val="left"/>
            </w:pPr>
            <w:r>
              <w:rPr>
                <w:rFonts w:ascii="仿宋_GB2312" w:hAnsi="仿宋_GB2312" w:cs="仿宋_GB2312" w:eastAsia="仿宋_GB2312"/>
                <w:sz w:val="16"/>
                <w:color w:val="000000"/>
              </w:rPr>
              <w:t>合同一经签订，不得擅自变更、中止或者终止合同。对确需变更、调整或者中止、终止合同的，由双方协商解决。</w:t>
            </w:r>
          </w:p>
          <w:p>
            <w:pPr>
              <w:pStyle w:val="null3"/>
              <w:jc w:val="left"/>
            </w:pPr>
            <w:r>
              <w:rPr>
                <w:rFonts w:ascii="仿宋_GB2312" w:hAnsi="仿宋_GB2312" w:cs="仿宋_GB2312" w:eastAsia="仿宋_GB2312"/>
                <w:sz w:val="16"/>
                <w:b/>
                <w:color w:val="000000"/>
              </w:rPr>
              <w:t>7</w:t>
            </w:r>
            <w:r>
              <w:rPr>
                <w:rFonts w:ascii="仿宋_GB2312" w:hAnsi="仿宋_GB2312" w:cs="仿宋_GB2312" w:eastAsia="仿宋_GB2312"/>
                <w:sz w:val="16"/>
                <w:b/>
                <w:color w:val="000000"/>
              </w:rPr>
              <w:t>、合同争议的解决</w:t>
            </w:r>
          </w:p>
          <w:p>
            <w:pPr>
              <w:pStyle w:val="null3"/>
              <w:ind w:firstLine="482"/>
              <w:jc w:val="left"/>
            </w:pPr>
            <w:r>
              <w:rPr>
                <w:rFonts w:ascii="仿宋_GB2312" w:hAnsi="仿宋_GB2312" w:cs="仿宋_GB2312" w:eastAsia="仿宋_GB2312"/>
                <w:sz w:val="16"/>
                <w:color w:val="000000"/>
              </w:rPr>
              <w:t>合同在履行过程中发生的争议，当事人双方应协商解决，协商达不成一致时，可向采购方所在地仲裁委员会申请仲裁或者向人民法院提请诉讼。</w:t>
            </w:r>
          </w:p>
          <w:p>
            <w:pPr>
              <w:pStyle w:val="null3"/>
              <w:jc w:val="left"/>
            </w:pPr>
            <w:r>
              <w:rPr>
                <w:rFonts w:ascii="仿宋_GB2312" w:hAnsi="仿宋_GB2312" w:cs="仿宋_GB2312" w:eastAsia="仿宋_GB2312"/>
                <w:sz w:val="16"/>
                <w:b/>
                <w:color w:val="000000"/>
              </w:rPr>
              <w:t>8</w:t>
            </w:r>
            <w:r>
              <w:rPr>
                <w:rFonts w:ascii="仿宋_GB2312" w:hAnsi="仿宋_GB2312" w:cs="仿宋_GB2312" w:eastAsia="仿宋_GB2312"/>
                <w:sz w:val="16"/>
                <w:b/>
                <w:color w:val="000000"/>
              </w:rPr>
              <w:t>、违约责任</w:t>
            </w:r>
          </w:p>
          <w:p>
            <w:pPr>
              <w:pStyle w:val="null3"/>
              <w:ind w:firstLine="482"/>
              <w:jc w:val="left"/>
            </w:pPr>
            <w:r>
              <w:rPr>
                <w:rFonts w:ascii="仿宋_GB2312" w:hAnsi="仿宋_GB2312" w:cs="仿宋_GB2312" w:eastAsia="仿宋_GB2312"/>
                <w:sz w:val="16"/>
                <w:color w:val="000000"/>
              </w:rPr>
              <w:t>乙方有下列行为之一的，构成严重违约的，甲方有权解除合同，取消其供货方对应年度的供货资格，同时甲方有权按采购中标排序直接启用备用投标人；乙方行为包括但不限于导致发生食品安全等责任事故造成人员伤亡或者财产损失的，乙方应当承担全部赔偿责任。</w:t>
            </w:r>
          </w:p>
          <w:p>
            <w:pPr>
              <w:pStyle w:val="null3"/>
              <w:ind w:firstLine="482"/>
              <w:jc w:val="left"/>
            </w:pPr>
            <w:r>
              <w:rPr>
                <w:rFonts w:ascii="仿宋_GB2312" w:hAnsi="仿宋_GB2312" w:cs="仿宋_GB2312" w:eastAsia="仿宋_GB2312"/>
                <w:sz w:val="16"/>
                <w:color w:val="000000"/>
              </w:rPr>
              <w:t>8.1、投标时提供了不符合投标文件中投标资质的虚假信息资料或者作了虚假承诺的；</w:t>
            </w:r>
          </w:p>
          <w:p>
            <w:pPr>
              <w:pStyle w:val="null3"/>
              <w:ind w:firstLine="482"/>
              <w:jc w:val="left"/>
            </w:pPr>
            <w:r>
              <w:rPr>
                <w:rFonts w:ascii="仿宋_GB2312" w:hAnsi="仿宋_GB2312" w:cs="仿宋_GB2312" w:eastAsia="仿宋_GB2312"/>
                <w:sz w:val="16"/>
                <w:color w:val="000000"/>
              </w:rPr>
              <w:t>8.2、本合同签订时未按要求提供完备的资质资料或者提供了虚假资质资料的；</w:t>
            </w:r>
          </w:p>
          <w:p>
            <w:pPr>
              <w:pStyle w:val="null3"/>
              <w:ind w:firstLine="482"/>
              <w:jc w:val="left"/>
            </w:pPr>
            <w:r>
              <w:rPr>
                <w:rFonts w:ascii="仿宋_GB2312" w:hAnsi="仿宋_GB2312" w:cs="仿宋_GB2312" w:eastAsia="仿宋_GB2312"/>
                <w:sz w:val="16"/>
                <w:color w:val="000000"/>
              </w:rPr>
              <w:t>8.3、任何时候发现投标时未实质响应投标文件规定的其它要求的。</w:t>
            </w:r>
          </w:p>
          <w:p>
            <w:pPr>
              <w:pStyle w:val="null3"/>
              <w:ind w:firstLine="482"/>
              <w:jc w:val="left"/>
            </w:pPr>
            <w:r>
              <w:rPr>
                <w:rFonts w:ascii="仿宋_GB2312" w:hAnsi="仿宋_GB2312" w:cs="仿宋_GB2312" w:eastAsia="仿宋_GB2312"/>
                <w:sz w:val="16"/>
                <w:color w:val="000000"/>
              </w:rPr>
              <w:t>8.4、供应的产品不符合投标文件规定的规格或者低于投标文件质量要求或者承诺的。</w:t>
            </w:r>
          </w:p>
          <w:p>
            <w:pPr>
              <w:pStyle w:val="null3"/>
              <w:ind w:firstLine="482"/>
              <w:jc w:val="left"/>
            </w:pPr>
            <w:r>
              <w:rPr>
                <w:rFonts w:ascii="仿宋_GB2312" w:hAnsi="仿宋_GB2312" w:cs="仿宋_GB2312" w:eastAsia="仿宋_GB2312"/>
                <w:sz w:val="16"/>
                <w:color w:val="000000"/>
              </w:rPr>
              <w:t>8.5、伪造、变造质量检测检验报告的。</w:t>
            </w:r>
          </w:p>
          <w:p>
            <w:pPr>
              <w:pStyle w:val="null3"/>
              <w:ind w:firstLine="482"/>
              <w:jc w:val="left"/>
            </w:pPr>
            <w:r>
              <w:rPr>
                <w:rFonts w:ascii="仿宋_GB2312" w:hAnsi="仿宋_GB2312" w:cs="仿宋_GB2312" w:eastAsia="仿宋_GB2312"/>
                <w:sz w:val="16"/>
                <w:color w:val="000000"/>
              </w:rPr>
              <w:t>8.6、供应的产品发现有腐败变质</w:t>
            </w:r>
            <w:r>
              <w:rPr>
                <w:rFonts w:ascii="仿宋_GB2312" w:hAnsi="仿宋_GB2312" w:cs="仿宋_GB2312" w:eastAsia="仿宋_GB2312"/>
                <w:sz w:val="16"/>
                <w:color w:val="000000"/>
              </w:rPr>
              <w:t>、深加工或高风险</w:t>
            </w:r>
            <w:r>
              <w:rPr>
                <w:rFonts w:ascii="仿宋_GB2312" w:hAnsi="仿宋_GB2312" w:cs="仿宋_GB2312" w:eastAsia="仿宋_GB2312"/>
                <w:sz w:val="16"/>
                <w:color w:val="000000"/>
              </w:rPr>
              <w:t>情况的；掺杂假冒伪劣或者全部、部分为假冒伪劣的。</w:t>
            </w:r>
          </w:p>
          <w:p>
            <w:pPr>
              <w:pStyle w:val="null3"/>
              <w:ind w:firstLine="482"/>
              <w:jc w:val="left"/>
            </w:pPr>
            <w:r>
              <w:rPr>
                <w:rFonts w:ascii="仿宋_GB2312" w:hAnsi="仿宋_GB2312" w:cs="仿宋_GB2312" w:eastAsia="仿宋_GB2312"/>
                <w:sz w:val="16"/>
                <w:color w:val="000000"/>
              </w:rPr>
              <w:t>8.7、在供货周期内，未按照甲方采购指令要求按期、足量供应的，影响食堂正常需要；出现供应的产品不按时供货、数量不足、质量不达标、价格严重偏离市场等严重违约行为的；私自向食堂配送采供计划以外产品的，一旦发现，将直接取消对应的供货资格。</w:t>
            </w:r>
          </w:p>
          <w:p>
            <w:pPr>
              <w:pStyle w:val="null3"/>
              <w:ind w:firstLine="482"/>
              <w:jc w:val="left"/>
            </w:pPr>
            <w:r>
              <w:rPr>
                <w:rFonts w:ascii="仿宋_GB2312" w:hAnsi="仿宋_GB2312" w:cs="仿宋_GB2312" w:eastAsia="仿宋_GB2312"/>
                <w:sz w:val="16"/>
                <w:color w:val="000000"/>
              </w:rPr>
              <w:t>8.8、已经选定为某周期产品的供货企业在供货周期内，如出现以下任何一种情况，则直接取消其对应年度的供货资格，要求其承担相应的法律、经济责任，承担违约和损失赔偿责任。</w:t>
            </w:r>
          </w:p>
          <w:p>
            <w:pPr>
              <w:pStyle w:val="null3"/>
              <w:ind w:firstLine="482"/>
              <w:jc w:val="left"/>
            </w:pPr>
            <w:r>
              <w:rPr>
                <w:rFonts w:ascii="仿宋_GB2312" w:hAnsi="仿宋_GB2312" w:cs="仿宋_GB2312" w:eastAsia="仿宋_GB2312"/>
                <w:sz w:val="16"/>
                <w:color w:val="000000"/>
              </w:rPr>
              <w:t>8.8.1、提供的产品引起食物中毒，造成食品安全事故；</w:t>
            </w:r>
          </w:p>
          <w:p>
            <w:pPr>
              <w:pStyle w:val="null3"/>
              <w:ind w:firstLine="482"/>
              <w:jc w:val="left"/>
            </w:pPr>
            <w:r>
              <w:rPr>
                <w:rFonts w:ascii="仿宋_GB2312" w:hAnsi="仿宋_GB2312" w:cs="仿宋_GB2312" w:eastAsia="仿宋_GB2312"/>
                <w:sz w:val="16"/>
                <w:color w:val="000000"/>
              </w:rPr>
              <w:t>8.8.2、违规使用食品添加剂或在所供产品中添加化学原料；</w:t>
            </w:r>
          </w:p>
          <w:p>
            <w:pPr>
              <w:pStyle w:val="null3"/>
              <w:ind w:firstLine="482"/>
              <w:jc w:val="left"/>
            </w:pPr>
            <w:r>
              <w:rPr>
                <w:rFonts w:ascii="仿宋_GB2312" w:hAnsi="仿宋_GB2312" w:cs="仿宋_GB2312" w:eastAsia="仿宋_GB2312"/>
                <w:sz w:val="16"/>
                <w:color w:val="000000"/>
              </w:rPr>
              <w:t>8.8.3、市场抽检中发现严重不合格，且被市场监管、农业农村等部门行政处罚并公示的；</w:t>
            </w:r>
          </w:p>
          <w:p>
            <w:pPr>
              <w:pStyle w:val="null3"/>
              <w:ind w:firstLine="482"/>
              <w:jc w:val="left"/>
            </w:pPr>
            <w:r>
              <w:rPr>
                <w:rFonts w:ascii="仿宋_GB2312" w:hAnsi="仿宋_GB2312" w:cs="仿宋_GB2312" w:eastAsia="仿宋_GB2312"/>
                <w:sz w:val="16"/>
                <w:color w:val="000000"/>
              </w:rPr>
              <w:t>8.8.4、由于其提供的产品出现质量问题或资质证明材料不齐全，导致采购人受到上级管理部门的处罚；</w:t>
            </w:r>
          </w:p>
          <w:p>
            <w:pPr>
              <w:pStyle w:val="null3"/>
              <w:ind w:firstLine="482"/>
              <w:jc w:val="left"/>
            </w:pPr>
            <w:r>
              <w:rPr>
                <w:rFonts w:ascii="仿宋_GB2312" w:hAnsi="仿宋_GB2312" w:cs="仿宋_GB2312" w:eastAsia="仿宋_GB2312"/>
                <w:sz w:val="16"/>
                <w:color w:val="000000"/>
              </w:rPr>
              <w:t>8.8.5、合作中存在欺骗、欺诈的行为；</w:t>
            </w:r>
          </w:p>
          <w:p>
            <w:pPr>
              <w:pStyle w:val="null3"/>
              <w:ind w:firstLine="482"/>
              <w:jc w:val="left"/>
            </w:pPr>
            <w:r>
              <w:rPr>
                <w:rFonts w:ascii="仿宋_GB2312" w:hAnsi="仿宋_GB2312" w:cs="仿宋_GB2312" w:eastAsia="仿宋_GB2312"/>
                <w:sz w:val="16"/>
                <w:color w:val="000000"/>
              </w:rPr>
              <w:t>8.8.6、投标人因存在严重的食品安全隐患等问题被新闻媒体曝光，或被使用单位及广大就餐人员等投诉反映质量问题达到三次以上的；</w:t>
            </w:r>
          </w:p>
          <w:p>
            <w:pPr>
              <w:pStyle w:val="null3"/>
              <w:ind w:firstLine="482"/>
              <w:jc w:val="left"/>
            </w:pPr>
            <w:r>
              <w:rPr>
                <w:rFonts w:ascii="仿宋_GB2312" w:hAnsi="仿宋_GB2312" w:cs="仿宋_GB2312" w:eastAsia="仿宋_GB2312"/>
                <w:sz w:val="16"/>
                <w:color w:val="000000"/>
              </w:rPr>
              <w:t>8.8.7、违反廉洁承诺或其他学校相关廉洁规定的；</w:t>
            </w:r>
          </w:p>
          <w:p>
            <w:pPr>
              <w:pStyle w:val="null3"/>
              <w:ind w:firstLine="482"/>
              <w:jc w:val="left"/>
            </w:pPr>
            <w:r>
              <w:rPr>
                <w:rFonts w:ascii="仿宋_GB2312" w:hAnsi="仿宋_GB2312" w:cs="仿宋_GB2312" w:eastAsia="仿宋_GB2312"/>
                <w:sz w:val="16"/>
                <w:color w:val="000000"/>
              </w:rPr>
              <w:t>8.8、使用单位及广大就餐人员对投标人所提供产品意见较多者，经南郑区教育体育局核实认定后，终止合同。</w:t>
            </w:r>
          </w:p>
          <w:p>
            <w:pPr>
              <w:pStyle w:val="null3"/>
              <w:ind w:firstLine="422"/>
            </w:pPr>
            <w:r>
              <w:rPr>
                <w:rFonts w:ascii="仿宋_GB2312" w:hAnsi="仿宋_GB2312" w:cs="仿宋_GB2312" w:eastAsia="仿宋_GB2312"/>
                <w:sz w:val="16"/>
                <w:color w:val="000000"/>
              </w:rPr>
              <w:t>8.9、在合同期内，乙方变更公司名称，视为乙方自动放弃履行合同，合同自动终止。</w:t>
            </w:r>
          </w:p>
          <w:p>
            <w:pPr>
              <w:pStyle w:val="null3"/>
            </w:pPr>
            <w:r>
              <w:rPr>
                <w:rFonts w:ascii="仿宋_GB2312" w:hAnsi="仿宋_GB2312" w:cs="仿宋_GB2312" w:eastAsia="仿宋_GB2312"/>
                <w:sz w:val="16"/>
                <w:b/>
                <w:color w:val="000000"/>
              </w:rPr>
              <w:t>9、投标要求</w:t>
            </w:r>
          </w:p>
          <w:p>
            <w:pPr>
              <w:pStyle w:val="null3"/>
            </w:pPr>
            <w:r>
              <w:rPr>
                <w:rFonts w:ascii="仿宋_GB2312" w:hAnsi="仿宋_GB2312" w:cs="仿宋_GB2312" w:eastAsia="仿宋_GB2312"/>
                <w:sz w:val="16"/>
                <w:b/>
                <w:color w:val="000000"/>
              </w:rPr>
              <w:t>9.1、</w:t>
            </w:r>
            <w:r>
              <w:rPr>
                <w:rFonts w:ascii="仿宋_GB2312" w:hAnsi="仿宋_GB2312" w:cs="仿宋_GB2312" w:eastAsia="仿宋_GB2312"/>
                <w:sz w:val="16"/>
                <w:b/>
                <w:color w:val="000000"/>
              </w:rPr>
              <w:t>兼投不兼中</w:t>
            </w:r>
          </w:p>
          <w:p>
            <w:pPr>
              <w:pStyle w:val="null3"/>
              <w:ind w:right="105"/>
              <w:jc w:val="left"/>
            </w:pPr>
            <w:r>
              <w:rPr>
                <w:rFonts w:ascii="仿宋_GB2312" w:hAnsi="仿宋_GB2312" w:cs="仿宋_GB2312" w:eastAsia="仿宋_GB2312"/>
                <w:sz w:val="16"/>
                <w:color w:val="000000"/>
              </w:rPr>
              <w:t xml:space="preserve">9.1.1、如投标人对多个采购包进行投标，最多可以中标1个采购包；  </w:t>
            </w:r>
          </w:p>
          <w:p>
            <w:pPr>
              <w:pStyle w:val="null3"/>
              <w:spacing w:before="105" w:after="105"/>
              <w:ind w:right="90"/>
              <w:jc w:val="left"/>
            </w:pPr>
            <w:r>
              <w:rPr>
                <w:rFonts w:ascii="仿宋_GB2312" w:hAnsi="仿宋_GB2312" w:cs="仿宋_GB2312" w:eastAsia="仿宋_GB2312"/>
                <w:sz w:val="16"/>
                <w:color w:val="000000"/>
              </w:rPr>
              <w:t>9.1.2、评审顺序依次为</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1、</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2、</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3、</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4、</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5、</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6、</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7、</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8、</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9、</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 xml:space="preserve">10；  </w:t>
            </w:r>
          </w:p>
          <w:p>
            <w:pPr>
              <w:pStyle w:val="null3"/>
              <w:spacing w:before="105" w:after="105"/>
              <w:jc w:val="left"/>
            </w:pPr>
            <w:r>
              <w:rPr>
                <w:rFonts w:ascii="仿宋_GB2312" w:hAnsi="仿宋_GB2312" w:cs="仿宋_GB2312" w:eastAsia="仿宋_GB2312"/>
                <w:sz w:val="16"/>
                <w:color w:val="000000"/>
              </w:rPr>
              <w:t>9.1.3、若评审时已作为前一</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第一中标候选人，则不再参与后续</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中标候选人的推荐（但参与评审）</w:t>
            </w:r>
          </w:p>
          <w:p>
            <w:pPr>
              <w:pStyle w:val="null3"/>
            </w:pP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color w:val="000000"/>
              </w:rPr>
              <w:t>一、</w:t>
            </w:r>
            <w:r>
              <w:rPr>
                <w:rFonts w:ascii="仿宋_GB2312" w:hAnsi="仿宋_GB2312" w:cs="仿宋_GB2312" w:eastAsia="仿宋_GB2312"/>
                <w:sz w:val="21"/>
                <w:color w:val="000000"/>
              </w:rPr>
              <w:t>配送</w:t>
            </w:r>
            <w:r>
              <w:rPr>
                <w:rFonts w:ascii="仿宋_GB2312" w:hAnsi="仿宋_GB2312" w:cs="仿宋_GB2312" w:eastAsia="仿宋_GB2312"/>
                <w:sz w:val="21"/>
                <w:color w:val="000000"/>
              </w:rPr>
              <w:t>内容及要求</w:t>
            </w:r>
            <w:r>
              <w:rPr>
                <w:rFonts w:ascii="仿宋_GB2312" w:hAnsi="仿宋_GB2312" w:cs="仿宋_GB2312" w:eastAsia="仿宋_GB2312"/>
                <w:sz w:val="21"/>
                <w:color w:val="000000"/>
              </w:rPr>
              <w:t>（</w:t>
            </w:r>
            <w:r>
              <w:rPr>
                <w:rFonts w:ascii="仿宋_GB2312" w:hAnsi="仿宋_GB2312" w:cs="仿宋_GB2312" w:eastAsia="仿宋_GB2312"/>
                <w:sz w:val="21"/>
                <w:color w:val="000000"/>
              </w:rPr>
              <w:t>实质性要求</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b/>
                <w:color w:val="000000"/>
              </w:rPr>
              <w:t>（一）配送类别及要求</w:t>
            </w:r>
          </w:p>
          <w:p>
            <w:pPr>
              <w:pStyle w:val="null3"/>
              <w:ind w:firstLine="400"/>
              <w:jc w:val="left"/>
            </w:pPr>
            <w:r>
              <w:rPr>
                <w:rFonts w:ascii="仿宋_GB2312" w:hAnsi="仿宋_GB2312" w:cs="仿宋_GB2312" w:eastAsia="仿宋_GB2312"/>
                <w:sz w:val="21"/>
                <w:color w:val="000000"/>
              </w:rPr>
              <w:t>1、鲜鸡蛋：蛋壳清洁完整，色泽鲜明，无破损、裂纹，无霉斑，灯光透视时，整个蛋呈桔黄色至橙红色，蛋黄不见或略见阴影，没有霉味、酸味，臭味等不良气味，打开后蛋黄凸起、完整、有韧性，蛋白澄清、透明、稀稠分明，无异味，无破损，应标明产品的品牌或厂名及生产日期，卫生符合《食品安全国家标准 蛋与蛋制品》（GB 2749-2015）要求，包装与标识应符合《鲜蛋包装与标识 》（SB/T 10895-2012）标准。</w:t>
            </w:r>
          </w:p>
          <w:p>
            <w:pPr>
              <w:pStyle w:val="null3"/>
              <w:spacing w:before="105" w:after="105"/>
              <w:ind w:firstLine="400"/>
              <w:jc w:val="left"/>
            </w:pPr>
            <w:r>
              <w:rPr>
                <w:rFonts w:ascii="仿宋_GB2312" w:hAnsi="仿宋_GB2312" w:cs="仿宋_GB2312" w:eastAsia="仿宋_GB2312"/>
                <w:sz w:val="21"/>
                <w:color w:val="000000"/>
              </w:rPr>
              <w:t>2、鲜猪肉应符合《食品安全国家标准 鲜（冻）畜、禽产品》（GB 2707-2016）和《鲜、冻猪肉及猪副产品 第1部分：片猪肉 》 （GB/T 9959.1-2019）、《食品安全国家标准 食品中污染物限量 》（GB 2762-2022）。鲜猪肉应是当日生产，供应时提供当日的动物产品检验、检疫合格证等相关证明。为供应当天屠宰，不得预冷带冰。感官正常，表皮无病状，肌肉无积血，肉质色泽光润有弹性，应当卫生干净，不得沾染毛发污血或其它污染物，气味正常。</w:t>
            </w:r>
          </w:p>
          <w:p>
            <w:pPr>
              <w:pStyle w:val="null3"/>
              <w:spacing w:before="105" w:after="105"/>
              <w:ind w:firstLine="40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1）鲜猪肉色泽鲜艳，无注水，表面有一层微干的薄膜，瘦肉新切面稍湿润，呈淡玫瑰色或淡红色；触摸有弹性，不粘手，指压不留陷窝；外表干净，皮毛清理干净，无异味，根据需要进行改刀和加工。</w:t>
            </w:r>
          </w:p>
          <w:p>
            <w:pPr>
              <w:pStyle w:val="null3"/>
              <w:spacing w:before="105" w:after="105"/>
              <w:ind w:firstLine="40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2）退货依据：与质量标准要求不符，病死或死因不明的猪肉及母猪肉；不符合国家标准要求。</w:t>
            </w:r>
          </w:p>
          <w:p>
            <w:pPr>
              <w:pStyle w:val="null3"/>
              <w:spacing w:before="105" w:after="105"/>
              <w:ind w:firstLine="400"/>
              <w:jc w:val="left"/>
            </w:pPr>
            <w:r>
              <w:rPr>
                <w:rFonts w:ascii="仿宋_GB2312" w:hAnsi="仿宋_GB2312" w:cs="仿宋_GB2312" w:eastAsia="仿宋_GB2312"/>
                <w:sz w:val="21"/>
                <w:color w:val="000000"/>
              </w:rPr>
              <w:t>3、纯牛奶：符合国家GB25190-2010《食品安全国家标准 灭菌乳》，产品包装形式为利乐包。每盒包装净含量≥100毫升。蛋白质含量符合国家标准,纯牛奶每100毫升中蛋白质平均含量≥3g。</w:t>
            </w:r>
          </w:p>
          <w:p>
            <w:pPr>
              <w:pStyle w:val="null3"/>
              <w:ind w:left="90"/>
              <w:jc w:val="left"/>
            </w:pPr>
            <w:r>
              <w:rPr>
                <w:rFonts w:ascii="仿宋_GB2312" w:hAnsi="仿宋_GB2312" w:cs="仿宋_GB2312" w:eastAsia="仿宋_GB2312"/>
                <w:sz w:val="21"/>
                <w:b/>
                <w:color w:val="000000"/>
              </w:rPr>
              <w:t>（二）食材安全要求</w:t>
            </w:r>
          </w:p>
          <w:p>
            <w:pPr>
              <w:pStyle w:val="null3"/>
              <w:ind w:left="90" w:firstLine="400"/>
              <w:jc w:val="left"/>
            </w:pPr>
            <w:r>
              <w:rPr>
                <w:rFonts w:ascii="仿宋_GB2312" w:hAnsi="仿宋_GB2312" w:cs="仿宋_GB2312" w:eastAsia="仿宋_GB2312"/>
                <w:sz w:val="21"/>
                <w:color w:val="000000"/>
              </w:rPr>
              <w:t>1、投标人必须承诺在签订合同时提供肉类供应企业经营资质、动物防疫条件合格证、牲畜定点屠宰证（生猪）等合法有效资质证明以及与肉类供应企业签署的有效供应合同。</w:t>
            </w:r>
          </w:p>
          <w:p>
            <w:pPr>
              <w:pStyle w:val="null3"/>
              <w:spacing w:before="105" w:after="105"/>
              <w:ind w:firstLine="400"/>
              <w:jc w:val="left"/>
            </w:pPr>
            <w:r>
              <w:rPr>
                <w:rFonts w:ascii="仿宋_GB2312" w:hAnsi="仿宋_GB2312" w:cs="仿宋_GB2312" w:eastAsia="仿宋_GB2312"/>
                <w:sz w:val="21"/>
                <w:color w:val="000000"/>
              </w:rPr>
              <w:t>2、所有食材均须符合《中华人民共和国食品安全法》，产品配送时须具有相应产品检测合格报告、检验、检疫合格证等相关证明；</w:t>
            </w:r>
          </w:p>
          <w:p>
            <w:pPr>
              <w:pStyle w:val="null3"/>
              <w:spacing w:before="105" w:after="105"/>
              <w:jc w:val="left"/>
            </w:pPr>
            <w:r>
              <w:rPr>
                <w:rFonts w:ascii="仿宋_GB2312" w:hAnsi="仿宋_GB2312" w:cs="仿宋_GB2312" w:eastAsia="仿宋_GB2312"/>
                <w:sz w:val="21"/>
                <w:b/>
              </w:rPr>
              <w:t xml:space="preserve">  </w:t>
            </w:r>
            <w:r>
              <w:rPr>
                <w:rFonts w:ascii="仿宋_GB2312" w:hAnsi="仿宋_GB2312" w:cs="仿宋_GB2312" w:eastAsia="仿宋_GB2312"/>
                <w:sz w:val="21"/>
                <w:color w:val="000000"/>
              </w:rPr>
              <w:t>3、为落实食品安全责任，投标人需有食品安全责任保险。</w:t>
            </w:r>
          </w:p>
          <w:p>
            <w:pPr>
              <w:pStyle w:val="null3"/>
              <w:spacing w:before="105" w:after="105"/>
              <w:jc w:val="left"/>
            </w:pPr>
            <w:r>
              <w:rPr>
                <w:rFonts w:ascii="仿宋_GB2312" w:hAnsi="仿宋_GB2312" w:cs="仿宋_GB2312" w:eastAsia="仿宋_GB2312"/>
                <w:sz w:val="21"/>
                <w:b/>
                <w:color w:val="000000"/>
              </w:rPr>
              <w:t>（三）运输要求</w:t>
            </w:r>
          </w:p>
          <w:p>
            <w:pPr>
              <w:pStyle w:val="null3"/>
              <w:spacing w:before="105" w:after="105"/>
              <w:ind w:firstLine="400"/>
              <w:jc w:val="left"/>
            </w:pPr>
            <w:r>
              <w:rPr>
                <w:rFonts w:ascii="仿宋_GB2312" w:hAnsi="仿宋_GB2312" w:cs="仿宋_GB2312" w:eastAsia="仿宋_GB2312"/>
                <w:sz w:val="21"/>
                <w:color w:val="000000"/>
              </w:rPr>
              <w:t>1、运输车辆应为厢式冷藏车及恒温车辆，专车专用，不混装混用、一车多用，定期消毒并做好消毒记录；配送及相关工作人员必须穿戴工作服、专用手套，不得徒手触碰食品鲜猪肉，且所有工作人员必须具有健康证；食品卫生满足《中华人民共和国食品安全法》等国家和地方相关规定。</w:t>
            </w:r>
          </w:p>
          <w:p>
            <w:pPr>
              <w:pStyle w:val="null3"/>
              <w:spacing w:before="105" w:after="105"/>
              <w:jc w:val="left"/>
            </w:pPr>
            <w:r>
              <w:rPr>
                <w:rFonts w:ascii="仿宋_GB2312" w:hAnsi="仿宋_GB2312" w:cs="仿宋_GB2312" w:eastAsia="仿宋_GB2312"/>
                <w:sz w:val="21"/>
                <w:b/>
                <w:color w:val="000000"/>
              </w:rPr>
              <w:t>（四）其他需求</w:t>
            </w:r>
          </w:p>
          <w:p>
            <w:pPr>
              <w:pStyle w:val="null3"/>
              <w:ind w:firstLine="482"/>
              <w:jc w:val="left"/>
            </w:pPr>
            <w:r>
              <w:rPr>
                <w:rFonts w:ascii="仿宋_GB2312" w:hAnsi="仿宋_GB2312" w:cs="仿宋_GB2312" w:eastAsia="仿宋_GB2312"/>
                <w:sz w:val="21"/>
                <w:color w:val="000000"/>
              </w:rPr>
              <w:t>1、投标人所供肉食品必须满足《中华人民共和国食品安全法》《中华人民共和国农产品质量安全法》《食品中污染限量》；符合国家有关环境保护、知识产权等方面的法律要求；符合地方卫生防疫部门、检验检疫部门的各项指标，并有完整的销售合格标注。</w:t>
            </w:r>
          </w:p>
          <w:p>
            <w:pPr>
              <w:pStyle w:val="null3"/>
              <w:ind w:firstLine="400"/>
              <w:jc w:val="left"/>
            </w:pPr>
            <w:r>
              <w:rPr>
                <w:rFonts w:ascii="仿宋_GB2312" w:hAnsi="仿宋_GB2312" w:cs="仿宋_GB2312" w:eastAsia="仿宋_GB2312"/>
                <w:sz w:val="21"/>
                <w:color w:val="000000"/>
              </w:rPr>
              <w:t>2、食材必须符合《中华人民共和国食品安全法》第三章“食品安全标准”中的规定。食品中污染物限量应符合GB2762-2022标准规定。不得采购转基因食品或利用转基因食品原料加工的成品。食品原料新鲜、清洁卫生，同时对每批次产品进行检测，配送时具有质量检验报告（近期）。</w:t>
            </w:r>
          </w:p>
          <w:p>
            <w:pPr>
              <w:pStyle w:val="null3"/>
              <w:jc w:val="left"/>
            </w:pPr>
            <w:r>
              <w:rPr>
                <w:rFonts w:ascii="仿宋_GB2312" w:hAnsi="仿宋_GB2312" w:cs="仿宋_GB2312" w:eastAsia="仿宋_GB2312"/>
                <w:sz w:val="21"/>
                <w:b/>
                <w:color w:val="000000"/>
              </w:rPr>
              <w:t>（五）商务要求</w:t>
            </w:r>
          </w:p>
          <w:p>
            <w:pPr>
              <w:pStyle w:val="null3"/>
              <w:jc w:val="left"/>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服务期</w:t>
            </w:r>
            <w:r>
              <w:rPr>
                <w:rFonts w:ascii="仿宋_GB2312" w:hAnsi="仿宋_GB2312" w:cs="仿宋_GB2312" w:eastAsia="仿宋_GB2312"/>
                <w:sz w:val="21"/>
                <w:b/>
                <w:color w:val="000000"/>
              </w:rPr>
              <w:t>、保质期、</w:t>
            </w:r>
            <w:r>
              <w:rPr>
                <w:rFonts w:ascii="仿宋_GB2312" w:hAnsi="仿宋_GB2312" w:cs="仿宋_GB2312" w:eastAsia="仿宋_GB2312"/>
                <w:sz w:val="21"/>
                <w:b/>
                <w:color w:val="000000"/>
              </w:rPr>
              <w:t>交货地点、配送区域</w:t>
            </w:r>
          </w:p>
          <w:p>
            <w:pPr>
              <w:pStyle w:val="null3"/>
              <w:ind w:firstLine="482"/>
              <w:jc w:val="left"/>
            </w:pPr>
            <w:r>
              <w:rPr>
                <w:rFonts w:ascii="仿宋_GB2312" w:hAnsi="仿宋_GB2312" w:cs="仿宋_GB2312" w:eastAsia="仿宋_GB2312"/>
                <w:sz w:val="21"/>
                <w:color w:val="000000"/>
              </w:rPr>
              <w:t>1.1、</w:t>
            </w:r>
            <w:r>
              <w:rPr>
                <w:rFonts w:ascii="仿宋_GB2312" w:hAnsi="仿宋_GB2312" w:cs="仿宋_GB2312" w:eastAsia="仿宋_GB2312"/>
                <w:sz w:val="21"/>
                <w:color w:val="000000"/>
              </w:rPr>
              <w:t>服务期</w:t>
            </w:r>
            <w:r>
              <w:rPr>
                <w:rFonts w:ascii="仿宋_GB2312" w:hAnsi="仿宋_GB2312" w:cs="仿宋_GB2312" w:eastAsia="仿宋_GB2312"/>
                <w:sz w:val="21"/>
                <w:color w:val="000000"/>
              </w:rPr>
              <w:t>：</w:t>
            </w:r>
            <w:r>
              <w:rPr>
                <w:rFonts w:ascii="仿宋_GB2312" w:hAnsi="仿宋_GB2312" w:cs="仿宋_GB2312" w:eastAsia="仿宋_GB2312"/>
                <w:sz w:val="21"/>
                <w:color w:val="000000"/>
              </w:rPr>
              <w:t>合同签订之日起</w:t>
            </w:r>
            <w:r>
              <w:rPr>
                <w:rFonts w:ascii="仿宋_GB2312" w:hAnsi="仿宋_GB2312" w:cs="仿宋_GB2312" w:eastAsia="仿宋_GB2312"/>
                <w:sz w:val="21"/>
                <w:color w:val="000000"/>
              </w:rPr>
              <w:t>1年</w:t>
            </w:r>
            <w:r>
              <w:rPr>
                <w:rFonts w:ascii="仿宋_GB2312" w:hAnsi="仿宋_GB2312" w:cs="仿宋_GB2312" w:eastAsia="仿宋_GB2312"/>
                <w:sz w:val="21"/>
                <w:color w:val="000000"/>
              </w:rPr>
              <w:t>内完成</w:t>
            </w:r>
            <w:r>
              <w:rPr>
                <w:rFonts w:ascii="仿宋_GB2312" w:hAnsi="仿宋_GB2312" w:cs="仿宋_GB2312" w:eastAsia="仿宋_GB2312"/>
                <w:sz w:val="21"/>
                <w:color w:val="000000"/>
              </w:rPr>
              <w:t>。</w:t>
            </w:r>
          </w:p>
          <w:p>
            <w:pPr>
              <w:pStyle w:val="null3"/>
              <w:ind w:firstLine="482"/>
              <w:jc w:val="left"/>
            </w:pPr>
            <w:r>
              <w:rPr>
                <w:rFonts w:ascii="仿宋_GB2312" w:hAnsi="仿宋_GB2312" w:cs="仿宋_GB2312" w:eastAsia="仿宋_GB2312"/>
                <w:sz w:val="21"/>
                <w:color w:val="000000"/>
              </w:rPr>
              <w:t>1.1.1</w:t>
            </w:r>
            <w:r>
              <w:rPr>
                <w:rFonts w:ascii="仿宋_GB2312" w:hAnsi="仿宋_GB2312" w:cs="仿宋_GB2312" w:eastAsia="仿宋_GB2312"/>
                <w:sz w:val="21"/>
                <w:color w:val="000000"/>
              </w:rPr>
              <w:t>、</w:t>
            </w:r>
            <w:r>
              <w:rPr>
                <w:rFonts w:ascii="仿宋_GB2312" w:hAnsi="仿宋_GB2312" w:cs="仿宋_GB2312" w:eastAsia="仿宋_GB2312"/>
                <w:sz w:val="21"/>
                <w:color w:val="000000"/>
              </w:rPr>
              <w:t>中标人未征得采购人同意和谅解而单方面延迟履行合同期限，将按违约终止合同。</w:t>
            </w:r>
          </w:p>
          <w:p>
            <w:pPr>
              <w:pStyle w:val="null3"/>
              <w:ind w:firstLine="482"/>
              <w:jc w:val="left"/>
            </w:pPr>
            <w:r>
              <w:rPr>
                <w:rFonts w:ascii="仿宋_GB2312" w:hAnsi="仿宋_GB2312" w:cs="仿宋_GB2312" w:eastAsia="仿宋_GB2312"/>
                <w:sz w:val="21"/>
                <w:color w:val="000000"/>
              </w:rPr>
              <w:t>1.1.2</w:t>
            </w:r>
            <w:r>
              <w:rPr>
                <w:rFonts w:ascii="仿宋_GB2312" w:hAnsi="仿宋_GB2312" w:cs="仿宋_GB2312" w:eastAsia="仿宋_GB2312"/>
                <w:sz w:val="21"/>
                <w:color w:val="000000"/>
              </w:rPr>
              <w:t>、</w:t>
            </w:r>
            <w:r>
              <w:rPr>
                <w:rFonts w:ascii="仿宋_GB2312" w:hAnsi="仿宋_GB2312" w:cs="仿宋_GB2312" w:eastAsia="仿宋_GB2312"/>
                <w:sz w:val="21"/>
                <w:color w:val="000000"/>
              </w:rPr>
              <w:t>中标人遇到可能妨碍按时</w:t>
            </w:r>
            <w:r>
              <w:rPr>
                <w:rFonts w:ascii="仿宋_GB2312" w:hAnsi="仿宋_GB2312" w:cs="仿宋_GB2312" w:eastAsia="仿宋_GB2312"/>
                <w:sz w:val="21"/>
                <w:color w:val="000000"/>
              </w:rPr>
              <w:t>配送</w:t>
            </w:r>
            <w:r>
              <w:rPr>
                <w:rFonts w:ascii="仿宋_GB2312" w:hAnsi="仿宋_GB2312" w:cs="仿宋_GB2312" w:eastAsia="仿宋_GB2312"/>
                <w:sz w:val="21"/>
                <w:color w:val="000000"/>
              </w:rPr>
              <w:t>的情况，应当及时以书面形式通知采购人，说明原由、拖延的期限等；采购人在收到通知后，尽快进行情况评估并确定是否通过修改合同，酌情延长服务时间或者通过协商加收误期赔偿金。</w:t>
            </w:r>
          </w:p>
          <w:p>
            <w:pPr>
              <w:pStyle w:val="null3"/>
              <w:ind w:firstLine="482"/>
              <w:jc w:val="left"/>
            </w:pPr>
            <w:r>
              <w:rPr>
                <w:rFonts w:ascii="仿宋_GB2312" w:hAnsi="仿宋_GB2312" w:cs="仿宋_GB2312" w:eastAsia="仿宋_GB2312"/>
                <w:sz w:val="21"/>
                <w:color w:val="000000"/>
              </w:rPr>
              <w:t>1.1.3</w:t>
            </w:r>
            <w:r>
              <w:rPr>
                <w:rFonts w:ascii="仿宋_GB2312" w:hAnsi="仿宋_GB2312" w:cs="仿宋_GB2312" w:eastAsia="仿宋_GB2312"/>
                <w:sz w:val="21"/>
                <w:color w:val="000000"/>
              </w:rPr>
              <w:t>、</w:t>
            </w:r>
            <w:r>
              <w:rPr>
                <w:rFonts w:ascii="仿宋_GB2312" w:hAnsi="仿宋_GB2312" w:cs="仿宋_GB2312" w:eastAsia="仿宋_GB2312"/>
                <w:sz w:val="21"/>
                <w:color w:val="000000"/>
              </w:rPr>
              <w:t>如在</w:t>
            </w:r>
            <w:r>
              <w:rPr>
                <w:rFonts w:ascii="仿宋_GB2312" w:hAnsi="仿宋_GB2312" w:cs="仿宋_GB2312" w:eastAsia="仿宋_GB2312"/>
                <w:sz w:val="21"/>
                <w:color w:val="000000"/>
              </w:rPr>
              <w:t>配送</w:t>
            </w:r>
            <w:r>
              <w:rPr>
                <w:rFonts w:ascii="仿宋_GB2312" w:hAnsi="仿宋_GB2312" w:cs="仿宋_GB2312" w:eastAsia="仿宋_GB2312"/>
                <w:sz w:val="21"/>
                <w:color w:val="000000"/>
              </w:rPr>
              <w:t>过程中出现不可抗力得原因影响供货时间的，应当及时以书面形式通知采购人，酌情延长</w:t>
            </w:r>
            <w:r>
              <w:rPr>
                <w:rFonts w:ascii="仿宋_GB2312" w:hAnsi="仿宋_GB2312" w:cs="仿宋_GB2312" w:eastAsia="仿宋_GB2312"/>
                <w:sz w:val="21"/>
                <w:color w:val="000000"/>
              </w:rPr>
              <w:t>交货期</w:t>
            </w:r>
            <w:r>
              <w:rPr>
                <w:rFonts w:ascii="仿宋_GB2312" w:hAnsi="仿宋_GB2312" w:cs="仿宋_GB2312" w:eastAsia="仿宋_GB2312"/>
                <w:sz w:val="21"/>
                <w:color w:val="000000"/>
              </w:rPr>
              <w:t>。</w:t>
            </w:r>
          </w:p>
          <w:p>
            <w:pPr>
              <w:pStyle w:val="null3"/>
              <w:ind w:firstLine="482"/>
              <w:jc w:val="left"/>
            </w:pPr>
            <w:r>
              <w:rPr>
                <w:rFonts w:ascii="仿宋_GB2312" w:hAnsi="仿宋_GB2312" w:cs="仿宋_GB2312" w:eastAsia="仿宋_GB2312"/>
                <w:sz w:val="21"/>
                <w:color w:val="000000"/>
              </w:rPr>
              <w:t>1.2</w:t>
            </w:r>
            <w:r>
              <w:rPr>
                <w:rFonts w:ascii="仿宋_GB2312" w:hAnsi="仿宋_GB2312" w:cs="仿宋_GB2312" w:eastAsia="仿宋_GB2312"/>
                <w:sz w:val="21"/>
                <w:color w:val="000000"/>
              </w:rPr>
              <w:t>、</w:t>
            </w:r>
            <w:r>
              <w:rPr>
                <w:rFonts w:ascii="仿宋_GB2312" w:hAnsi="仿宋_GB2312" w:cs="仿宋_GB2312" w:eastAsia="仿宋_GB2312"/>
                <w:sz w:val="21"/>
                <w:color w:val="000000"/>
              </w:rPr>
              <w:t>保质期：鲜猪肉必须保证提供为当日生产产品，肉身必须盖有卫生检疫章，须出具加盖国家或地方政府监管部门检疫章的证明。鲜鸡蛋须保证</w:t>
            </w:r>
            <w:r>
              <w:rPr>
                <w:rFonts w:ascii="仿宋_GB2312" w:hAnsi="仿宋_GB2312" w:cs="仿宋_GB2312" w:eastAsia="仿宋_GB2312"/>
                <w:sz w:val="21"/>
                <w:color w:val="000000"/>
              </w:rPr>
              <w:t>7 日内产品。纯牛奶保质期距出厂日期10天以内且按照厂家要求保存条件储存未超出保质期，色泽乳白，有纯奶的鲜香味。</w:t>
            </w:r>
          </w:p>
          <w:p>
            <w:pPr>
              <w:pStyle w:val="null3"/>
              <w:ind w:firstLine="482"/>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.3、交货地点：采购人指定地点。</w:t>
            </w:r>
          </w:p>
          <w:p>
            <w:pPr>
              <w:pStyle w:val="null3"/>
              <w:jc w:val="left"/>
            </w:pPr>
            <w:r>
              <w:rPr>
                <w:rFonts w:ascii="仿宋_GB2312" w:hAnsi="仿宋_GB2312" w:cs="仿宋_GB2312" w:eastAsia="仿宋_GB2312"/>
                <w:sz w:val="21"/>
                <w:b/>
                <w:color w:val="000000"/>
              </w:rPr>
              <w:t xml:space="preserve">    </w:t>
            </w:r>
            <w:r>
              <w:rPr>
                <w:rFonts w:ascii="仿宋_GB2312" w:hAnsi="仿宋_GB2312" w:cs="仿宋_GB2312" w:eastAsia="仿宋_GB2312"/>
                <w:sz w:val="21"/>
                <w:b/>
                <w:color w:val="000000"/>
              </w:rPr>
              <w:t>1.4、配送区域：</w:t>
            </w:r>
          </w:p>
          <w:p>
            <w:pPr>
              <w:pStyle w:val="null3"/>
              <w:ind w:firstLine="210"/>
              <w:jc w:val="left"/>
            </w:pPr>
            <w:r>
              <w:rPr>
                <w:rFonts w:ascii="仿宋_GB2312" w:hAnsi="仿宋_GB2312" w:cs="仿宋_GB2312" w:eastAsia="仿宋_GB2312"/>
                <w:sz w:val="21"/>
                <w:color w:val="000000"/>
              </w:rPr>
              <w:t>福成镇九年制学校</w:t>
            </w:r>
            <w:r>
              <w:rPr>
                <w:rFonts w:ascii="仿宋_GB2312" w:hAnsi="仿宋_GB2312" w:cs="仿宋_GB2312" w:eastAsia="仿宋_GB2312"/>
                <w:sz w:val="21"/>
                <w:color w:val="000000"/>
              </w:rPr>
              <w:t>、白玉完全小学、碑坝中学、碑坝镇中心小学、小南海镇中心小学、牟家坝镇中心小学、高家岭完全小学、南海初级中学、圣水镇初级中学、圣水镇中心小学、八一三学校、湘水镇初级中学、湘水镇中心小学、法镇九年制学校</w:t>
            </w:r>
          </w:p>
          <w:p>
            <w:pPr>
              <w:pStyle w:val="null3"/>
              <w:ind w:firstLine="211"/>
              <w:jc w:val="left"/>
            </w:pPr>
            <w:r>
              <w:rPr>
                <w:rFonts w:ascii="仿宋_GB2312" w:hAnsi="仿宋_GB2312" w:cs="仿宋_GB2312" w:eastAsia="仿宋_GB2312"/>
                <w:sz w:val="21"/>
                <w:b/>
                <w:color w:val="000000"/>
              </w:rPr>
              <w:t>2、价    格</w:t>
            </w:r>
          </w:p>
          <w:p>
            <w:pPr>
              <w:pStyle w:val="null3"/>
              <w:ind w:firstLine="482"/>
              <w:jc w:val="left"/>
            </w:pPr>
            <w:r>
              <w:rPr>
                <w:rFonts w:ascii="仿宋_GB2312" w:hAnsi="仿宋_GB2312" w:cs="仿宋_GB2312" w:eastAsia="仿宋_GB2312"/>
                <w:sz w:val="21"/>
                <w:color w:val="000000"/>
              </w:rPr>
              <w:t>投标人的报价是投标人响应招标</w:t>
            </w:r>
            <w:r>
              <w:rPr>
                <w:rFonts w:ascii="仿宋_GB2312" w:hAnsi="仿宋_GB2312" w:cs="仿宋_GB2312" w:eastAsia="仿宋_GB2312"/>
                <w:sz w:val="21"/>
                <w:color w:val="000000"/>
              </w:rPr>
              <w:t>项目</w:t>
            </w:r>
            <w:r>
              <w:rPr>
                <w:rFonts w:ascii="仿宋_GB2312" w:hAnsi="仿宋_GB2312" w:cs="仿宋_GB2312" w:eastAsia="仿宋_GB2312"/>
                <w:sz w:val="21"/>
                <w:color w:val="000000"/>
              </w:rPr>
              <w:t>要求的全部工作内容的价格体现，包括投标人完成本项目所需的一切费用，即：</w:t>
            </w:r>
            <w:r>
              <w:rPr>
                <w:rFonts w:ascii="仿宋_GB2312" w:hAnsi="仿宋_GB2312" w:cs="仿宋_GB2312" w:eastAsia="仿宋_GB2312"/>
                <w:sz w:val="21"/>
                <w:color w:val="000000"/>
              </w:rPr>
              <w:t>产品费、</w:t>
            </w:r>
            <w:r>
              <w:rPr>
                <w:rFonts w:ascii="仿宋_GB2312" w:hAnsi="仿宋_GB2312" w:cs="仿宋_GB2312" w:eastAsia="仿宋_GB2312"/>
                <w:sz w:val="21"/>
                <w:color w:val="000000"/>
              </w:rPr>
              <w:t>人工费、运输费、招标代理费、税金及不可预见费等全部费用。投标总价中不得包含招标文件要求以外的内容，否则，在评标时不予核减。在供货工作中出现的任何遗漏，均由中标人免费提供，采购人将不再支付任何费用。</w:t>
            </w:r>
          </w:p>
          <w:p>
            <w:pPr>
              <w:pStyle w:val="null3"/>
              <w:jc w:val="left"/>
            </w:pPr>
            <w:r>
              <w:rPr>
                <w:rFonts w:ascii="仿宋_GB2312" w:hAnsi="仿宋_GB2312" w:cs="仿宋_GB2312" w:eastAsia="仿宋_GB2312"/>
                <w:sz w:val="21"/>
                <w:b/>
                <w:color w:val="000000"/>
              </w:rPr>
              <w:t>3、款项结算</w:t>
            </w:r>
          </w:p>
          <w:p>
            <w:pPr>
              <w:pStyle w:val="null3"/>
              <w:ind w:firstLine="420"/>
              <w:jc w:val="left"/>
            </w:pPr>
            <w:r>
              <w:rPr>
                <w:rFonts w:ascii="仿宋_GB2312" w:hAnsi="仿宋_GB2312" w:cs="仿宋_GB2312" w:eastAsia="仿宋_GB2312"/>
                <w:sz w:val="21"/>
                <w:color w:val="000000"/>
              </w:rPr>
              <w:t>3.1、款项结算:</w:t>
            </w:r>
            <w:r>
              <w:rPr>
                <w:rFonts w:ascii="仿宋_GB2312" w:hAnsi="仿宋_GB2312" w:cs="仿宋_GB2312" w:eastAsia="仿宋_GB2312"/>
                <w:sz w:val="21"/>
                <w:color w:val="000000"/>
              </w:rPr>
              <w:t>结算主体为本合同包涉及的各学校为准，中标人按照供应明细</w:t>
            </w:r>
            <w:r>
              <w:rPr>
                <w:rFonts w:ascii="仿宋_GB2312" w:hAnsi="仿宋_GB2312" w:cs="仿宋_GB2312" w:eastAsia="仿宋_GB2312"/>
                <w:sz w:val="21"/>
                <w:color w:val="000000"/>
              </w:rPr>
              <w:t>开具全额（等额）</w:t>
            </w:r>
            <w:r>
              <w:rPr>
                <w:rFonts w:ascii="仿宋_GB2312" w:hAnsi="仿宋_GB2312" w:cs="仿宋_GB2312" w:eastAsia="仿宋_GB2312"/>
                <w:sz w:val="21"/>
                <w:color w:val="000000"/>
              </w:rPr>
              <w:t>税务</w:t>
            </w:r>
            <w:r>
              <w:rPr>
                <w:rFonts w:ascii="仿宋_GB2312" w:hAnsi="仿宋_GB2312" w:cs="仿宋_GB2312" w:eastAsia="仿宋_GB2312"/>
                <w:sz w:val="21"/>
                <w:color w:val="000000"/>
              </w:rPr>
              <w:t>发票给</w:t>
            </w:r>
            <w:r>
              <w:rPr>
                <w:rFonts w:ascii="仿宋_GB2312" w:hAnsi="仿宋_GB2312" w:cs="仿宋_GB2312" w:eastAsia="仿宋_GB2312"/>
                <w:sz w:val="21"/>
                <w:color w:val="000000"/>
              </w:rPr>
              <w:t>各学校进行结算</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3.2、结算方式：银行转账</w:t>
            </w:r>
            <w:r>
              <w:rPr>
                <w:rFonts w:ascii="仿宋_GB2312" w:hAnsi="仿宋_GB2312" w:cs="仿宋_GB2312" w:eastAsia="仿宋_GB2312"/>
                <w:sz w:val="21"/>
                <w:color w:val="000000"/>
              </w:rPr>
              <w:t>。</w:t>
            </w:r>
          </w:p>
          <w:p>
            <w:pPr>
              <w:pStyle w:val="null3"/>
              <w:ind w:firstLine="420"/>
            </w:pPr>
            <w:r>
              <w:rPr>
                <w:rFonts w:ascii="仿宋_GB2312" w:hAnsi="仿宋_GB2312" w:cs="仿宋_GB2312" w:eastAsia="仿宋_GB2312"/>
                <w:sz w:val="21"/>
                <w:color w:val="000000"/>
              </w:rPr>
              <w:t>3.3、付款计划：</w:t>
            </w:r>
            <w:r>
              <w:rPr>
                <w:rFonts w:ascii="仿宋_GB2312" w:hAnsi="仿宋_GB2312" w:cs="仿宋_GB2312" w:eastAsia="仿宋_GB2312"/>
                <w:sz w:val="21"/>
                <w:color w:val="000000"/>
              </w:rPr>
              <w:t>3.3.</w:t>
            </w:r>
            <w:r>
              <w:rPr>
                <w:rFonts w:ascii="仿宋_GB2312" w:hAnsi="仿宋_GB2312" w:cs="仿宋_GB2312" w:eastAsia="仿宋_GB2312"/>
                <w:sz w:val="21"/>
                <w:color w:val="000000"/>
              </w:rPr>
              <w:t xml:space="preserve">1、  </w:t>
            </w:r>
            <w:r>
              <w:rPr>
                <w:rFonts w:ascii="仿宋_GB2312" w:hAnsi="仿宋_GB2312" w:cs="仿宋_GB2312" w:eastAsia="仿宋_GB2312"/>
                <w:sz w:val="21"/>
                <w:color w:val="000000"/>
              </w:rPr>
              <w:t>每月</w:t>
            </w:r>
            <w:r>
              <w:rPr>
                <w:rFonts w:ascii="仿宋_GB2312" w:hAnsi="仿宋_GB2312" w:cs="仿宋_GB2312" w:eastAsia="仿宋_GB2312"/>
                <w:sz w:val="21"/>
                <w:color w:val="000000"/>
              </w:rPr>
              <w:t>配送完结开具发票后</w:t>
            </w:r>
            <w:r>
              <w:rPr>
                <w:rFonts w:ascii="仿宋_GB2312" w:hAnsi="仿宋_GB2312" w:cs="仿宋_GB2312" w:eastAsia="仿宋_GB2312"/>
                <w:sz w:val="21"/>
                <w:color w:val="000000"/>
              </w:rPr>
              <w:t xml:space="preserve"> ，达到付款条件起 15 日内，支付合同总金额的 10.00%。</w:t>
            </w:r>
          </w:p>
          <w:p>
            <w:pPr>
              <w:pStyle w:val="null3"/>
              <w:ind w:firstLine="420"/>
            </w:pPr>
            <w:r>
              <w:rPr>
                <w:rFonts w:ascii="仿宋_GB2312" w:hAnsi="仿宋_GB2312" w:cs="仿宋_GB2312" w:eastAsia="仿宋_GB2312"/>
                <w:sz w:val="21"/>
                <w:color w:val="000000"/>
              </w:rPr>
              <w:t>3.3.</w:t>
            </w:r>
            <w:r>
              <w:rPr>
                <w:rFonts w:ascii="仿宋_GB2312" w:hAnsi="仿宋_GB2312" w:cs="仿宋_GB2312" w:eastAsia="仿宋_GB2312"/>
                <w:sz w:val="21"/>
                <w:color w:val="000000"/>
              </w:rPr>
              <w:t xml:space="preserve">2、  </w:t>
            </w:r>
            <w:r>
              <w:rPr>
                <w:rFonts w:ascii="仿宋_GB2312" w:hAnsi="仿宋_GB2312" w:cs="仿宋_GB2312" w:eastAsia="仿宋_GB2312"/>
                <w:sz w:val="21"/>
                <w:color w:val="000000"/>
              </w:rPr>
              <w:t>每月</w:t>
            </w:r>
            <w:r>
              <w:rPr>
                <w:rFonts w:ascii="仿宋_GB2312" w:hAnsi="仿宋_GB2312" w:cs="仿宋_GB2312" w:eastAsia="仿宋_GB2312"/>
                <w:sz w:val="21"/>
                <w:color w:val="000000"/>
              </w:rPr>
              <w:t>配送完结开具发票后</w:t>
            </w:r>
            <w:r>
              <w:rPr>
                <w:rFonts w:ascii="仿宋_GB2312" w:hAnsi="仿宋_GB2312" w:cs="仿宋_GB2312" w:eastAsia="仿宋_GB2312"/>
                <w:sz w:val="21"/>
                <w:color w:val="000000"/>
              </w:rPr>
              <w:t xml:space="preserve"> ，达到付款条件起 15 日内，支付合同总金额的 10.00%。</w:t>
            </w:r>
          </w:p>
          <w:p>
            <w:pPr>
              <w:pStyle w:val="null3"/>
              <w:ind w:firstLine="420"/>
            </w:pPr>
            <w:r>
              <w:rPr>
                <w:rFonts w:ascii="仿宋_GB2312" w:hAnsi="仿宋_GB2312" w:cs="仿宋_GB2312" w:eastAsia="仿宋_GB2312"/>
                <w:sz w:val="21"/>
                <w:color w:val="000000"/>
              </w:rPr>
              <w:t>3.3.</w:t>
            </w:r>
            <w:r>
              <w:rPr>
                <w:rFonts w:ascii="仿宋_GB2312" w:hAnsi="仿宋_GB2312" w:cs="仿宋_GB2312" w:eastAsia="仿宋_GB2312"/>
                <w:sz w:val="21"/>
                <w:color w:val="000000"/>
              </w:rPr>
              <w:t xml:space="preserve">3、  </w:t>
            </w:r>
            <w:r>
              <w:rPr>
                <w:rFonts w:ascii="仿宋_GB2312" w:hAnsi="仿宋_GB2312" w:cs="仿宋_GB2312" w:eastAsia="仿宋_GB2312"/>
                <w:sz w:val="21"/>
                <w:color w:val="000000"/>
              </w:rPr>
              <w:t>每月</w:t>
            </w:r>
            <w:r>
              <w:rPr>
                <w:rFonts w:ascii="仿宋_GB2312" w:hAnsi="仿宋_GB2312" w:cs="仿宋_GB2312" w:eastAsia="仿宋_GB2312"/>
                <w:sz w:val="21"/>
                <w:color w:val="000000"/>
              </w:rPr>
              <w:t>配送完结开具发票后</w:t>
            </w:r>
            <w:r>
              <w:rPr>
                <w:rFonts w:ascii="仿宋_GB2312" w:hAnsi="仿宋_GB2312" w:cs="仿宋_GB2312" w:eastAsia="仿宋_GB2312"/>
                <w:sz w:val="21"/>
                <w:color w:val="000000"/>
              </w:rPr>
              <w:t xml:space="preserve"> ，达到付款条件起 15 日内，支付合同总金额的 10.00%。</w:t>
            </w:r>
          </w:p>
          <w:p>
            <w:pPr>
              <w:pStyle w:val="null3"/>
              <w:ind w:firstLine="420"/>
            </w:pPr>
            <w:r>
              <w:rPr>
                <w:rFonts w:ascii="仿宋_GB2312" w:hAnsi="仿宋_GB2312" w:cs="仿宋_GB2312" w:eastAsia="仿宋_GB2312"/>
                <w:sz w:val="21"/>
                <w:color w:val="000000"/>
              </w:rPr>
              <w:t>3.3.</w:t>
            </w:r>
            <w:r>
              <w:rPr>
                <w:rFonts w:ascii="仿宋_GB2312" w:hAnsi="仿宋_GB2312" w:cs="仿宋_GB2312" w:eastAsia="仿宋_GB2312"/>
                <w:sz w:val="21"/>
                <w:color w:val="000000"/>
              </w:rPr>
              <w:t xml:space="preserve">4、  </w:t>
            </w:r>
            <w:r>
              <w:rPr>
                <w:rFonts w:ascii="仿宋_GB2312" w:hAnsi="仿宋_GB2312" w:cs="仿宋_GB2312" w:eastAsia="仿宋_GB2312"/>
                <w:sz w:val="21"/>
                <w:color w:val="000000"/>
              </w:rPr>
              <w:t>每月</w:t>
            </w:r>
            <w:r>
              <w:rPr>
                <w:rFonts w:ascii="仿宋_GB2312" w:hAnsi="仿宋_GB2312" w:cs="仿宋_GB2312" w:eastAsia="仿宋_GB2312"/>
                <w:sz w:val="21"/>
                <w:color w:val="000000"/>
              </w:rPr>
              <w:t>配送完结开具发票后</w:t>
            </w:r>
            <w:r>
              <w:rPr>
                <w:rFonts w:ascii="仿宋_GB2312" w:hAnsi="仿宋_GB2312" w:cs="仿宋_GB2312" w:eastAsia="仿宋_GB2312"/>
                <w:sz w:val="21"/>
                <w:color w:val="000000"/>
              </w:rPr>
              <w:t xml:space="preserve"> ，达到付款条件起 15 日内，支付合同总金额的 10.00%。</w:t>
            </w:r>
          </w:p>
          <w:p>
            <w:pPr>
              <w:pStyle w:val="null3"/>
              <w:ind w:firstLine="420"/>
            </w:pPr>
            <w:r>
              <w:rPr>
                <w:rFonts w:ascii="仿宋_GB2312" w:hAnsi="仿宋_GB2312" w:cs="仿宋_GB2312" w:eastAsia="仿宋_GB2312"/>
                <w:sz w:val="21"/>
                <w:color w:val="000000"/>
              </w:rPr>
              <w:t>3.3.</w:t>
            </w:r>
            <w:r>
              <w:rPr>
                <w:rFonts w:ascii="仿宋_GB2312" w:hAnsi="仿宋_GB2312" w:cs="仿宋_GB2312" w:eastAsia="仿宋_GB2312"/>
                <w:sz w:val="21"/>
                <w:color w:val="000000"/>
              </w:rPr>
              <w:t xml:space="preserve">5、  </w:t>
            </w:r>
            <w:r>
              <w:rPr>
                <w:rFonts w:ascii="仿宋_GB2312" w:hAnsi="仿宋_GB2312" w:cs="仿宋_GB2312" w:eastAsia="仿宋_GB2312"/>
                <w:sz w:val="21"/>
                <w:color w:val="000000"/>
              </w:rPr>
              <w:t>每月</w:t>
            </w:r>
            <w:r>
              <w:rPr>
                <w:rFonts w:ascii="仿宋_GB2312" w:hAnsi="仿宋_GB2312" w:cs="仿宋_GB2312" w:eastAsia="仿宋_GB2312"/>
                <w:sz w:val="21"/>
                <w:color w:val="000000"/>
              </w:rPr>
              <w:t>配送完结开具发票后</w:t>
            </w:r>
            <w:r>
              <w:rPr>
                <w:rFonts w:ascii="仿宋_GB2312" w:hAnsi="仿宋_GB2312" w:cs="仿宋_GB2312" w:eastAsia="仿宋_GB2312"/>
                <w:sz w:val="21"/>
                <w:color w:val="000000"/>
              </w:rPr>
              <w:t xml:space="preserve"> ，达到付款条件起 15 日内，支付合同总金额的 10.00%。</w:t>
            </w:r>
          </w:p>
          <w:p>
            <w:pPr>
              <w:pStyle w:val="null3"/>
              <w:ind w:firstLine="420"/>
            </w:pPr>
            <w:r>
              <w:rPr>
                <w:rFonts w:ascii="仿宋_GB2312" w:hAnsi="仿宋_GB2312" w:cs="仿宋_GB2312" w:eastAsia="仿宋_GB2312"/>
                <w:sz w:val="21"/>
                <w:color w:val="000000"/>
              </w:rPr>
              <w:t>3.3.</w:t>
            </w:r>
            <w:r>
              <w:rPr>
                <w:rFonts w:ascii="仿宋_GB2312" w:hAnsi="仿宋_GB2312" w:cs="仿宋_GB2312" w:eastAsia="仿宋_GB2312"/>
                <w:sz w:val="21"/>
                <w:color w:val="000000"/>
              </w:rPr>
              <w:t xml:space="preserve">6、 </w:t>
            </w:r>
            <w:r>
              <w:rPr>
                <w:rFonts w:ascii="仿宋_GB2312" w:hAnsi="仿宋_GB2312" w:cs="仿宋_GB2312" w:eastAsia="仿宋_GB2312"/>
                <w:sz w:val="21"/>
                <w:color w:val="000000"/>
              </w:rPr>
              <w:t>每月</w:t>
            </w:r>
            <w:r>
              <w:rPr>
                <w:rFonts w:ascii="仿宋_GB2312" w:hAnsi="仿宋_GB2312" w:cs="仿宋_GB2312" w:eastAsia="仿宋_GB2312"/>
                <w:sz w:val="21"/>
                <w:color w:val="000000"/>
              </w:rPr>
              <w:t>配送完结开具发票后</w:t>
            </w:r>
            <w:r>
              <w:rPr>
                <w:rFonts w:ascii="仿宋_GB2312" w:hAnsi="仿宋_GB2312" w:cs="仿宋_GB2312" w:eastAsia="仿宋_GB2312"/>
                <w:sz w:val="21"/>
                <w:color w:val="000000"/>
              </w:rPr>
              <w:t xml:space="preserve"> ，达到付款条件起 15 日内，支付合同总金额的 10.00%。</w:t>
            </w:r>
          </w:p>
          <w:p>
            <w:pPr>
              <w:pStyle w:val="null3"/>
              <w:ind w:firstLine="420"/>
            </w:pPr>
            <w:r>
              <w:rPr>
                <w:rFonts w:ascii="仿宋_GB2312" w:hAnsi="仿宋_GB2312" w:cs="仿宋_GB2312" w:eastAsia="仿宋_GB2312"/>
                <w:sz w:val="21"/>
                <w:color w:val="000000"/>
              </w:rPr>
              <w:t>3.3.</w:t>
            </w:r>
            <w:r>
              <w:rPr>
                <w:rFonts w:ascii="仿宋_GB2312" w:hAnsi="仿宋_GB2312" w:cs="仿宋_GB2312" w:eastAsia="仿宋_GB2312"/>
                <w:sz w:val="21"/>
                <w:color w:val="000000"/>
              </w:rPr>
              <w:t xml:space="preserve">7、 </w:t>
            </w:r>
            <w:r>
              <w:rPr>
                <w:rFonts w:ascii="仿宋_GB2312" w:hAnsi="仿宋_GB2312" w:cs="仿宋_GB2312" w:eastAsia="仿宋_GB2312"/>
                <w:sz w:val="21"/>
                <w:color w:val="000000"/>
              </w:rPr>
              <w:t>每月</w:t>
            </w:r>
            <w:r>
              <w:rPr>
                <w:rFonts w:ascii="仿宋_GB2312" w:hAnsi="仿宋_GB2312" w:cs="仿宋_GB2312" w:eastAsia="仿宋_GB2312"/>
                <w:sz w:val="21"/>
                <w:color w:val="000000"/>
              </w:rPr>
              <w:t>配送完结开具发票后</w:t>
            </w:r>
            <w:r>
              <w:rPr>
                <w:rFonts w:ascii="仿宋_GB2312" w:hAnsi="仿宋_GB2312" w:cs="仿宋_GB2312" w:eastAsia="仿宋_GB2312"/>
                <w:sz w:val="21"/>
                <w:color w:val="000000"/>
              </w:rPr>
              <w:t xml:space="preserve"> ，达到付款条件起 15 日内，支付合同总金额的 10.00%。</w:t>
            </w:r>
          </w:p>
          <w:p>
            <w:pPr>
              <w:pStyle w:val="null3"/>
              <w:ind w:firstLine="420"/>
            </w:pPr>
            <w:r>
              <w:rPr>
                <w:rFonts w:ascii="仿宋_GB2312" w:hAnsi="仿宋_GB2312" w:cs="仿宋_GB2312" w:eastAsia="仿宋_GB2312"/>
                <w:sz w:val="21"/>
                <w:color w:val="000000"/>
              </w:rPr>
              <w:t>3.3.</w:t>
            </w:r>
            <w:r>
              <w:rPr>
                <w:rFonts w:ascii="仿宋_GB2312" w:hAnsi="仿宋_GB2312" w:cs="仿宋_GB2312" w:eastAsia="仿宋_GB2312"/>
                <w:sz w:val="21"/>
                <w:color w:val="000000"/>
              </w:rPr>
              <w:t xml:space="preserve">8、 </w:t>
            </w:r>
            <w:r>
              <w:rPr>
                <w:rFonts w:ascii="仿宋_GB2312" w:hAnsi="仿宋_GB2312" w:cs="仿宋_GB2312" w:eastAsia="仿宋_GB2312"/>
                <w:sz w:val="21"/>
                <w:color w:val="000000"/>
              </w:rPr>
              <w:t>每月</w:t>
            </w:r>
            <w:r>
              <w:rPr>
                <w:rFonts w:ascii="仿宋_GB2312" w:hAnsi="仿宋_GB2312" w:cs="仿宋_GB2312" w:eastAsia="仿宋_GB2312"/>
                <w:sz w:val="21"/>
                <w:color w:val="000000"/>
              </w:rPr>
              <w:t>配送完结开具发票后</w:t>
            </w:r>
            <w:r>
              <w:rPr>
                <w:rFonts w:ascii="仿宋_GB2312" w:hAnsi="仿宋_GB2312" w:cs="仿宋_GB2312" w:eastAsia="仿宋_GB2312"/>
                <w:sz w:val="21"/>
                <w:color w:val="000000"/>
              </w:rPr>
              <w:t xml:space="preserve"> ，达到付款条件起 15 日内，支付合同总金额的 10.00%。</w:t>
            </w:r>
          </w:p>
          <w:p>
            <w:pPr>
              <w:pStyle w:val="null3"/>
              <w:ind w:firstLine="420"/>
            </w:pPr>
            <w:r>
              <w:rPr>
                <w:rFonts w:ascii="仿宋_GB2312" w:hAnsi="仿宋_GB2312" w:cs="仿宋_GB2312" w:eastAsia="仿宋_GB2312"/>
                <w:sz w:val="21"/>
                <w:color w:val="000000"/>
              </w:rPr>
              <w:t>3.3.</w:t>
            </w:r>
            <w:r>
              <w:rPr>
                <w:rFonts w:ascii="仿宋_GB2312" w:hAnsi="仿宋_GB2312" w:cs="仿宋_GB2312" w:eastAsia="仿宋_GB2312"/>
                <w:sz w:val="21"/>
                <w:color w:val="000000"/>
              </w:rPr>
              <w:t xml:space="preserve">9、 </w:t>
            </w:r>
            <w:r>
              <w:rPr>
                <w:rFonts w:ascii="仿宋_GB2312" w:hAnsi="仿宋_GB2312" w:cs="仿宋_GB2312" w:eastAsia="仿宋_GB2312"/>
                <w:sz w:val="21"/>
                <w:color w:val="000000"/>
              </w:rPr>
              <w:t>每月</w:t>
            </w:r>
            <w:r>
              <w:rPr>
                <w:rFonts w:ascii="仿宋_GB2312" w:hAnsi="仿宋_GB2312" w:cs="仿宋_GB2312" w:eastAsia="仿宋_GB2312"/>
                <w:sz w:val="21"/>
                <w:color w:val="000000"/>
              </w:rPr>
              <w:t>配送完结开具发票后</w:t>
            </w:r>
            <w:r>
              <w:rPr>
                <w:rFonts w:ascii="仿宋_GB2312" w:hAnsi="仿宋_GB2312" w:cs="仿宋_GB2312" w:eastAsia="仿宋_GB2312"/>
                <w:sz w:val="21"/>
                <w:color w:val="000000"/>
              </w:rPr>
              <w:t xml:space="preserve"> ，达到付款条件起 15 日内，支付合同总金额的 10.00%。</w:t>
            </w:r>
          </w:p>
          <w:p>
            <w:pPr>
              <w:pStyle w:val="null3"/>
              <w:ind w:firstLine="420"/>
            </w:pPr>
            <w:r>
              <w:rPr>
                <w:rFonts w:ascii="仿宋_GB2312" w:hAnsi="仿宋_GB2312" w:cs="仿宋_GB2312" w:eastAsia="仿宋_GB2312"/>
                <w:sz w:val="21"/>
                <w:color w:val="000000"/>
              </w:rPr>
              <w:t>3.3.</w:t>
            </w:r>
            <w:r>
              <w:rPr>
                <w:rFonts w:ascii="仿宋_GB2312" w:hAnsi="仿宋_GB2312" w:cs="仿宋_GB2312" w:eastAsia="仿宋_GB2312"/>
                <w:sz w:val="21"/>
                <w:color w:val="000000"/>
              </w:rPr>
              <w:t>10、</w:t>
            </w:r>
            <w:r>
              <w:rPr>
                <w:rFonts w:ascii="仿宋_GB2312" w:hAnsi="仿宋_GB2312" w:cs="仿宋_GB2312" w:eastAsia="仿宋_GB2312"/>
                <w:sz w:val="21"/>
                <w:color w:val="000000"/>
              </w:rPr>
              <w:t>每月</w:t>
            </w:r>
            <w:r>
              <w:rPr>
                <w:rFonts w:ascii="仿宋_GB2312" w:hAnsi="仿宋_GB2312" w:cs="仿宋_GB2312" w:eastAsia="仿宋_GB2312"/>
                <w:sz w:val="21"/>
                <w:color w:val="000000"/>
              </w:rPr>
              <w:t>配送完结开具发票后</w:t>
            </w:r>
            <w:r>
              <w:rPr>
                <w:rFonts w:ascii="仿宋_GB2312" w:hAnsi="仿宋_GB2312" w:cs="仿宋_GB2312" w:eastAsia="仿宋_GB2312"/>
                <w:sz w:val="21"/>
                <w:color w:val="000000"/>
              </w:rPr>
              <w:t xml:space="preserve"> ，达到付款条件起 15 日内，支付合同总金额的 10.00%。</w:t>
            </w:r>
          </w:p>
          <w:p>
            <w:pPr>
              <w:pStyle w:val="null3"/>
              <w:jc w:val="left"/>
            </w:pPr>
            <w:r>
              <w:rPr>
                <w:rFonts w:ascii="仿宋_GB2312" w:hAnsi="仿宋_GB2312" w:cs="仿宋_GB2312" w:eastAsia="仿宋_GB2312"/>
                <w:sz w:val="21"/>
                <w:b/>
              </w:rPr>
              <w:t xml:space="preserve">   </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3.4、结算价格：</w:t>
            </w:r>
            <w:r>
              <w:rPr>
                <w:rFonts w:ascii="仿宋_GB2312" w:hAnsi="仿宋_GB2312" w:cs="仿宋_GB2312" w:eastAsia="仿宋_GB2312"/>
                <w:sz w:val="21"/>
                <w:color w:val="000000"/>
              </w:rPr>
              <w:t>结算价格＝市场价</w:t>
            </w:r>
            <w:r>
              <w:rPr>
                <w:rFonts w:ascii="仿宋_GB2312" w:hAnsi="仿宋_GB2312" w:cs="仿宋_GB2312" w:eastAsia="仿宋_GB2312"/>
                <w:sz w:val="21"/>
                <w:color w:val="000000"/>
              </w:rPr>
              <w:t>×（1-下浮率）。</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3.5、</w:t>
            </w:r>
            <w:r>
              <w:rPr>
                <w:rFonts w:ascii="仿宋_GB2312" w:hAnsi="仿宋_GB2312" w:cs="仿宋_GB2312" w:eastAsia="仿宋_GB2312"/>
                <w:sz w:val="21"/>
                <w:color w:val="000000"/>
              </w:rPr>
              <w:t>价格：</w:t>
            </w:r>
            <w:r>
              <w:rPr>
                <w:rFonts w:ascii="仿宋_GB2312" w:hAnsi="仿宋_GB2312" w:cs="仿宋_GB2312" w:eastAsia="仿宋_GB2312"/>
                <w:sz w:val="21"/>
                <w:color w:val="000000"/>
              </w:rPr>
              <w:t>服务周期内所供食材价格以采购单位考察同等质量的食材市场批发价格后，依据成交费率确定当期结算价，据实结算。</w:t>
            </w:r>
          </w:p>
          <w:p>
            <w:pPr>
              <w:pStyle w:val="null3"/>
              <w:jc w:val="left"/>
            </w:pPr>
            <w:r>
              <w:rPr>
                <w:rFonts w:ascii="仿宋_GB2312" w:hAnsi="仿宋_GB2312" w:cs="仿宋_GB2312" w:eastAsia="仿宋_GB2312"/>
                <w:sz w:val="21"/>
                <w:b/>
                <w:color w:val="000000"/>
              </w:rPr>
              <w:t>4、质量</w:t>
            </w:r>
            <w:r>
              <w:rPr>
                <w:rFonts w:ascii="仿宋_GB2312" w:hAnsi="仿宋_GB2312" w:cs="仿宋_GB2312" w:eastAsia="仿宋_GB2312"/>
                <w:sz w:val="21"/>
                <w:b/>
                <w:color w:val="000000"/>
              </w:rPr>
              <w:t>标准</w:t>
            </w:r>
            <w:r>
              <w:rPr>
                <w:rFonts w:ascii="仿宋_GB2312" w:hAnsi="仿宋_GB2312" w:cs="仿宋_GB2312" w:eastAsia="仿宋_GB2312"/>
                <w:sz w:val="21"/>
                <w:b/>
                <w:color w:val="000000"/>
              </w:rPr>
              <w:t>：</w:t>
            </w:r>
            <w:r>
              <w:rPr>
                <w:rFonts w:ascii="仿宋_GB2312" w:hAnsi="仿宋_GB2312" w:cs="仿宋_GB2312" w:eastAsia="仿宋_GB2312"/>
                <w:sz w:val="21"/>
                <w:color w:val="000000"/>
              </w:rPr>
              <w:t>符合中华人民共和国国家和履约地相关安全质量标准、行业规范标准</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b/>
                <w:color w:val="000000"/>
              </w:rPr>
              <w:t>5、验收</w:t>
            </w:r>
          </w:p>
          <w:p>
            <w:pPr>
              <w:pStyle w:val="null3"/>
              <w:ind w:firstLine="420"/>
              <w:jc w:val="both"/>
            </w:pPr>
            <w:r>
              <w:rPr>
                <w:rFonts w:ascii="仿宋_GB2312" w:hAnsi="仿宋_GB2312" w:cs="仿宋_GB2312" w:eastAsia="仿宋_GB2312"/>
                <w:sz w:val="21"/>
                <w:color w:val="000000"/>
              </w:rPr>
              <w:t>5.1、</w:t>
            </w:r>
            <w:r>
              <w:rPr>
                <w:rFonts w:ascii="仿宋_GB2312" w:hAnsi="仿宋_GB2312" w:cs="仿宋_GB2312" w:eastAsia="仿宋_GB2312"/>
                <w:sz w:val="21"/>
                <w:color w:val="000000"/>
              </w:rPr>
              <w:t>食材进校验收应综合运用</w:t>
            </w:r>
            <w:r>
              <w:rPr>
                <w:rFonts w:ascii="仿宋_GB2312" w:hAnsi="仿宋_GB2312" w:cs="仿宋_GB2312" w:eastAsia="仿宋_GB2312"/>
                <w:sz w:val="21"/>
                <w:color w:val="000000"/>
              </w:rPr>
              <w:t>“望、闻、问、切”等多种方式，核对重量，核对生产日期和保质期，重点核查以下事项，核对包装完整性，核对食材一致性；查看食材色泽、</w:t>
            </w:r>
          </w:p>
          <w:p>
            <w:pPr>
              <w:pStyle w:val="null3"/>
              <w:jc w:val="both"/>
            </w:pPr>
            <w:r>
              <w:rPr>
                <w:rFonts w:ascii="仿宋_GB2312" w:hAnsi="仿宋_GB2312" w:cs="仿宋_GB2312" w:eastAsia="仿宋_GB2312"/>
                <w:sz w:val="21"/>
                <w:color w:val="000000"/>
              </w:rPr>
              <w:t>形态；确认食材是否有异味。</w:t>
            </w:r>
          </w:p>
          <w:p>
            <w:pPr>
              <w:pStyle w:val="null3"/>
              <w:ind w:firstLine="420"/>
              <w:jc w:val="left"/>
            </w:pPr>
            <w:r>
              <w:rPr>
                <w:rFonts w:ascii="仿宋_GB2312" w:hAnsi="仿宋_GB2312" w:cs="仿宋_GB2312" w:eastAsia="仿宋_GB2312"/>
                <w:sz w:val="21"/>
                <w:color w:val="000000"/>
              </w:rPr>
              <w:t>5.2、</w:t>
            </w:r>
            <w:r>
              <w:rPr>
                <w:rFonts w:ascii="仿宋_GB2312" w:hAnsi="仿宋_GB2312" w:cs="仿宋_GB2312" w:eastAsia="仿宋_GB2312"/>
                <w:sz w:val="21"/>
                <w:color w:val="000000"/>
              </w:rPr>
              <w:t>进货查验记录和相关凭证的保存期限不少于产品保质期满后</w:t>
            </w:r>
            <w:r>
              <w:rPr>
                <w:rFonts w:ascii="仿宋_GB2312" w:hAnsi="仿宋_GB2312" w:cs="仿宋_GB2312" w:eastAsia="仿宋_GB2312"/>
                <w:sz w:val="21"/>
                <w:color w:val="000000"/>
              </w:rPr>
              <w:t>6个月；无明确保质期的，保存期限不少于2年。其他各项记录保存期限宜为2年。</w:t>
            </w:r>
          </w:p>
          <w:p>
            <w:pPr>
              <w:pStyle w:val="null3"/>
              <w:ind w:firstLine="420"/>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3</w:t>
            </w:r>
            <w:r>
              <w:rPr>
                <w:rFonts w:ascii="仿宋_GB2312" w:hAnsi="仿宋_GB2312" w:cs="仿宋_GB2312" w:eastAsia="仿宋_GB2312"/>
                <w:sz w:val="21"/>
                <w:color w:val="000000"/>
              </w:rPr>
              <w:t>、中标人向采购人提交项目实施过程中的所有资料。</w:t>
            </w:r>
          </w:p>
          <w:p>
            <w:pPr>
              <w:pStyle w:val="null3"/>
              <w:ind w:firstLine="482"/>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、验收须以合同、招标文件及投标文件、澄清、及国家相应的标准、规范等为依据。</w:t>
            </w:r>
          </w:p>
          <w:p>
            <w:pPr>
              <w:pStyle w:val="null3"/>
              <w:ind w:firstLine="482"/>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.1、符合中华人民共和国国家和履约地相关安全质量标准、行业规范标准</w:t>
            </w:r>
            <w:r>
              <w:rPr>
                <w:rFonts w:ascii="仿宋_GB2312" w:hAnsi="仿宋_GB2312" w:cs="仿宋_GB2312" w:eastAsia="仿宋_GB2312"/>
                <w:sz w:val="21"/>
                <w:color w:val="000000"/>
              </w:rPr>
              <w:t>。</w:t>
            </w:r>
          </w:p>
          <w:p>
            <w:pPr>
              <w:pStyle w:val="null3"/>
              <w:ind w:firstLine="482"/>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.2、符合招标文件和投标文件承诺中采购人认可的各项要求</w:t>
            </w:r>
            <w:r>
              <w:rPr>
                <w:rFonts w:ascii="仿宋_GB2312" w:hAnsi="仿宋_GB2312" w:cs="仿宋_GB2312" w:eastAsia="仿宋_GB2312"/>
                <w:sz w:val="21"/>
                <w:color w:val="000000"/>
              </w:rPr>
              <w:t>。</w:t>
            </w:r>
          </w:p>
          <w:p>
            <w:pPr>
              <w:pStyle w:val="null3"/>
              <w:ind w:firstLine="482"/>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.3、双方约定的其他验收标准。</w:t>
            </w:r>
          </w:p>
          <w:p>
            <w:pPr>
              <w:pStyle w:val="null3"/>
              <w:ind w:firstLine="482"/>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4.4、</w:t>
            </w:r>
            <w:r>
              <w:rPr>
                <w:rFonts w:ascii="仿宋_GB2312" w:hAnsi="仿宋_GB2312" w:cs="仿宋_GB2312" w:eastAsia="仿宋_GB2312"/>
                <w:sz w:val="21"/>
                <w:color w:val="000000"/>
              </w:rPr>
              <w:t>采购人在合同的履行期间以及履行期后，可以随时对采购标准、采购内容进行调查核实，并对发现的问题进行处理。</w:t>
            </w:r>
          </w:p>
          <w:p>
            <w:pPr>
              <w:pStyle w:val="null3"/>
              <w:jc w:val="left"/>
            </w:pPr>
            <w:r>
              <w:rPr>
                <w:rFonts w:ascii="仿宋_GB2312" w:hAnsi="仿宋_GB2312" w:cs="仿宋_GB2312" w:eastAsia="仿宋_GB2312"/>
                <w:sz w:val="21"/>
                <w:b/>
                <w:color w:val="000000"/>
              </w:rPr>
              <w:t>6</w:t>
            </w:r>
            <w:r>
              <w:rPr>
                <w:rFonts w:ascii="仿宋_GB2312" w:hAnsi="仿宋_GB2312" w:cs="仿宋_GB2312" w:eastAsia="仿宋_GB2312"/>
                <w:sz w:val="21"/>
                <w:b/>
                <w:color w:val="000000"/>
              </w:rPr>
              <w:t>、合同的变更、中止、终止</w:t>
            </w:r>
          </w:p>
          <w:p>
            <w:pPr>
              <w:pStyle w:val="null3"/>
              <w:ind w:firstLine="482"/>
              <w:jc w:val="left"/>
            </w:pPr>
            <w:r>
              <w:rPr>
                <w:rFonts w:ascii="仿宋_GB2312" w:hAnsi="仿宋_GB2312" w:cs="仿宋_GB2312" w:eastAsia="仿宋_GB2312"/>
                <w:sz w:val="21"/>
                <w:color w:val="000000"/>
              </w:rPr>
              <w:t>合同一经签订，不得擅自变更、中止或者终止合同。对确需变更、调整或者中止、终止合同的，由双方协商解决。</w:t>
            </w:r>
          </w:p>
          <w:p>
            <w:pPr>
              <w:pStyle w:val="null3"/>
              <w:jc w:val="left"/>
            </w:pPr>
            <w:r>
              <w:rPr>
                <w:rFonts w:ascii="仿宋_GB2312" w:hAnsi="仿宋_GB2312" w:cs="仿宋_GB2312" w:eastAsia="仿宋_GB2312"/>
                <w:sz w:val="21"/>
                <w:b/>
                <w:color w:val="000000"/>
              </w:rPr>
              <w:t>7</w:t>
            </w:r>
            <w:r>
              <w:rPr>
                <w:rFonts w:ascii="仿宋_GB2312" w:hAnsi="仿宋_GB2312" w:cs="仿宋_GB2312" w:eastAsia="仿宋_GB2312"/>
                <w:sz w:val="21"/>
                <w:b/>
                <w:color w:val="000000"/>
              </w:rPr>
              <w:t>、合同争议的解决</w:t>
            </w:r>
          </w:p>
          <w:p>
            <w:pPr>
              <w:pStyle w:val="null3"/>
              <w:ind w:firstLine="482"/>
              <w:jc w:val="left"/>
            </w:pPr>
            <w:r>
              <w:rPr>
                <w:rFonts w:ascii="仿宋_GB2312" w:hAnsi="仿宋_GB2312" w:cs="仿宋_GB2312" w:eastAsia="仿宋_GB2312"/>
                <w:sz w:val="21"/>
                <w:color w:val="000000"/>
              </w:rPr>
              <w:t>合同在履行过程中发生的争议，当事人双方应协商解决，协商达不成一致时，可向采购方所在地仲裁委员会申请仲裁或者向人民法院提请诉讼。</w:t>
            </w:r>
          </w:p>
          <w:p>
            <w:pPr>
              <w:pStyle w:val="null3"/>
              <w:jc w:val="left"/>
            </w:pPr>
            <w:r>
              <w:rPr>
                <w:rFonts w:ascii="仿宋_GB2312" w:hAnsi="仿宋_GB2312" w:cs="仿宋_GB2312" w:eastAsia="仿宋_GB2312"/>
                <w:sz w:val="21"/>
                <w:b/>
                <w:color w:val="000000"/>
              </w:rPr>
              <w:t>8</w:t>
            </w:r>
            <w:r>
              <w:rPr>
                <w:rFonts w:ascii="仿宋_GB2312" w:hAnsi="仿宋_GB2312" w:cs="仿宋_GB2312" w:eastAsia="仿宋_GB2312"/>
                <w:sz w:val="21"/>
                <w:b/>
                <w:color w:val="000000"/>
              </w:rPr>
              <w:t>、违约责任</w:t>
            </w:r>
          </w:p>
          <w:p>
            <w:pPr>
              <w:pStyle w:val="null3"/>
              <w:ind w:firstLine="482"/>
              <w:jc w:val="left"/>
            </w:pPr>
            <w:r>
              <w:rPr>
                <w:rFonts w:ascii="仿宋_GB2312" w:hAnsi="仿宋_GB2312" w:cs="仿宋_GB2312" w:eastAsia="仿宋_GB2312"/>
                <w:sz w:val="21"/>
                <w:color w:val="000000"/>
              </w:rPr>
              <w:t>乙方有下列行为之一的，构成严重违约的，甲方有权解除合同，取消其供货方对应年度的供货资格，同时甲方有权按采购中标排序直接启用备用投标人；乙方行为包括但不限于导致发生食品安全等责任事故造成人员伤亡或者财产损失的，乙方应当承担全部赔偿责任。</w:t>
            </w:r>
          </w:p>
          <w:p>
            <w:pPr>
              <w:pStyle w:val="null3"/>
              <w:ind w:firstLine="482"/>
              <w:jc w:val="left"/>
            </w:pPr>
            <w:r>
              <w:rPr>
                <w:rFonts w:ascii="仿宋_GB2312" w:hAnsi="仿宋_GB2312" w:cs="仿宋_GB2312" w:eastAsia="仿宋_GB2312"/>
                <w:sz w:val="21"/>
                <w:color w:val="000000"/>
              </w:rPr>
              <w:t>8.1、投标时提供了不符合投标文件中投标资质的虚假信息资料或者作了虚假承诺的；</w:t>
            </w:r>
          </w:p>
          <w:p>
            <w:pPr>
              <w:pStyle w:val="null3"/>
              <w:ind w:firstLine="482"/>
              <w:jc w:val="left"/>
            </w:pPr>
            <w:r>
              <w:rPr>
                <w:rFonts w:ascii="仿宋_GB2312" w:hAnsi="仿宋_GB2312" w:cs="仿宋_GB2312" w:eastAsia="仿宋_GB2312"/>
                <w:sz w:val="21"/>
                <w:color w:val="000000"/>
              </w:rPr>
              <w:t>8.2、本合同签订时未按要求提供完备的资质资料或者提供了虚假资质资料的；</w:t>
            </w:r>
          </w:p>
          <w:p>
            <w:pPr>
              <w:pStyle w:val="null3"/>
              <w:ind w:firstLine="482"/>
              <w:jc w:val="left"/>
            </w:pPr>
            <w:r>
              <w:rPr>
                <w:rFonts w:ascii="仿宋_GB2312" w:hAnsi="仿宋_GB2312" w:cs="仿宋_GB2312" w:eastAsia="仿宋_GB2312"/>
                <w:sz w:val="21"/>
                <w:color w:val="000000"/>
              </w:rPr>
              <w:t>8.3、任何时候发现投标时未实质响应投标文件规定的其它要求的。</w:t>
            </w:r>
          </w:p>
          <w:p>
            <w:pPr>
              <w:pStyle w:val="null3"/>
              <w:ind w:firstLine="482"/>
              <w:jc w:val="left"/>
            </w:pPr>
            <w:r>
              <w:rPr>
                <w:rFonts w:ascii="仿宋_GB2312" w:hAnsi="仿宋_GB2312" w:cs="仿宋_GB2312" w:eastAsia="仿宋_GB2312"/>
                <w:sz w:val="21"/>
                <w:color w:val="000000"/>
              </w:rPr>
              <w:t>8.4、供应的产品不符合投标文件规定的规格或者低于投标文件质量要求或者承诺的。</w:t>
            </w:r>
          </w:p>
          <w:p>
            <w:pPr>
              <w:pStyle w:val="null3"/>
              <w:ind w:firstLine="482"/>
              <w:jc w:val="left"/>
            </w:pPr>
            <w:r>
              <w:rPr>
                <w:rFonts w:ascii="仿宋_GB2312" w:hAnsi="仿宋_GB2312" w:cs="仿宋_GB2312" w:eastAsia="仿宋_GB2312"/>
                <w:sz w:val="21"/>
                <w:color w:val="000000"/>
              </w:rPr>
              <w:t>8.5、伪造、变造质量检测检验报告的。</w:t>
            </w:r>
          </w:p>
          <w:p>
            <w:pPr>
              <w:pStyle w:val="null3"/>
              <w:ind w:firstLine="482"/>
              <w:jc w:val="left"/>
            </w:pPr>
            <w:r>
              <w:rPr>
                <w:rFonts w:ascii="仿宋_GB2312" w:hAnsi="仿宋_GB2312" w:cs="仿宋_GB2312" w:eastAsia="仿宋_GB2312"/>
                <w:sz w:val="21"/>
                <w:color w:val="000000"/>
              </w:rPr>
              <w:t>8.6、供应的产品发现有腐败变质</w:t>
            </w:r>
            <w:r>
              <w:rPr>
                <w:rFonts w:ascii="仿宋_GB2312" w:hAnsi="仿宋_GB2312" w:cs="仿宋_GB2312" w:eastAsia="仿宋_GB2312"/>
                <w:sz w:val="21"/>
                <w:color w:val="000000"/>
              </w:rPr>
              <w:t>、深加工或高风险</w:t>
            </w:r>
            <w:r>
              <w:rPr>
                <w:rFonts w:ascii="仿宋_GB2312" w:hAnsi="仿宋_GB2312" w:cs="仿宋_GB2312" w:eastAsia="仿宋_GB2312"/>
                <w:sz w:val="21"/>
                <w:color w:val="000000"/>
              </w:rPr>
              <w:t>情况的；掺杂假冒伪劣或者全部、部分为假冒伪劣的。</w:t>
            </w:r>
          </w:p>
          <w:p>
            <w:pPr>
              <w:pStyle w:val="null3"/>
              <w:ind w:firstLine="482"/>
              <w:jc w:val="left"/>
            </w:pPr>
            <w:r>
              <w:rPr>
                <w:rFonts w:ascii="仿宋_GB2312" w:hAnsi="仿宋_GB2312" w:cs="仿宋_GB2312" w:eastAsia="仿宋_GB2312"/>
                <w:sz w:val="21"/>
                <w:color w:val="000000"/>
              </w:rPr>
              <w:t>8.7、在供货周期内，未按照甲方采购指令要求按期、足量供应的，影响食堂正常需要；出现供应的产品不按时供货、数量不足、质量不达标、价格严重偏离市场等严重违约行为的；私自向食堂配送采供计划以外产品的，一旦发现，将直接取消对应的供货资格。</w:t>
            </w:r>
          </w:p>
          <w:p>
            <w:pPr>
              <w:pStyle w:val="null3"/>
              <w:ind w:firstLine="482"/>
              <w:jc w:val="left"/>
            </w:pPr>
            <w:r>
              <w:rPr>
                <w:rFonts w:ascii="仿宋_GB2312" w:hAnsi="仿宋_GB2312" w:cs="仿宋_GB2312" w:eastAsia="仿宋_GB2312"/>
                <w:sz w:val="21"/>
                <w:color w:val="000000"/>
              </w:rPr>
              <w:t>8.8、已经选定为某周期产品的供货企业在供货周期内，如出现以下任何一种情况，则直接取消其对应年度的供货资格，要求其承担相应的法律、经济责任，承担违约和损失赔偿责任。</w:t>
            </w:r>
          </w:p>
          <w:p>
            <w:pPr>
              <w:pStyle w:val="null3"/>
              <w:ind w:firstLine="482"/>
              <w:jc w:val="left"/>
            </w:pPr>
            <w:r>
              <w:rPr>
                <w:rFonts w:ascii="仿宋_GB2312" w:hAnsi="仿宋_GB2312" w:cs="仿宋_GB2312" w:eastAsia="仿宋_GB2312"/>
                <w:sz w:val="21"/>
                <w:color w:val="000000"/>
              </w:rPr>
              <w:t>8.8.1、提供的产品引起食物中毒，造成食品安全事故；</w:t>
            </w:r>
          </w:p>
          <w:p>
            <w:pPr>
              <w:pStyle w:val="null3"/>
              <w:ind w:firstLine="482"/>
              <w:jc w:val="left"/>
            </w:pPr>
            <w:r>
              <w:rPr>
                <w:rFonts w:ascii="仿宋_GB2312" w:hAnsi="仿宋_GB2312" w:cs="仿宋_GB2312" w:eastAsia="仿宋_GB2312"/>
                <w:sz w:val="21"/>
                <w:color w:val="000000"/>
              </w:rPr>
              <w:t>8.8.2、违规使用食品添加剂或在所供产品中添加化学原料；</w:t>
            </w:r>
          </w:p>
          <w:p>
            <w:pPr>
              <w:pStyle w:val="null3"/>
              <w:ind w:firstLine="482"/>
              <w:jc w:val="left"/>
            </w:pPr>
            <w:r>
              <w:rPr>
                <w:rFonts w:ascii="仿宋_GB2312" w:hAnsi="仿宋_GB2312" w:cs="仿宋_GB2312" w:eastAsia="仿宋_GB2312"/>
                <w:sz w:val="21"/>
                <w:color w:val="000000"/>
              </w:rPr>
              <w:t>8.8.3、市场抽检中发现严重不合格，且被市场监管、农业农村等部门行政处罚并公示的；</w:t>
            </w:r>
          </w:p>
          <w:p>
            <w:pPr>
              <w:pStyle w:val="null3"/>
              <w:ind w:firstLine="482"/>
              <w:jc w:val="left"/>
            </w:pPr>
            <w:r>
              <w:rPr>
                <w:rFonts w:ascii="仿宋_GB2312" w:hAnsi="仿宋_GB2312" w:cs="仿宋_GB2312" w:eastAsia="仿宋_GB2312"/>
                <w:sz w:val="21"/>
                <w:color w:val="000000"/>
              </w:rPr>
              <w:t>8.8.4、由于其提供的产品出现质量问题或资质证明材料不齐全，导致采购人受到上级管理部门的处罚；</w:t>
            </w:r>
          </w:p>
          <w:p>
            <w:pPr>
              <w:pStyle w:val="null3"/>
              <w:ind w:firstLine="482"/>
              <w:jc w:val="left"/>
            </w:pPr>
            <w:r>
              <w:rPr>
                <w:rFonts w:ascii="仿宋_GB2312" w:hAnsi="仿宋_GB2312" w:cs="仿宋_GB2312" w:eastAsia="仿宋_GB2312"/>
                <w:sz w:val="21"/>
                <w:color w:val="000000"/>
              </w:rPr>
              <w:t>8.8.5、合作中存在欺骗、欺诈的行为；</w:t>
            </w:r>
          </w:p>
          <w:p>
            <w:pPr>
              <w:pStyle w:val="null3"/>
              <w:ind w:firstLine="482"/>
              <w:jc w:val="left"/>
            </w:pPr>
            <w:r>
              <w:rPr>
                <w:rFonts w:ascii="仿宋_GB2312" w:hAnsi="仿宋_GB2312" w:cs="仿宋_GB2312" w:eastAsia="仿宋_GB2312"/>
                <w:sz w:val="21"/>
                <w:color w:val="000000"/>
              </w:rPr>
              <w:t>8.8.6、投标人因存在严重的食品安全隐患等问题被新闻媒体曝光，或被使用单位及广大就餐人员等投诉反映质量问题达到三次以上的；</w:t>
            </w:r>
          </w:p>
          <w:p>
            <w:pPr>
              <w:pStyle w:val="null3"/>
              <w:ind w:firstLine="482"/>
              <w:jc w:val="left"/>
            </w:pPr>
            <w:r>
              <w:rPr>
                <w:rFonts w:ascii="仿宋_GB2312" w:hAnsi="仿宋_GB2312" w:cs="仿宋_GB2312" w:eastAsia="仿宋_GB2312"/>
                <w:sz w:val="21"/>
                <w:color w:val="000000"/>
              </w:rPr>
              <w:t>8.8.7、违反廉洁承诺或其他学校相关廉洁规定的；</w:t>
            </w:r>
          </w:p>
          <w:p>
            <w:pPr>
              <w:pStyle w:val="null3"/>
              <w:ind w:firstLine="482"/>
              <w:jc w:val="left"/>
            </w:pPr>
            <w:r>
              <w:rPr>
                <w:rFonts w:ascii="仿宋_GB2312" w:hAnsi="仿宋_GB2312" w:cs="仿宋_GB2312" w:eastAsia="仿宋_GB2312"/>
                <w:sz w:val="21"/>
                <w:color w:val="000000"/>
              </w:rPr>
              <w:t>8.8、使用单位及广大就餐人员对投标人所提供产品意见较多者，经南郑区教育体育局核实认定后，终止合同。</w:t>
            </w:r>
          </w:p>
          <w:p>
            <w:pPr>
              <w:pStyle w:val="null3"/>
              <w:ind w:firstLine="422"/>
            </w:pPr>
            <w:r>
              <w:rPr>
                <w:rFonts w:ascii="仿宋_GB2312" w:hAnsi="仿宋_GB2312" w:cs="仿宋_GB2312" w:eastAsia="仿宋_GB2312"/>
                <w:sz w:val="21"/>
                <w:color w:val="000000"/>
              </w:rPr>
              <w:t>8.9、在合同期内，乙方变更公司名称，视为乙方自动放弃履行合同，合同自动终止。</w:t>
            </w:r>
          </w:p>
          <w:p>
            <w:pPr>
              <w:pStyle w:val="null3"/>
            </w:pPr>
            <w:r>
              <w:rPr>
                <w:rFonts w:ascii="仿宋_GB2312" w:hAnsi="仿宋_GB2312" w:cs="仿宋_GB2312" w:eastAsia="仿宋_GB2312"/>
                <w:sz w:val="21"/>
                <w:b/>
                <w:color w:val="000000"/>
              </w:rPr>
              <w:t>9、投标要求</w:t>
            </w:r>
          </w:p>
          <w:p>
            <w:pPr>
              <w:pStyle w:val="null3"/>
            </w:pPr>
            <w:r>
              <w:rPr>
                <w:rFonts w:ascii="仿宋_GB2312" w:hAnsi="仿宋_GB2312" w:cs="仿宋_GB2312" w:eastAsia="仿宋_GB2312"/>
                <w:sz w:val="21"/>
                <w:b/>
                <w:color w:val="000000"/>
              </w:rPr>
              <w:t>9.1、</w:t>
            </w:r>
            <w:r>
              <w:rPr>
                <w:rFonts w:ascii="仿宋_GB2312" w:hAnsi="仿宋_GB2312" w:cs="仿宋_GB2312" w:eastAsia="仿宋_GB2312"/>
                <w:sz w:val="21"/>
                <w:b/>
                <w:color w:val="000000"/>
              </w:rPr>
              <w:t>兼投不兼中</w:t>
            </w:r>
          </w:p>
          <w:p>
            <w:pPr>
              <w:pStyle w:val="null3"/>
              <w:ind w:right="105"/>
              <w:jc w:val="left"/>
            </w:pPr>
            <w:r>
              <w:rPr>
                <w:rFonts w:ascii="仿宋_GB2312" w:hAnsi="仿宋_GB2312" w:cs="仿宋_GB2312" w:eastAsia="仿宋_GB2312"/>
                <w:sz w:val="21"/>
                <w:color w:val="000000"/>
              </w:rPr>
              <w:t xml:space="preserve">9.1.1、如投标人对多个合同包进行投标，最多可以中标1个合同包；  </w:t>
            </w:r>
          </w:p>
          <w:p>
            <w:pPr>
              <w:pStyle w:val="null3"/>
              <w:ind w:right="105"/>
              <w:jc w:val="left"/>
            </w:pPr>
            <w:r>
              <w:rPr>
                <w:rFonts w:ascii="仿宋_GB2312" w:hAnsi="仿宋_GB2312" w:cs="仿宋_GB2312" w:eastAsia="仿宋_GB2312"/>
                <w:sz w:val="21"/>
                <w:color w:val="000000"/>
              </w:rPr>
              <w:t xml:space="preserve">9.1.2、评审顺序依次为合同包1、合同包2、合同包3、合同包4、合同包5、合同包6、合同包7、合同包8、合同包9、合同包10；  </w:t>
            </w:r>
          </w:p>
          <w:p>
            <w:pPr>
              <w:pStyle w:val="null3"/>
            </w:pPr>
            <w:r>
              <w:rPr>
                <w:rFonts w:ascii="仿宋_GB2312" w:hAnsi="仿宋_GB2312" w:cs="仿宋_GB2312" w:eastAsia="仿宋_GB2312"/>
                <w:sz w:val="21"/>
                <w:color w:val="000000"/>
              </w:rPr>
              <w:t>9.1.3、若评审时已作为前一合同包第一中标候选人，则不再参与后续合同包中标候选人的推荐（但参与评审）</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标的名称：肉蛋奶配送服务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16"/>
                <w:color w:val="000000"/>
              </w:rPr>
              <w:t>一、</w:t>
            </w:r>
            <w:r>
              <w:rPr>
                <w:rFonts w:ascii="仿宋_GB2312" w:hAnsi="仿宋_GB2312" w:cs="仿宋_GB2312" w:eastAsia="仿宋_GB2312"/>
                <w:sz w:val="16"/>
                <w:color w:val="000000"/>
              </w:rPr>
              <w:t>配送</w:t>
            </w:r>
            <w:r>
              <w:rPr>
                <w:rFonts w:ascii="仿宋_GB2312" w:hAnsi="仿宋_GB2312" w:cs="仿宋_GB2312" w:eastAsia="仿宋_GB2312"/>
                <w:sz w:val="16"/>
                <w:color w:val="000000"/>
              </w:rPr>
              <w:t>内容及要求</w:t>
            </w:r>
            <w:r>
              <w:rPr>
                <w:rFonts w:ascii="仿宋_GB2312" w:hAnsi="仿宋_GB2312" w:cs="仿宋_GB2312" w:eastAsia="仿宋_GB2312"/>
                <w:sz w:val="16"/>
                <w:color w:val="000000"/>
              </w:rPr>
              <w:t>（</w:t>
            </w:r>
            <w:r>
              <w:rPr>
                <w:rFonts w:ascii="仿宋_GB2312" w:hAnsi="仿宋_GB2312" w:cs="仿宋_GB2312" w:eastAsia="仿宋_GB2312"/>
                <w:sz w:val="16"/>
                <w:color w:val="000000"/>
              </w:rPr>
              <w:t>实质性要求</w:t>
            </w:r>
            <w:r>
              <w:rPr>
                <w:rFonts w:ascii="仿宋_GB2312" w:hAnsi="仿宋_GB2312" w:cs="仿宋_GB2312" w:eastAsia="仿宋_GB2312"/>
                <w:sz w:val="16"/>
                <w:color w:val="000000"/>
              </w:rPr>
              <w:t>）</w:t>
            </w:r>
          </w:p>
          <w:p>
            <w:pPr>
              <w:pStyle w:val="null3"/>
              <w:jc w:val="left"/>
            </w:pPr>
            <w:r>
              <w:rPr>
                <w:rFonts w:ascii="仿宋_GB2312" w:hAnsi="仿宋_GB2312" w:cs="仿宋_GB2312" w:eastAsia="仿宋_GB2312"/>
                <w:sz w:val="16"/>
                <w:b/>
                <w:color w:val="000000"/>
              </w:rPr>
              <w:t>（一）配送类别及要求</w:t>
            </w:r>
          </w:p>
          <w:p>
            <w:pPr>
              <w:pStyle w:val="null3"/>
              <w:ind w:firstLine="400"/>
              <w:jc w:val="left"/>
            </w:pPr>
            <w:r>
              <w:rPr>
                <w:rFonts w:ascii="仿宋_GB2312" w:hAnsi="仿宋_GB2312" w:cs="仿宋_GB2312" w:eastAsia="仿宋_GB2312"/>
                <w:sz w:val="16"/>
                <w:color w:val="000000"/>
              </w:rPr>
              <w:t>1、鲜鸡蛋：蛋壳清洁完整，色泽鲜明，无破损、裂纹，无霉斑，灯光透视时，整个蛋呈桔黄色至橙红色，蛋黄不见或略见阴影，没有霉味、酸味，臭味等不良气味，打开后蛋黄凸起、完整、有韧性，蛋白澄清、透明、稀稠分明，无异味，无破损，应标明产品的品牌或厂名及生产日期，卫生符合《食品安全国家标准 蛋与蛋制品》（GB 2749-2015）要求，包装与标识应符合《鲜蛋包装与标识 》（SB/T 10895-2012）标准。</w:t>
            </w:r>
          </w:p>
          <w:p>
            <w:pPr>
              <w:pStyle w:val="null3"/>
              <w:spacing w:before="105" w:after="105"/>
              <w:ind w:firstLine="400"/>
              <w:jc w:val="left"/>
            </w:pPr>
            <w:r>
              <w:rPr>
                <w:rFonts w:ascii="仿宋_GB2312" w:hAnsi="仿宋_GB2312" w:cs="仿宋_GB2312" w:eastAsia="仿宋_GB2312"/>
                <w:sz w:val="16"/>
                <w:color w:val="000000"/>
              </w:rPr>
              <w:t>2、鲜猪肉应符合《食品安全国家标准 鲜（冻）畜、禽产品》（GB 2707-2016）和《鲜、冻猪肉及猪副产品 第1部分：片猪肉 》 （GB/T 9959.1-2019）、《食品安全国家标准 食品中污染物限量 》（GB 2762-2022）。鲜猪肉应是当日生产，供应时提供当日的动物产品检验、检疫合格证等相关证明。为供应当天屠宰，不得预冷带冰。感官正常，表皮无病状，肌肉无积血，肉质色泽光润有弹性，应当卫生干净，不得沾染毛发污血或其它污染物，气味正常。</w:t>
            </w:r>
          </w:p>
          <w:p>
            <w:pPr>
              <w:pStyle w:val="null3"/>
              <w:spacing w:before="105" w:after="105"/>
              <w:ind w:firstLine="400"/>
              <w:jc w:val="left"/>
            </w:pPr>
            <w:r>
              <w:rPr>
                <w:rFonts w:ascii="仿宋_GB2312" w:hAnsi="仿宋_GB2312" w:cs="仿宋_GB2312" w:eastAsia="仿宋_GB2312"/>
                <w:sz w:val="16"/>
                <w:color w:val="000000"/>
              </w:rPr>
              <w:t>（1）鲜猪肉色泽鲜艳，无注水，表面有一层微干的薄膜，瘦肉新切面稍湿润，呈淡玫瑰色或淡红色；触摸有弹性，不粘手，指压不留陷窝；外表干净，皮毛清理干净，无异味，根据需要进行改刀和加工。</w:t>
            </w:r>
          </w:p>
          <w:p>
            <w:pPr>
              <w:pStyle w:val="null3"/>
              <w:spacing w:before="105" w:after="105"/>
              <w:ind w:firstLine="400"/>
              <w:jc w:val="left"/>
            </w:pPr>
            <w:r>
              <w:rPr>
                <w:rFonts w:ascii="仿宋_GB2312" w:hAnsi="仿宋_GB2312" w:cs="仿宋_GB2312" w:eastAsia="仿宋_GB2312"/>
                <w:sz w:val="16"/>
                <w:color w:val="000000"/>
              </w:rPr>
              <w:t>（2）退货依据：与质量标准要求不符，病死或死因不明的猪肉及母猪肉；不符合国家标准要求。</w:t>
            </w:r>
          </w:p>
          <w:p>
            <w:pPr>
              <w:pStyle w:val="null3"/>
              <w:spacing w:before="105" w:after="105"/>
              <w:ind w:firstLine="400"/>
              <w:jc w:val="left"/>
            </w:pPr>
            <w:r>
              <w:rPr>
                <w:rFonts w:ascii="仿宋_GB2312" w:hAnsi="仿宋_GB2312" w:cs="仿宋_GB2312" w:eastAsia="仿宋_GB2312"/>
                <w:sz w:val="16"/>
                <w:color w:val="000000"/>
              </w:rPr>
              <w:t>3、纯牛奶：符合国家GB25190-2010《食品安全国家标准 灭菌乳》，产品包装形式为利乐包。每盒包装净含量≥100毫升。蛋白质含量符合国家标准,纯牛奶每100毫升中蛋白质平均含量≥3g。</w:t>
            </w:r>
          </w:p>
          <w:p>
            <w:pPr>
              <w:pStyle w:val="null3"/>
              <w:ind w:left="90"/>
              <w:jc w:val="left"/>
            </w:pPr>
            <w:r>
              <w:rPr>
                <w:rFonts w:ascii="仿宋_GB2312" w:hAnsi="仿宋_GB2312" w:cs="仿宋_GB2312" w:eastAsia="仿宋_GB2312"/>
                <w:sz w:val="16"/>
                <w:b/>
                <w:color w:val="000000"/>
              </w:rPr>
              <w:t>（二）食材安全要求</w:t>
            </w:r>
          </w:p>
          <w:p>
            <w:pPr>
              <w:pStyle w:val="null3"/>
              <w:ind w:left="90" w:firstLine="400"/>
              <w:jc w:val="left"/>
            </w:pPr>
            <w:r>
              <w:rPr>
                <w:rFonts w:ascii="仿宋_GB2312" w:hAnsi="仿宋_GB2312" w:cs="仿宋_GB2312" w:eastAsia="仿宋_GB2312"/>
                <w:sz w:val="16"/>
                <w:color w:val="000000"/>
              </w:rPr>
              <w:t>1、投标人必须承诺在签订合同时提供肉类供应企业经营资质、动物防疫条件合格证、牲畜定点屠宰证（生猪）等合法有效资质证明以及与肉类供应企业签署的有效供应合同。</w:t>
            </w:r>
          </w:p>
          <w:p>
            <w:pPr>
              <w:pStyle w:val="null3"/>
              <w:spacing w:before="105" w:after="105"/>
              <w:ind w:firstLine="400"/>
              <w:jc w:val="left"/>
            </w:pPr>
            <w:r>
              <w:rPr>
                <w:rFonts w:ascii="仿宋_GB2312" w:hAnsi="仿宋_GB2312" w:cs="仿宋_GB2312" w:eastAsia="仿宋_GB2312"/>
                <w:sz w:val="16"/>
                <w:color w:val="000000"/>
              </w:rPr>
              <w:t>2、所有食材均须符合《中华人民共和国食品安全法》，产品配送时须具有相应产品检测合格报告、检验、检疫合格证等相关证明；</w:t>
            </w:r>
          </w:p>
          <w:p>
            <w:pPr>
              <w:pStyle w:val="null3"/>
              <w:spacing w:before="105" w:after="105"/>
              <w:jc w:val="left"/>
            </w:pPr>
            <w:r>
              <w:rPr>
                <w:rFonts w:ascii="仿宋_GB2312" w:hAnsi="仿宋_GB2312" w:cs="仿宋_GB2312" w:eastAsia="仿宋_GB2312"/>
                <w:sz w:val="16"/>
                <w:b/>
              </w:rPr>
              <w:t xml:space="preserve">  </w:t>
            </w:r>
            <w:r>
              <w:rPr>
                <w:rFonts w:ascii="仿宋_GB2312" w:hAnsi="仿宋_GB2312" w:cs="仿宋_GB2312" w:eastAsia="仿宋_GB2312"/>
                <w:sz w:val="16"/>
                <w:color w:val="000000"/>
              </w:rPr>
              <w:t>3、为落实食品安全责任，投标人需有食品安全责任保险。</w:t>
            </w:r>
          </w:p>
          <w:p>
            <w:pPr>
              <w:pStyle w:val="null3"/>
              <w:spacing w:before="105" w:after="105"/>
              <w:jc w:val="left"/>
            </w:pPr>
            <w:r>
              <w:rPr>
                <w:rFonts w:ascii="仿宋_GB2312" w:hAnsi="仿宋_GB2312" w:cs="仿宋_GB2312" w:eastAsia="仿宋_GB2312"/>
                <w:sz w:val="16"/>
                <w:b/>
                <w:color w:val="000000"/>
              </w:rPr>
              <w:t>（三）运输要求</w:t>
            </w:r>
          </w:p>
          <w:p>
            <w:pPr>
              <w:pStyle w:val="null3"/>
              <w:spacing w:before="105" w:after="105"/>
              <w:ind w:firstLine="400"/>
              <w:jc w:val="left"/>
            </w:pPr>
            <w:r>
              <w:rPr>
                <w:rFonts w:ascii="仿宋_GB2312" w:hAnsi="仿宋_GB2312" w:cs="仿宋_GB2312" w:eastAsia="仿宋_GB2312"/>
                <w:sz w:val="16"/>
                <w:color w:val="000000"/>
              </w:rPr>
              <w:t>1、运输车辆应为厢式冷藏车及恒温车辆，专车专用，不混装混用、一车多用，定期消毒并做好消毒记录；配送及相关工作人员必须穿戴工作服、专用手套，不得徒手触碰食品鲜猪肉，且所有工作人员必须具有健康证；食品卫生满足《中华人民共和国食品安全法》等国家和地方相关规定。</w:t>
            </w:r>
          </w:p>
          <w:p>
            <w:pPr>
              <w:pStyle w:val="null3"/>
              <w:spacing w:before="105" w:after="105"/>
              <w:jc w:val="left"/>
            </w:pPr>
            <w:r>
              <w:rPr>
                <w:rFonts w:ascii="仿宋_GB2312" w:hAnsi="仿宋_GB2312" w:cs="仿宋_GB2312" w:eastAsia="仿宋_GB2312"/>
                <w:sz w:val="16"/>
                <w:b/>
                <w:color w:val="000000"/>
              </w:rPr>
              <w:t>（四）其他需求</w:t>
            </w:r>
          </w:p>
          <w:p>
            <w:pPr>
              <w:pStyle w:val="null3"/>
              <w:ind w:firstLine="482"/>
              <w:jc w:val="left"/>
            </w:pPr>
            <w:r>
              <w:rPr>
                <w:rFonts w:ascii="仿宋_GB2312" w:hAnsi="仿宋_GB2312" w:cs="仿宋_GB2312" w:eastAsia="仿宋_GB2312"/>
                <w:sz w:val="16"/>
                <w:color w:val="000000"/>
              </w:rPr>
              <w:t>1、投标人所供肉食品必须满足《中华人民共和国食品安全法》《中华人民共和国农产品质量安全法》《食品中污染限量》；符合国家有关环境保护、知识产权等方面的法律要求；符合地方卫生防疫部门、检验检疫部门的各项指标，并有完整的销售合格标注。</w:t>
            </w:r>
          </w:p>
          <w:p>
            <w:pPr>
              <w:pStyle w:val="null3"/>
              <w:ind w:firstLine="400"/>
              <w:jc w:val="left"/>
            </w:pPr>
            <w:r>
              <w:rPr>
                <w:rFonts w:ascii="仿宋_GB2312" w:hAnsi="仿宋_GB2312" w:cs="仿宋_GB2312" w:eastAsia="仿宋_GB2312"/>
                <w:sz w:val="16"/>
                <w:color w:val="000000"/>
              </w:rPr>
              <w:t>2、食材必须符合《中华人民共和国食品安全法》第三章“食品安全标准”中的规定。食品中污染物限量应符合GB2762-2022标准规定。不得采购转基因食品或利用转基因食品原料加工的成品。食品原料新鲜、清洁卫生，同时对每批次产品进行检测，配送时具有质量检验报告（近期）。</w:t>
            </w:r>
          </w:p>
          <w:p>
            <w:pPr>
              <w:pStyle w:val="null3"/>
              <w:jc w:val="left"/>
            </w:pPr>
            <w:r>
              <w:rPr>
                <w:rFonts w:ascii="仿宋_GB2312" w:hAnsi="仿宋_GB2312" w:cs="仿宋_GB2312" w:eastAsia="仿宋_GB2312"/>
                <w:sz w:val="16"/>
                <w:b/>
                <w:color w:val="000000"/>
              </w:rPr>
              <w:t>（五）商务要求</w:t>
            </w:r>
          </w:p>
          <w:p>
            <w:pPr>
              <w:pStyle w:val="null3"/>
              <w:jc w:val="left"/>
            </w:pPr>
            <w:r>
              <w:rPr>
                <w:rFonts w:ascii="仿宋_GB2312" w:hAnsi="仿宋_GB2312" w:cs="仿宋_GB2312" w:eastAsia="仿宋_GB2312"/>
                <w:sz w:val="16"/>
                <w:b/>
                <w:color w:val="000000"/>
              </w:rPr>
              <w:t>1、</w:t>
            </w:r>
            <w:r>
              <w:rPr>
                <w:rFonts w:ascii="仿宋_GB2312" w:hAnsi="仿宋_GB2312" w:cs="仿宋_GB2312" w:eastAsia="仿宋_GB2312"/>
                <w:sz w:val="16"/>
                <w:b/>
                <w:color w:val="000000"/>
              </w:rPr>
              <w:t>服务期</w:t>
            </w:r>
            <w:r>
              <w:rPr>
                <w:rFonts w:ascii="仿宋_GB2312" w:hAnsi="仿宋_GB2312" w:cs="仿宋_GB2312" w:eastAsia="仿宋_GB2312"/>
                <w:sz w:val="16"/>
                <w:b/>
                <w:color w:val="000000"/>
              </w:rPr>
              <w:t>、保质期、</w:t>
            </w:r>
            <w:r>
              <w:rPr>
                <w:rFonts w:ascii="仿宋_GB2312" w:hAnsi="仿宋_GB2312" w:cs="仿宋_GB2312" w:eastAsia="仿宋_GB2312"/>
                <w:sz w:val="16"/>
                <w:b/>
                <w:color w:val="000000"/>
              </w:rPr>
              <w:t>交货地点、配送区域</w:t>
            </w:r>
          </w:p>
          <w:p>
            <w:pPr>
              <w:pStyle w:val="null3"/>
              <w:ind w:firstLine="482"/>
              <w:jc w:val="left"/>
            </w:pPr>
            <w:r>
              <w:rPr>
                <w:rFonts w:ascii="仿宋_GB2312" w:hAnsi="仿宋_GB2312" w:cs="仿宋_GB2312" w:eastAsia="仿宋_GB2312"/>
                <w:sz w:val="16"/>
                <w:color w:val="000000"/>
              </w:rPr>
              <w:t>1.1、</w:t>
            </w:r>
            <w:r>
              <w:rPr>
                <w:rFonts w:ascii="仿宋_GB2312" w:hAnsi="仿宋_GB2312" w:cs="仿宋_GB2312" w:eastAsia="仿宋_GB2312"/>
                <w:sz w:val="16"/>
                <w:color w:val="000000"/>
              </w:rPr>
              <w:t>服务期</w:t>
            </w:r>
            <w:r>
              <w:rPr>
                <w:rFonts w:ascii="仿宋_GB2312" w:hAnsi="仿宋_GB2312" w:cs="仿宋_GB2312" w:eastAsia="仿宋_GB2312"/>
                <w:sz w:val="16"/>
                <w:color w:val="000000"/>
              </w:rPr>
              <w:t>：</w:t>
            </w:r>
            <w:r>
              <w:rPr>
                <w:rFonts w:ascii="仿宋_GB2312" w:hAnsi="仿宋_GB2312" w:cs="仿宋_GB2312" w:eastAsia="仿宋_GB2312"/>
                <w:sz w:val="16"/>
                <w:color w:val="000000"/>
              </w:rPr>
              <w:t>合同签订之日起</w:t>
            </w:r>
            <w:r>
              <w:rPr>
                <w:rFonts w:ascii="仿宋_GB2312" w:hAnsi="仿宋_GB2312" w:cs="仿宋_GB2312" w:eastAsia="仿宋_GB2312"/>
                <w:sz w:val="16"/>
                <w:color w:val="000000"/>
              </w:rPr>
              <w:t>1年</w:t>
            </w:r>
            <w:r>
              <w:rPr>
                <w:rFonts w:ascii="仿宋_GB2312" w:hAnsi="仿宋_GB2312" w:cs="仿宋_GB2312" w:eastAsia="仿宋_GB2312"/>
                <w:sz w:val="16"/>
                <w:color w:val="000000"/>
              </w:rPr>
              <w:t>内完成</w:t>
            </w:r>
            <w:r>
              <w:rPr>
                <w:rFonts w:ascii="仿宋_GB2312" w:hAnsi="仿宋_GB2312" w:cs="仿宋_GB2312" w:eastAsia="仿宋_GB2312"/>
                <w:sz w:val="16"/>
                <w:color w:val="000000"/>
              </w:rPr>
              <w:t>。</w:t>
            </w:r>
          </w:p>
          <w:p>
            <w:pPr>
              <w:pStyle w:val="null3"/>
              <w:ind w:firstLine="482"/>
              <w:jc w:val="left"/>
            </w:pPr>
            <w:r>
              <w:rPr>
                <w:rFonts w:ascii="仿宋_GB2312" w:hAnsi="仿宋_GB2312" w:cs="仿宋_GB2312" w:eastAsia="仿宋_GB2312"/>
                <w:sz w:val="16"/>
                <w:color w:val="000000"/>
              </w:rPr>
              <w:t>1.1.1</w:t>
            </w:r>
            <w:r>
              <w:rPr>
                <w:rFonts w:ascii="仿宋_GB2312" w:hAnsi="仿宋_GB2312" w:cs="仿宋_GB2312" w:eastAsia="仿宋_GB2312"/>
                <w:sz w:val="16"/>
                <w:color w:val="000000"/>
              </w:rPr>
              <w:t>、</w:t>
            </w:r>
            <w:r>
              <w:rPr>
                <w:rFonts w:ascii="仿宋_GB2312" w:hAnsi="仿宋_GB2312" w:cs="仿宋_GB2312" w:eastAsia="仿宋_GB2312"/>
                <w:sz w:val="16"/>
                <w:color w:val="000000"/>
              </w:rPr>
              <w:t>中标人未征得采购人同意和谅解而单方面延迟履行合同期限，将按违约终止合同。</w:t>
            </w:r>
          </w:p>
          <w:p>
            <w:pPr>
              <w:pStyle w:val="null3"/>
              <w:ind w:firstLine="482"/>
              <w:jc w:val="left"/>
            </w:pPr>
            <w:r>
              <w:rPr>
                <w:rFonts w:ascii="仿宋_GB2312" w:hAnsi="仿宋_GB2312" w:cs="仿宋_GB2312" w:eastAsia="仿宋_GB2312"/>
                <w:sz w:val="16"/>
                <w:color w:val="000000"/>
              </w:rPr>
              <w:t>1.1.2</w:t>
            </w:r>
            <w:r>
              <w:rPr>
                <w:rFonts w:ascii="仿宋_GB2312" w:hAnsi="仿宋_GB2312" w:cs="仿宋_GB2312" w:eastAsia="仿宋_GB2312"/>
                <w:sz w:val="16"/>
                <w:color w:val="000000"/>
              </w:rPr>
              <w:t>、</w:t>
            </w:r>
            <w:r>
              <w:rPr>
                <w:rFonts w:ascii="仿宋_GB2312" w:hAnsi="仿宋_GB2312" w:cs="仿宋_GB2312" w:eastAsia="仿宋_GB2312"/>
                <w:sz w:val="16"/>
                <w:color w:val="000000"/>
              </w:rPr>
              <w:t>中标人遇到可能妨碍按时</w:t>
            </w:r>
            <w:r>
              <w:rPr>
                <w:rFonts w:ascii="仿宋_GB2312" w:hAnsi="仿宋_GB2312" w:cs="仿宋_GB2312" w:eastAsia="仿宋_GB2312"/>
                <w:sz w:val="16"/>
                <w:color w:val="000000"/>
              </w:rPr>
              <w:t>配送</w:t>
            </w:r>
            <w:r>
              <w:rPr>
                <w:rFonts w:ascii="仿宋_GB2312" w:hAnsi="仿宋_GB2312" w:cs="仿宋_GB2312" w:eastAsia="仿宋_GB2312"/>
                <w:sz w:val="16"/>
                <w:color w:val="000000"/>
              </w:rPr>
              <w:t>的情况，应当及时以书面形式通知采购人，说明原由、拖延的期限等；采购人在收到通知后，尽快进行情况评估并确定是否通过修改合同，酌情延长服务时间或者通过协商加收误期赔偿金。</w:t>
            </w:r>
          </w:p>
          <w:p>
            <w:pPr>
              <w:pStyle w:val="null3"/>
              <w:ind w:firstLine="482"/>
              <w:jc w:val="left"/>
            </w:pPr>
            <w:r>
              <w:rPr>
                <w:rFonts w:ascii="仿宋_GB2312" w:hAnsi="仿宋_GB2312" w:cs="仿宋_GB2312" w:eastAsia="仿宋_GB2312"/>
                <w:sz w:val="16"/>
                <w:color w:val="000000"/>
              </w:rPr>
              <w:t>1.1.3</w:t>
            </w:r>
            <w:r>
              <w:rPr>
                <w:rFonts w:ascii="仿宋_GB2312" w:hAnsi="仿宋_GB2312" w:cs="仿宋_GB2312" w:eastAsia="仿宋_GB2312"/>
                <w:sz w:val="16"/>
                <w:color w:val="000000"/>
              </w:rPr>
              <w:t>、</w:t>
            </w:r>
            <w:r>
              <w:rPr>
                <w:rFonts w:ascii="仿宋_GB2312" w:hAnsi="仿宋_GB2312" w:cs="仿宋_GB2312" w:eastAsia="仿宋_GB2312"/>
                <w:sz w:val="16"/>
                <w:color w:val="000000"/>
              </w:rPr>
              <w:t>如在</w:t>
            </w:r>
            <w:r>
              <w:rPr>
                <w:rFonts w:ascii="仿宋_GB2312" w:hAnsi="仿宋_GB2312" w:cs="仿宋_GB2312" w:eastAsia="仿宋_GB2312"/>
                <w:sz w:val="16"/>
                <w:color w:val="000000"/>
              </w:rPr>
              <w:t>配送</w:t>
            </w:r>
            <w:r>
              <w:rPr>
                <w:rFonts w:ascii="仿宋_GB2312" w:hAnsi="仿宋_GB2312" w:cs="仿宋_GB2312" w:eastAsia="仿宋_GB2312"/>
                <w:sz w:val="16"/>
                <w:color w:val="000000"/>
              </w:rPr>
              <w:t>过程中出现不可抗力得原因影响供货时间的，应当及时以书面形式通知采购人，酌情延长</w:t>
            </w:r>
            <w:r>
              <w:rPr>
                <w:rFonts w:ascii="仿宋_GB2312" w:hAnsi="仿宋_GB2312" w:cs="仿宋_GB2312" w:eastAsia="仿宋_GB2312"/>
                <w:sz w:val="16"/>
                <w:color w:val="000000"/>
              </w:rPr>
              <w:t>交货期</w:t>
            </w:r>
            <w:r>
              <w:rPr>
                <w:rFonts w:ascii="仿宋_GB2312" w:hAnsi="仿宋_GB2312" w:cs="仿宋_GB2312" w:eastAsia="仿宋_GB2312"/>
                <w:sz w:val="16"/>
                <w:color w:val="000000"/>
              </w:rPr>
              <w:t>。</w:t>
            </w:r>
          </w:p>
          <w:p>
            <w:pPr>
              <w:pStyle w:val="null3"/>
              <w:ind w:firstLine="482"/>
              <w:jc w:val="left"/>
            </w:pPr>
            <w:r>
              <w:rPr>
                <w:rFonts w:ascii="仿宋_GB2312" w:hAnsi="仿宋_GB2312" w:cs="仿宋_GB2312" w:eastAsia="仿宋_GB2312"/>
                <w:sz w:val="16"/>
                <w:color w:val="000000"/>
              </w:rPr>
              <w:t>1.2</w:t>
            </w:r>
            <w:r>
              <w:rPr>
                <w:rFonts w:ascii="仿宋_GB2312" w:hAnsi="仿宋_GB2312" w:cs="仿宋_GB2312" w:eastAsia="仿宋_GB2312"/>
                <w:sz w:val="16"/>
                <w:color w:val="000000"/>
              </w:rPr>
              <w:t>、</w:t>
            </w:r>
            <w:r>
              <w:rPr>
                <w:rFonts w:ascii="仿宋_GB2312" w:hAnsi="仿宋_GB2312" w:cs="仿宋_GB2312" w:eastAsia="仿宋_GB2312"/>
                <w:sz w:val="16"/>
                <w:color w:val="000000"/>
              </w:rPr>
              <w:t>保质期：鲜猪肉必须保证提供为当日生产产品，肉身必须盖有卫生检疫章，须出具加盖国家或地方政府监管部门检疫章的证明。鲜鸡蛋须保证 7 日内产品。纯牛奶保质期距出厂日期10天以内且按照厂家要求保存条件储存未超出保质期，色泽乳白，有纯奶的鲜香味。</w:t>
            </w:r>
          </w:p>
          <w:p>
            <w:pPr>
              <w:pStyle w:val="null3"/>
              <w:ind w:firstLine="482"/>
              <w:jc w:val="left"/>
            </w:pPr>
            <w:r>
              <w:rPr>
                <w:rFonts w:ascii="仿宋_GB2312" w:hAnsi="仿宋_GB2312" w:cs="仿宋_GB2312" w:eastAsia="仿宋_GB2312"/>
                <w:sz w:val="16"/>
                <w:color w:val="000000"/>
              </w:rPr>
              <w:t>1</w:t>
            </w:r>
            <w:r>
              <w:rPr>
                <w:rFonts w:ascii="仿宋_GB2312" w:hAnsi="仿宋_GB2312" w:cs="仿宋_GB2312" w:eastAsia="仿宋_GB2312"/>
                <w:sz w:val="16"/>
                <w:color w:val="000000"/>
              </w:rPr>
              <w:t>.3、交货地点：采购人指定地点。</w:t>
            </w:r>
          </w:p>
          <w:p>
            <w:pPr>
              <w:pStyle w:val="null3"/>
              <w:jc w:val="left"/>
            </w:pPr>
            <w:r>
              <w:rPr>
                <w:rFonts w:ascii="仿宋_GB2312" w:hAnsi="仿宋_GB2312" w:cs="仿宋_GB2312" w:eastAsia="仿宋_GB2312"/>
                <w:sz w:val="16"/>
                <w:b/>
                <w:color w:val="000000"/>
              </w:rPr>
              <w:t xml:space="preserve">    1.4、配送区域：</w:t>
            </w:r>
          </w:p>
          <w:p>
            <w:pPr>
              <w:pStyle w:val="null3"/>
              <w:ind w:firstLine="210"/>
              <w:jc w:val="left"/>
            </w:pPr>
            <w:r>
              <w:rPr>
                <w:rFonts w:ascii="仿宋_GB2312" w:hAnsi="仿宋_GB2312" w:cs="仿宋_GB2312" w:eastAsia="仿宋_GB2312"/>
                <w:sz w:val="16"/>
                <w:color w:val="000000"/>
              </w:rPr>
              <w:t>铁佛中学</w:t>
            </w:r>
            <w:r>
              <w:rPr>
                <w:rFonts w:ascii="仿宋_GB2312" w:hAnsi="仿宋_GB2312" w:cs="仿宋_GB2312" w:eastAsia="仿宋_GB2312"/>
                <w:sz w:val="16"/>
                <w:color w:val="000000"/>
              </w:rPr>
              <w:t>、阳春镇中心小学、阳春初级中学、高台镇初级中学、高台镇中心小学、忍水完全小学、铁峪九年制学校</w:t>
            </w:r>
          </w:p>
          <w:p>
            <w:pPr>
              <w:pStyle w:val="null3"/>
              <w:ind w:firstLine="211"/>
              <w:jc w:val="left"/>
            </w:pPr>
            <w:r>
              <w:rPr>
                <w:rFonts w:ascii="仿宋_GB2312" w:hAnsi="仿宋_GB2312" w:cs="仿宋_GB2312" w:eastAsia="仿宋_GB2312"/>
                <w:sz w:val="16"/>
                <w:b/>
                <w:color w:val="000000"/>
              </w:rPr>
              <w:t>2、价    格</w:t>
            </w:r>
          </w:p>
          <w:p>
            <w:pPr>
              <w:pStyle w:val="null3"/>
              <w:ind w:firstLine="482"/>
              <w:jc w:val="left"/>
            </w:pPr>
            <w:r>
              <w:rPr>
                <w:rFonts w:ascii="仿宋_GB2312" w:hAnsi="仿宋_GB2312" w:cs="仿宋_GB2312" w:eastAsia="仿宋_GB2312"/>
                <w:sz w:val="16"/>
                <w:color w:val="000000"/>
              </w:rPr>
              <w:t>投标人的报价是投标人响应招标</w:t>
            </w:r>
            <w:r>
              <w:rPr>
                <w:rFonts w:ascii="仿宋_GB2312" w:hAnsi="仿宋_GB2312" w:cs="仿宋_GB2312" w:eastAsia="仿宋_GB2312"/>
                <w:sz w:val="16"/>
                <w:color w:val="000000"/>
              </w:rPr>
              <w:t>项目</w:t>
            </w:r>
            <w:r>
              <w:rPr>
                <w:rFonts w:ascii="仿宋_GB2312" w:hAnsi="仿宋_GB2312" w:cs="仿宋_GB2312" w:eastAsia="仿宋_GB2312"/>
                <w:sz w:val="16"/>
                <w:color w:val="000000"/>
              </w:rPr>
              <w:t>要求的全部工作内容的价格体现，包括投标人完成本项目所需的一切费用，即：</w:t>
            </w:r>
            <w:r>
              <w:rPr>
                <w:rFonts w:ascii="仿宋_GB2312" w:hAnsi="仿宋_GB2312" w:cs="仿宋_GB2312" w:eastAsia="仿宋_GB2312"/>
                <w:sz w:val="16"/>
                <w:color w:val="000000"/>
              </w:rPr>
              <w:t>产品费、</w:t>
            </w:r>
            <w:r>
              <w:rPr>
                <w:rFonts w:ascii="仿宋_GB2312" w:hAnsi="仿宋_GB2312" w:cs="仿宋_GB2312" w:eastAsia="仿宋_GB2312"/>
                <w:sz w:val="16"/>
                <w:color w:val="000000"/>
              </w:rPr>
              <w:t>人工费、运输费、招标代理费、税金及不可预见费等全部费用。投标总价中不得包含招标文件要求以外的内容，否则，在评标时不予核减。在供货工作中出现的任何遗漏，均由中标人免费提供，采购人将不再支付任何费用。</w:t>
            </w:r>
          </w:p>
          <w:p>
            <w:pPr>
              <w:pStyle w:val="null3"/>
              <w:jc w:val="left"/>
            </w:pPr>
            <w:r>
              <w:rPr>
                <w:rFonts w:ascii="仿宋_GB2312" w:hAnsi="仿宋_GB2312" w:cs="仿宋_GB2312" w:eastAsia="仿宋_GB2312"/>
                <w:sz w:val="16"/>
                <w:b/>
                <w:color w:val="000000"/>
              </w:rPr>
              <w:t>3、款项结算</w:t>
            </w:r>
          </w:p>
          <w:p>
            <w:pPr>
              <w:pStyle w:val="null3"/>
              <w:ind w:firstLine="420"/>
              <w:jc w:val="left"/>
            </w:pPr>
            <w:r>
              <w:rPr>
                <w:rFonts w:ascii="仿宋_GB2312" w:hAnsi="仿宋_GB2312" w:cs="仿宋_GB2312" w:eastAsia="仿宋_GB2312"/>
                <w:sz w:val="16"/>
                <w:color w:val="000000"/>
              </w:rPr>
              <w:t>3.1、款项结算:</w:t>
            </w:r>
            <w:r>
              <w:rPr>
                <w:rFonts w:ascii="仿宋_GB2312" w:hAnsi="仿宋_GB2312" w:cs="仿宋_GB2312" w:eastAsia="仿宋_GB2312"/>
                <w:sz w:val="16"/>
                <w:color w:val="000000"/>
              </w:rPr>
              <w:t>结算主体为本合同包涉及的各学校为准，中标人按照供应明细</w:t>
            </w:r>
            <w:r>
              <w:rPr>
                <w:rFonts w:ascii="仿宋_GB2312" w:hAnsi="仿宋_GB2312" w:cs="仿宋_GB2312" w:eastAsia="仿宋_GB2312"/>
                <w:sz w:val="16"/>
                <w:color w:val="000000"/>
              </w:rPr>
              <w:t>开具全额（等额）</w:t>
            </w:r>
            <w:r>
              <w:rPr>
                <w:rFonts w:ascii="仿宋_GB2312" w:hAnsi="仿宋_GB2312" w:cs="仿宋_GB2312" w:eastAsia="仿宋_GB2312"/>
                <w:sz w:val="16"/>
                <w:color w:val="000000"/>
              </w:rPr>
              <w:t>税务</w:t>
            </w:r>
            <w:r>
              <w:rPr>
                <w:rFonts w:ascii="仿宋_GB2312" w:hAnsi="仿宋_GB2312" w:cs="仿宋_GB2312" w:eastAsia="仿宋_GB2312"/>
                <w:sz w:val="16"/>
                <w:color w:val="000000"/>
              </w:rPr>
              <w:t>发票给</w:t>
            </w:r>
            <w:r>
              <w:rPr>
                <w:rFonts w:ascii="仿宋_GB2312" w:hAnsi="仿宋_GB2312" w:cs="仿宋_GB2312" w:eastAsia="仿宋_GB2312"/>
                <w:sz w:val="16"/>
                <w:color w:val="000000"/>
              </w:rPr>
              <w:t>各学校进行结算</w:t>
            </w:r>
            <w:r>
              <w:rPr>
                <w:rFonts w:ascii="仿宋_GB2312" w:hAnsi="仿宋_GB2312" w:cs="仿宋_GB2312" w:eastAsia="仿宋_GB2312"/>
                <w:sz w:val="16"/>
                <w:color w:val="000000"/>
              </w:rPr>
              <w:t>。</w:t>
            </w:r>
          </w:p>
          <w:p>
            <w:pPr>
              <w:pStyle w:val="null3"/>
              <w:ind w:firstLine="420"/>
              <w:jc w:val="left"/>
            </w:pPr>
            <w:r>
              <w:rPr>
                <w:rFonts w:ascii="仿宋_GB2312" w:hAnsi="仿宋_GB2312" w:cs="仿宋_GB2312" w:eastAsia="仿宋_GB2312"/>
                <w:sz w:val="16"/>
                <w:color w:val="000000"/>
              </w:rPr>
              <w:t>3.2、结算方式：银行转账</w:t>
            </w:r>
            <w:r>
              <w:rPr>
                <w:rFonts w:ascii="仿宋_GB2312" w:hAnsi="仿宋_GB2312" w:cs="仿宋_GB2312" w:eastAsia="仿宋_GB2312"/>
                <w:sz w:val="16"/>
                <w:color w:val="000000"/>
              </w:rPr>
              <w:t>。</w:t>
            </w:r>
          </w:p>
          <w:p>
            <w:pPr>
              <w:pStyle w:val="null3"/>
              <w:ind w:firstLine="420"/>
            </w:pPr>
            <w:r>
              <w:rPr>
                <w:rFonts w:ascii="仿宋_GB2312" w:hAnsi="仿宋_GB2312" w:cs="仿宋_GB2312" w:eastAsia="仿宋_GB2312"/>
                <w:sz w:val="16"/>
                <w:color w:val="000000"/>
              </w:rPr>
              <w:t>3.3、付款计划：</w:t>
            </w: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1、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2、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3、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4、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5、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6、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7、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8、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9、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10、</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jc w:val="left"/>
            </w:pPr>
            <w:r>
              <w:rPr>
                <w:rFonts w:ascii="仿宋_GB2312" w:hAnsi="仿宋_GB2312" w:cs="仿宋_GB2312" w:eastAsia="仿宋_GB2312"/>
                <w:sz w:val="16"/>
                <w:b/>
              </w:rPr>
              <w:t xml:space="preserve">   </w:t>
            </w:r>
            <w:r>
              <w:rPr>
                <w:rFonts w:ascii="仿宋_GB2312" w:hAnsi="仿宋_GB2312" w:cs="仿宋_GB2312" w:eastAsia="仿宋_GB2312"/>
                <w:sz w:val="16"/>
                <w:color w:val="000000"/>
              </w:rPr>
              <w:t xml:space="preserve"> 3.4、结算价格：</w:t>
            </w:r>
            <w:r>
              <w:rPr>
                <w:rFonts w:ascii="仿宋_GB2312" w:hAnsi="仿宋_GB2312" w:cs="仿宋_GB2312" w:eastAsia="仿宋_GB2312"/>
                <w:sz w:val="16"/>
                <w:color w:val="000000"/>
              </w:rPr>
              <w:t>结算价格＝市场价×（1-下浮率）。</w:t>
            </w:r>
          </w:p>
          <w:p>
            <w:pPr>
              <w:pStyle w:val="null3"/>
              <w:jc w:val="left"/>
            </w:pPr>
            <w:r>
              <w:rPr>
                <w:rFonts w:ascii="仿宋_GB2312" w:hAnsi="仿宋_GB2312" w:cs="仿宋_GB2312" w:eastAsia="仿宋_GB2312"/>
                <w:sz w:val="16"/>
                <w:color w:val="000000"/>
              </w:rPr>
              <w:t xml:space="preserve">    3.5、</w:t>
            </w:r>
            <w:r>
              <w:rPr>
                <w:rFonts w:ascii="仿宋_GB2312" w:hAnsi="仿宋_GB2312" w:cs="仿宋_GB2312" w:eastAsia="仿宋_GB2312"/>
                <w:sz w:val="16"/>
                <w:color w:val="000000"/>
              </w:rPr>
              <w:t>价格：</w:t>
            </w:r>
            <w:r>
              <w:rPr>
                <w:rFonts w:ascii="仿宋_GB2312" w:hAnsi="仿宋_GB2312" w:cs="仿宋_GB2312" w:eastAsia="仿宋_GB2312"/>
                <w:sz w:val="16"/>
                <w:color w:val="000000"/>
              </w:rPr>
              <w:t>服务周期内所供食材价格以采购单位考察同等质量的食材市场批发价格后，依据成交费率确定当期结算价，据实结算。</w:t>
            </w:r>
          </w:p>
          <w:p>
            <w:pPr>
              <w:pStyle w:val="null3"/>
              <w:jc w:val="left"/>
            </w:pPr>
            <w:r>
              <w:rPr>
                <w:rFonts w:ascii="仿宋_GB2312" w:hAnsi="仿宋_GB2312" w:cs="仿宋_GB2312" w:eastAsia="仿宋_GB2312"/>
                <w:sz w:val="16"/>
                <w:b/>
                <w:color w:val="000000"/>
              </w:rPr>
              <w:t>4、质量</w:t>
            </w:r>
            <w:r>
              <w:rPr>
                <w:rFonts w:ascii="仿宋_GB2312" w:hAnsi="仿宋_GB2312" w:cs="仿宋_GB2312" w:eastAsia="仿宋_GB2312"/>
                <w:sz w:val="16"/>
                <w:b/>
                <w:color w:val="000000"/>
              </w:rPr>
              <w:t>标准</w:t>
            </w:r>
            <w:r>
              <w:rPr>
                <w:rFonts w:ascii="仿宋_GB2312" w:hAnsi="仿宋_GB2312" w:cs="仿宋_GB2312" w:eastAsia="仿宋_GB2312"/>
                <w:sz w:val="16"/>
                <w:b/>
                <w:color w:val="000000"/>
              </w:rPr>
              <w:t>：</w:t>
            </w:r>
            <w:r>
              <w:rPr>
                <w:rFonts w:ascii="仿宋_GB2312" w:hAnsi="仿宋_GB2312" w:cs="仿宋_GB2312" w:eastAsia="仿宋_GB2312"/>
                <w:sz w:val="16"/>
                <w:color w:val="000000"/>
              </w:rPr>
              <w:t>符合中华人民共和国国家和履约地相关安全质量标准、行业规范标准</w:t>
            </w:r>
            <w:r>
              <w:rPr>
                <w:rFonts w:ascii="仿宋_GB2312" w:hAnsi="仿宋_GB2312" w:cs="仿宋_GB2312" w:eastAsia="仿宋_GB2312"/>
                <w:sz w:val="16"/>
                <w:color w:val="000000"/>
              </w:rPr>
              <w:t>。</w:t>
            </w:r>
          </w:p>
          <w:p>
            <w:pPr>
              <w:pStyle w:val="null3"/>
              <w:jc w:val="left"/>
            </w:pPr>
            <w:r>
              <w:rPr>
                <w:rFonts w:ascii="仿宋_GB2312" w:hAnsi="仿宋_GB2312" w:cs="仿宋_GB2312" w:eastAsia="仿宋_GB2312"/>
                <w:sz w:val="16"/>
                <w:b/>
                <w:color w:val="000000"/>
              </w:rPr>
              <w:t>5、验收</w:t>
            </w:r>
          </w:p>
          <w:p>
            <w:pPr>
              <w:pStyle w:val="null3"/>
              <w:ind w:firstLine="420"/>
              <w:jc w:val="both"/>
            </w:pPr>
            <w:r>
              <w:rPr>
                <w:rFonts w:ascii="仿宋_GB2312" w:hAnsi="仿宋_GB2312" w:cs="仿宋_GB2312" w:eastAsia="仿宋_GB2312"/>
                <w:sz w:val="16"/>
                <w:color w:val="000000"/>
              </w:rPr>
              <w:t>5.1、</w:t>
            </w:r>
            <w:r>
              <w:rPr>
                <w:rFonts w:ascii="仿宋_GB2312" w:hAnsi="仿宋_GB2312" w:cs="仿宋_GB2312" w:eastAsia="仿宋_GB2312"/>
                <w:sz w:val="16"/>
                <w:color w:val="000000"/>
              </w:rPr>
              <w:t>食材进校验收应综合运用“望、闻、问、切”等多种方式，核对重量，核对生产日期和保质期，重点核查以下事项，核对包装完整性，核对食材一致性；查看食材色泽、</w:t>
            </w:r>
          </w:p>
          <w:p>
            <w:pPr>
              <w:pStyle w:val="null3"/>
              <w:jc w:val="both"/>
            </w:pPr>
            <w:r>
              <w:rPr>
                <w:rFonts w:ascii="仿宋_GB2312" w:hAnsi="仿宋_GB2312" w:cs="仿宋_GB2312" w:eastAsia="仿宋_GB2312"/>
                <w:sz w:val="16"/>
                <w:color w:val="000000"/>
              </w:rPr>
              <w:t>形态；确认食材是否有异味。</w:t>
            </w:r>
          </w:p>
          <w:p>
            <w:pPr>
              <w:pStyle w:val="null3"/>
              <w:ind w:firstLine="420"/>
              <w:jc w:val="left"/>
            </w:pPr>
            <w:r>
              <w:rPr>
                <w:rFonts w:ascii="仿宋_GB2312" w:hAnsi="仿宋_GB2312" w:cs="仿宋_GB2312" w:eastAsia="仿宋_GB2312"/>
                <w:sz w:val="16"/>
                <w:color w:val="000000"/>
              </w:rPr>
              <w:t>5.2、</w:t>
            </w:r>
            <w:r>
              <w:rPr>
                <w:rFonts w:ascii="仿宋_GB2312" w:hAnsi="仿宋_GB2312" w:cs="仿宋_GB2312" w:eastAsia="仿宋_GB2312"/>
                <w:sz w:val="16"/>
                <w:color w:val="000000"/>
              </w:rPr>
              <w:t>进货查验记录和相关凭证的保存期限不少于产品保质期满后6个月；无明确保质期的，保存期限不少于2年。其他各项记录保存期限宜为2年。</w:t>
            </w:r>
          </w:p>
          <w:p>
            <w:pPr>
              <w:pStyle w:val="null3"/>
              <w:ind w:firstLine="420"/>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3</w:t>
            </w:r>
            <w:r>
              <w:rPr>
                <w:rFonts w:ascii="仿宋_GB2312" w:hAnsi="仿宋_GB2312" w:cs="仿宋_GB2312" w:eastAsia="仿宋_GB2312"/>
                <w:sz w:val="16"/>
                <w:color w:val="000000"/>
              </w:rPr>
              <w:t>、中标人向采购人提交项目实施过程中的所有资料。</w:t>
            </w:r>
          </w:p>
          <w:p>
            <w:pPr>
              <w:pStyle w:val="null3"/>
              <w:ind w:firstLine="482"/>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4</w:t>
            </w:r>
            <w:r>
              <w:rPr>
                <w:rFonts w:ascii="仿宋_GB2312" w:hAnsi="仿宋_GB2312" w:cs="仿宋_GB2312" w:eastAsia="仿宋_GB2312"/>
                <w:sz w:val="16"/>
                <w:color w:val="000000"/>
              </w:rPr>
              <w:t>、验收须以合同、招标文件及投标文件、澄清、及国家相应的标准、规范等为依据。</w:t>
            </w:r>
          </w:p>
          <w:p>
            <w:pPr>
              <w:pStyle w:val="null3"/>
              <w:ind w:firstLine="482"/>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4</w:t>
            </w:r>
            <w:r>
              <w:rPr>
                <w:rFonts w:ascii="仿宋_GB2312" w:hAnsi="仿宋_GB2312" w:cs="仿宋_GB2312" w:eastAsia="仿宋_GB2312"/>
                <w:sz w:val="16"/>
                <w:color w:val="000000"/>
              </w:rPr>
              <w:t>.1、符合中华人民共和国国家和履约地相关安全质量标准、行业规范标准</w:t>
            </w:r>
            <w:r>
              <w:rPr>
                <w:rFonts w:ascii="仿宋_GB2312" w:hAnsi="仿宋_GB2312" w:cs="仿宋_GB2312" w:eastAsia="仿宋_GB2312"/>
                <w:sz w:val="16"/>
                <w:color w:val="000000"/>
              </w:rPr>
              <w:t>。</w:t>
            </w:r>
          </w:p>
          <w:p>
            <w:pPr>
              <w:pStyle w:val="null3"/>
              <w:ind w:firstLine="482"/>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4</w:t>
            </w:r>
            <w:r>
              <w:rPr>
                <w:rFonts w:ascii="仿宋_GB2312" w:hAnsi="仿宋_GB2312" w:cs="仿宋_GB2312" w:eastAsia="仿宋_GB2312"/>
                <w:sz w:val="16"/>
                <w:color w:val="000000"/>
              </w:rPr>
              <w:t>.2、符合招标文件和投标文件承诺中采购人认可的各项要求</w:t>
            </w:r>
            <w:r>
              <w:rPr>
                <w:rFonts w:ascii="仿宋_GB2312" w:hAnsi="仿宋_GB2312" w:cs="仿宋_GB2312" w:eastAsia="仿宋_GB2312"/>
                <w:sz w:val="16"/>
                <w:color w:val="000000"/>
              </w:rPr>
              <w:t>。</w:t>
            </w:r>
          </w:p>
          <w:p>
            <w:pPr>
              <w:pStyle w:val="null3"/>
              <w:ind w:firstLine="482"/>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4</w:t>
            </w:r>
            <w:r>
              <w:rPr>
                <w:rFonts w:ascii="仿宋_GB2312" w:hAnsi="仿宋_GB2312" w:cs="仿宋_GB2312" w:eastAsia="仿宋_GB2312"/>
                <w:sz w:val="16"/>
                <w:color w:val="000000"/>
              </w:rPr>
              <w:t>.3、双方约定的其他验收标准。</w:t>
            </w:r>
          </w:p>
          <w:p>
            <w:pPr>
              <w:pStyle w:val="null3"/>
              <w:ind w:firstLine="482"/>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4.4、</w:t>
            </w:r>
            <w:r>
              <w:rPr>
                <w:rFonts w:ascii="仿宋_GB2312" w:hAnsi="仿宋_GB2312" w:cs="仿宋_GB2312" w:eastAsia="仿宋_GB2312"/>
                <w:sz w:val="16"/>
                <w:color w:val="000000"/>
              </w:rPr>
              <w:t>采购人在合同的履行期间以及履行期后，可以随时对采购标准、采购内容进行调查核实，并对发现的问题进行处理。</w:t>
            </w:r>
          </w:p>
          <w:p>
            <w:pPr>
              <w:pStyle w:val="null3"/>
              <w:jc w:val="left"/>
            </w:pPr>
            <w:r>
              <w:rPr>
                <w:rFonts w:ascii="仿宋_GB2312" w:hAnsi="仿宋_GB2312" w:cs="仿宋_GB2312" w:eastAsia="仿宋_GB2312"/>
                <w:sz w:val="16"/>
                <w:b/>
                <w:color w:val="000000"/>
              </w:rPr>
              <w:t>6</w:t>
            </w:r>
            <w:r>
              <w:rPr>
                <w:rFonts w:ascii="仿宋_GB2312" w:hAnsi="仿宋_GB2312" w:cs="仿宋_GB2312" w:eastAsia="仿宋_GB2312"/>
                <w:sz w:val="16"/>
                <w:b/>
                <w:color w:val="000000"/>
              </w:rPr>
              <w:t>、合同的变更、中止、终止</w:t>
            </w:r>
          </w:p>
          <w:p>
            <w:pPr>
              <w:pStyle w:val="null3"/>
              <w:ind w:firstLine="482"/>
              <w:jc w:val="left"/>
            </w:pPr>
            <w:r>
              <w:rPr>
                <w:rFonts w:ascii="仿宋_GB2312" w:hAnsi="仿宋_GB2312" w:cs="仿宋_GB2312" w:eastAsia="仿宋_GB2312"/>
                <w:sz w:val="16"/>
                <w:color w:val="000000"/>
              </w:rPr>
              <w:t>合同一经签订，不得擅自变更、中止或者终止合同。对确需变更、调整或者中止、终止合同的，由双方协商解决。</w:t>
            </w:r>
          </w:p>
          <w:p>
            <w:pPr>
              <w:pStyle w:val="null3"/>
              <w:jc w:val="left"/>
            </w:pPr>
            <w:r>
              <w:rPr>
                <w:rFonts w:ascii="仿宋_GB2312" w:hAnsi="仿宋_GB2312" w:cs="仿宋_GB2312" w:eastAsia="仿宋_GB2312"/>
                <w:sz w:val="16"/>
                <w:b/>
                <w:color w:val="000000"/>
              </w:rPr>
              <w:t>7</w:t>
            </w:r>
            <w:r>
              <w:rPr>
                <w:rFonts w:ascii="仿宋_GB2312" w:hAnsi="仿宋_GB2312" w:cs="仿宋_GB2312" w:eastAsia="仿宋_GB2312"/>
                <w:sz w:val="16"/>
                <w:b/>
                <w:color w:val="000000"/>
              </w:rPr>
              <w:t>、合同争议的解决</w:t>
            </w:r>
          </w:p>
          <w:p>
            <w:pPr>
              <w:pStyle w:val="null3"/>
              <w:ind w:firstLine="482"/>
              <w:jc w:val="left"/>
            </w:pPr>
            <w:r>
              <w:rPr>
                <w:rFonts w:ascii="仿宋_GB2312" w:hAnsi="仿宋_GB2312" w:cs="仿宋_GB2312" w:eastAsia="仿宋_GB2312"/>
                <w:sz w:val="16"/>
                <w:color w:val="000000"/>
              </w:rPr>
              <w:t>合同在履行过程中发生的争议，当事人双方应协商解决，协商达不成一致时，可向采购方所在地仲裁委员会申请仲裁或者向人民法院提请诉讼。</w:t>
            </w:r>
          </w:p>
          <w:p>
            <w:pPr>
              <w:pStyle w:val="null3"/>
              <w:jc w:val="left"/>
            </w:pPr>
            <w:r>
              <w:rPr>
                <w:rFonts w:ascii="仿宋_GB2312" w:hAnsi="仿宋_GB2312" w:cs="仿宋_GB2312" w:eastAsia="仿宋_GB2312"/>
                <w:sz w:val="16"/>
                <w:b/>
                <w:color w:val="000000"/>
              </w:rPr>
              <w:t>8</w:t>
            </w:r>
            <w:r>
              <w:rPr>
                <w:rFonts w:ascii="仿宋_GB2312" w:hAnsi="仿宋_GB2312" w:cs="仿宋_GB2312" w:eastAsia="仿宋_GB2312"/>
                <w:sz w:val="16"/>
                <w:b/>
                <w:color w:val="000000"/>
              </w:rPr>
              <w:t>、违约责任</w:t>
            </w:r>
          </w:p>
          <w:p>
            <w:pPr>
              <w:pStyle w:val="null3"/>
              <w:ind w:firstLine="482"/>
              <w:jc w:val="left"/>
            </w:pPr>
            <w:r>
              <w:rPr>
                <w:rFonts w:ascii="仿宋_GB2312" w:hAnsi="仿宋_GB2312" w:cs="仿宋_GB2312" w:eastAsia="仿宋_GB2312"/>
                <w:sz w:val="16"/>
                <w:color w:val="000000"/>
              </w:rPr>
              <w:t>乙方有下列行为之一的，构成严重违约的，甲方有权解除合同，取消其供货方对应年度的供货资格，同时甲方有权按采购中标排序直接启用备用投标人；乙方行为包括但不限于导致发生食品安全等责任事故造成人员伤亡或者财产损失的，乙方应当承担全部赔偿责任。</w:t>
            </w:r>
          </w:p>
          <w:p>
            <w:pPr>
              <w:pStyle w:val="null3"/>
              <w:ind w:firstLine="482"/>
              <w:jc w:val="left"/>
            </w:pPr>
            <w:r>
              <w:rPr>
                <w:rFonts w:ascii="仿宋_GB2312" w:hAnsi="仿宋_GB2312" w:cs="仿宋_GB2312" w:eastAsia="仿宋_GB2312"/>
                <w:sz w:val="16"/>
                <w:color w:val="000000"/>
              </w:rPr>
              <w:t>8.1、投标时提供了不符合投标文件中投标资质的虚假信息资料或者作了虚假承诺的；</w:t>
            </w:r>
          </w:p>
          <w:p>
            <w:pPr>
              <w:pStyle w:val="null3"/>
              <w:ind w:firstLine="482"/>
              <w:jc w:val="left"/>
            </w:pPr>
            <w:r>
              <w:rPr>
                <w:rFonts w:ascii="仿宋_GB2312" w:hAnsi="仿宋_GB2312" w:cs="仿宋_GB2312" w:eastAsia="仿宋_GB2312"/>
                <w:sz w:val="16"/>
                <w:color w:val="000000"/>
              </w:rPr>
              <w:t>8.2、本合同签订时未按要求提供完备的资质资料或者提供了虚假资质资料的；</w:t>
            </w:r>
          </w:p>
          <w:p>
            <w:pPr>
              <w:pStyle w:val="null3"/>
              <w:ind w:firstLine="482"/>
              <w:jc w:val="left"/>
            </w:pPr>
            <w:r>
              <w:rPr>
                <w:rFonts w:ascii="仿宋_GB2312" w:hAnsi="仿宋_GB2312" w:cs="仿宋_GB2312" w:eastAsia="仿宋_GB2312"/>
                <w:sz w:val="16"/>
                <w:color w:val="000000"/>
              </w:rPr>
              <w:t>8.3、任何时候发现投标时未实质响应投标文件规定的其它要求的。</w:t>
            </w:r>
          </w:p>
          <w:p>
            <w:pPr>
              <w:pStyle w:val="null3"/>
              <w:ind w:firstLine="482"/>
              <w:jc w:val="left"/>
            </w:pPr>
            <w:r>
              <w:rPr>
                <w:rFonts w:ascii="仿宋_GB2312" w:hAnsi="仿宋_GB2312" w:cs="仿宋_GB2312" w:eastAsia="仿宋_GB2312"/>
                <w:sz w:val="16"/>
                <w:color w:val="000000"/>
              </w:rPr>
              <w:t>8.4、供应的产品不符合投标文件规定的规格或者低于投标文件质量要求或者承诺的。</w:t>
            </w:r>
          </w:p>
          <w:p>
            <w:pPr>
              <w:pStyle w:val="null3"/>
              <w:ind w:firstLine="482"/>
              <w:jc w:val="left"/>
            </w:pPr>
            <w:r>
              <w:rPr>
                <w:rFonts w:ascii="仿宋_GB2312" w:hAnsi="仿宋_GB2312" w:cs="仿宋_GB2312" w:eastAsia="仿宋_GB2312"/>
                <w:sz w:val="16"/>
                <w:color w:val="000000"/>
              </w:rPr>
              <w:t>8.5、伪造、变造质量检测检验报告的。</w:t>
            </w:r>
          </w:p>
          <w:p>
            <w:pPr>
              <w:pStyle w:val="null3"/>
              <w:ind w:firstLine="482"/>
              <w:jc w:val="left"/>
            </w:pPr>
            <w:r>
              <w:rPr>
                <w:rFonts w:ascii="仿宋_GB2312" w:hAnsi="仿宋_GB2312" w:cs="仿宋_GB2312" w:eastAsia="仿宋_GB2312"/>
                <w:sz w:val="16"/>
                <w:color w:val="000000"/>
              </w:rPr>
              <w:t>8.6、供应的产品发现有腐败变质</w:t>
            </w:r>
            <w:r>
              <w:rPr>
                <w:rFonts w:ascii="仿宋_GB2312" w:hAnsi="仿宋_GB2312" w:cs="仿宋_GB2312" w:eastAsia="仿宋_GB2312"/>
                <w:sz w:val="16"/>
                <w:color w:val="000000"/>
              </w:rPr>
              <w:t>、深加工或高风险</w:t>
            </w:r>
            <w:r>
              <w:rPr>
                <w:rFonts w:ascii="仿宋_GB2312" w:hAnsi="仿宋_GB2312" w:cs="仿宋_GB2312" w:eastAsia="仿宋_GB2312"/>
                <w:sz w:val="16"/>
                <w:color w:val="000000"/>
              </w:rPr>
              <w:t>情况的；掺杂假冒伪劣或者全部、部分为假冒伪劣的。</w:t>
            </w:r>
          </w:p>
          <w:p>
            <w:pPr>
              <w:pStyle w:val="null3"/>
              <w:ind w:firstLine="482"/>
              <w:jc w:val="left"/>
            </w:pPr>
            <w:r>
              <w:rPr>
                <w:rFonts w:ascii="仿宋_GB2312" w:hAnsi="仿宋_GB2312" w:cs="仿宋_GB2312" w:eastAsia="仿宋_GB2312"/>
                <w:sz w:val="16"/>
                <w:color w:val="000000"/>
              </w:rPr>
              <w:t>8.7、在供货周期内，未按照甲方采购指令要求按期、足量供应的，影响食堂正常需要；出现供应的产品不按时供货、数量不足、质量不达标、价格严重偏离市场等严重违约行为的；私自向食堂配送采供计划以外产品的，一旦发现，将直接取消对应的供货资格。</w:t>
            </w:r>
          </w:p>
          <w:p>
            <w:pPr>
              <w:pStyle w:val="null3"/>
              <w:ind w:firstLine="482"/>
              <w:jc w:val="left"/>
            </w:pPr>
            <w:r>
              <w:rPr>
                <w:rFonts w:ascii="仿宋_GB2312" w:hAnsi="仿宋_GB2312" w:cs="仿宋_GB2312" w:eastAsia="仿宋_GB2312"/>
                <w:sz w:val="16"/>
                <w:color w:val="000000"/>
              </w:rPr>
              <w:t>8.8、已经选定为某周期产品的供货企业在供货周期内，如出现以下任何一种情况，则直接取消其对应年度的供货资格，要求其承担相应的法律、经济责任，承担违约和损失赔偿责任。</w:t>
            </w:r>
          </w:p>
          <w:p>
            <w:pPr>
              <w:pStyle w:val="null3"/>
              <w:ind w:firstLine="482"/>
              <w:jc w:val="left"/>
            </w:pPr>
            <w:r>
              <w:rPr>
                <w:rFonts w:ascii="仿宋_GB2312" w:hAnsi="仿宋_GB2312" w:cs="仿宋_GB2312" w:eastAsia="仿宋_GB2312"/>
                <w:sz w:val="16"/>
                <w:color w:val="000000"/>
              </w:rPr>
              <w:t>8.8.1、提供的产品引起食物中毒，造成食品安全事故；</w:t>
            </w:r>
          </w:p>
          <w:p>
            <w:pPr>
              <w:pStyle w:val="null3"/>
              <w:ind w:firstLine="482"/>
              <w:jc w:val="left"/>
            </w:pPr>
            <w:r>
              <w:rPr>
                <w:rFonts w:ascii="仿宋_GB2312" w:hAnsi="仿宋_GB2312" w:cs="仿宋_GB2312" w:eastAsia="仿宋_GB2312"/>
                <w:sz w:val="16"/>
                <w:color w:val="000000"/>
              </w:rPr>
              <w:t>8.8.2、违规使用食品添加剂或在所供产品中添加化学原料；</w:t>
            </w:r>
          </w:p>
          <w:p>
            <w:pPr>
              <w:pStyle w:val="null3"/>
              <w:ind w:firstLine="482"/>
              <w:jc w:val="left"/>
            </w:pPr>
            <w:r>
              <w:rPr>
                <w:rFonts w:ascii="仿宋_GB2312" w:hAnsi="仿宋_GB2312" w:cs="仿宋_GB2312" w:eastAsia="仿宋_GB2312"/>
                <w:sz w:val="16"/>
                <w:color w:val="000000"/>
              </w:rPr>
              <w:t>8.8.3、市场抽检中发现严重不合格，且被市场监管、农业农村等部门行政处罚并公示的；</w:t>
            </w:r>
          </w:p>
          <w:p>
            <w:pPr>
              <w:pStyle w:val="null3"/>
              <w:ind w:firstLine="482"/>
              <w:jc w:val="left"/>
            </w:pPr>
            <w:r>
              <w:rPr>
                <w:rFonts w:ascii="仿宋_GB2312" w:hAnsi="仿宋_GB2312" w:cs="仿宋_GB2312" w:eastAsia="仿宋_GB2312"/>
                <w:sz w:val="16"/>
                <w:color w:val="000000"/>
              </w:rPr>
              <w:t>8.8.4、由于其提供的产品出现质量问题或资质证明材料不齐全，导致采购人受到上级管理部门的处罚；</w:t>
            </w:r>
          </w:p>
          <w:p>
            <w:pPr>
              <w:pStyle w:val="null3"/>
              <w:ind w:firstLine="482"/>
              <w:jc w:val="left"/>
            </w:pPr>
            <w:r>
              <w:rPr>
                <w:rFonts w:ascii="仿宋_GB2312" w:hAnsi="仿宋_GB2312" w:cs="仿宋_GB2312" w:eastAsia="仿宋_GB2312"/>
                <w:sz w:val="16"/>
                <w:color w:val="000000"/>
              </w:rPr>
              <w:t>8.8.5、合作中存在欺骗、欺诈的行为；</w:t>
            </w:r>
          </w:p>
          <w:p>
            <w:pPr>
              <w:pStyle w:val="null3"/>
              <w:ind w:firstLine="482"/>
              <w:jc w:val="left"/>
            </w:pPr>
            <w:r>
              <w:rPr>
                <w:rFonts w:ascii="仿宋_GB2312" w:hAnsi="仿宋_GB2312" w:cs="仿宋_GB2312" w:eastAsia="仿宋_GB2312"/>
                <w:sz w:val="16"/>
                <w:color w:val="000000"/>
              </w:rPr>
              <w:t>8.8.6、投标人因存在严重的食品安全隐患等问题被新闻媒体曝光，或被使用单位及广大就餐人员等投诉反映质量问题达到三次以上的；</w:t>
            </w:r>
          </w:p>
          <w:p>
            <w:pPr>
              <w:pStyle w:val="null3"/>
              <w:ind w:firstLine="482"/>
              <w:jc w:val="left"/>
            </w:pPr>
            <w:r>
              <w:rPr>
                <w:rFonts w:ascii="仿宋_GB2312" w:hAnsi="仿宋_GB2312" w:cs="仿宋_GB2312" w:eastAsia="仿宋_GB2312"/>
                <w:sz w:val="16"/>
                <w:color w:val="000000"/>
              </w:rPr>
              <w:t>8.8.7、违反廉洁承诺或其他学校相关廉洁规定的；</w:t>
            </w:r>
          </w:p>
          <w:p>
            <w:pPr>
              <w:pStyle w:val="null3"/>
              <w:ind w:firstLine="482"/>
              <w:jc w:val="left"/>
            </w:pPr>
            <w:r>
              <w:rPr>
                <w:rFonts w:ascii="仿宋_GB2312" w:hAnsi="仿宋_GB2312" w:cs="仿宋_GB2312" w:eastAsia="仿宋_GB2312"/>
                <w:sz w:val="16"/>
                <w:color w:val="000000"/>
              </w:rPr>
              <w:t>8.8、使用单位及广大就餐人员对投标人所提供产品意见较多者，经南郑区教育体育局核实认定后，终止合同。</w:t>
            </w:r>
          </w:p>
          <w:p>
            <w:pPr>
              <w:pStyle w:val="null3"/>
              <w:ind w:firstLine="422"/>
            </w:pPr>
            <w:r>
              <w:rPr>
                <w:rFonts w:ascii="仿宋_GB2312" w:hAnsi="仿宋_GB2312" w:cs="仿宋_GB2312" w:eastAsia="仿宋_GB2312"/>
                <w:sz w:val="16"/>
                <w:color w:val="000000"/>
              </w:rPr>
              <w:t>8.9、在合同期内，乙方变更公司名称，视为乙方自动放弃履行合同，合同自动终止。</w:t>
            </w:r>
          </w:p>
          <w:p>
            <w:pPr>
              <w:pStyle w:val="null3"/>
            </w:pPr>
            <w:r>
              <w:rPr>
                <w:rFonts w:ascii="仿宋_GB2312" w:hAnsi="仿宋_GB2312" w:cs="仿宋_GB2312" w:eastAsia="仿宋_GB2312"/>
                <w:sz w:val="16"/>
                <w:b/>
                <w:color w:val="000000"/>
              </w:rPr>
              <w:t>9、投标要求</w:t>
            </w:r>
          </w:p>
          <w:p>
            <w:pPr>
              <w:pStyle w:val="null3"/>
            </w:pPr>
            <w:r>
              <w:rPr>
                <w:rFonts w:ascii="仿宋_GB2312" w:hAnsi="仿宋_GB2312" w:cs="仿宋_GB2312" w:eastAsia="仿宋_GB2312"/>
                <w:sz w:val="16"/>
                <w:b/>
                <w:color w:val="000000"/>
              </w:rPr>
              <w:t>9.1、</w:t>
            </w:r>
            <w:r>
              <w:rPr>
                <w:rFonts w:ascii="仿宋_GB2312" w:hAnsi="仿宋_GB2312" w:cs="仿宋_GB2312" w:eastAsia="仿宋_GB2312"/>
                <w:sz w:val="16"/>
                <w:b/>
                <w:color w:val="000000"/>
              </w:rPr>
              <w:t>兼投不兼中</w:t>
            </w:r>
          </w:p>
          <w:p>
            <w:pPr>
              <w:pStyle w:val="null3"/>
              <w:ind w:right="105"/>
              <w:jc w:val="left"/>
            </w:pPr>
            <w:r>
              <w:rPr>
                <w:rFonts w:ascii="仿宋_GB2312" w:hAnsi="仿宋_GB2312" w:cs="仿宋_GB2312" w:eastAsia="仿宋_GB2312"/>
                <w:sz w:val="16"/>
                <w:color w:val="000000"/>
              </w:rPr>
              <w:t xml:space="preserve">9.1.1、如投标人对多个采购包进行投标，最多可以中标1个采购包；  </w:t>
            </w:r>
          </w:p>
          <w:p>
            <w:pPr>
              <w:pStyle w:val="null3"/>
              <w:spacing w:before="105" w:after="105"/>
              <w:ind w:right="90"/>
              <w:jc w:val="left"/>
            </w:pPr>
            <w:r>
              <w:rPr>
                <w:rFonts w:ascii="仿宋_GB2312" w:hAnsi="仿宋_GB2312" w:cs="仿宋_GB2312" w:eastAsia="仿宋_GB2312"/>
                <w:sz w:val="16"/>
                <w:color w:val="000000"/>
              </w:rPr>
              <w:t>9.1.2、评审顺序依次为</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1、</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2、</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3、</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4、</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5、</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6、</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7、</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8、</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9、</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 xml:space="preserve">10；  </w:t>
            </w:r>
          </w:p>
          <w:p>
            <w:pPr>
              <w:pStyle w:val="null3"/>
              <w:spacing w:before="105" w:after="105"/>
              <w:jc w:val="left"/>
            </w:pPr>
            <w:r>
              <w:rPr>
                <w:rFonts w:ascii="仿宋_GB2312" w:hAnsi="仿宋_GB2312" w:cs="仿宋_GB2312" w:eastAsia="仿宋_GB2312"/>
                <w:sz w:val="16"/>
                <w:color w:val="000000"/>
              </w:rPr>
              <w:t>9.1.3、若评审时已作为前一</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第一中标候选人，则不再参与后续</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中标候选人的推荐（但参与评审）</w:t>
            </w:r>
          </w:p>
          <w:p>
            <w:pPr>
              <w:pStyle w:val="null3"/>
            </w:pPr>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标的名称：肉蛋奶配送服务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16"/>
                <w:color w:val="000000"/>
              </w:rPr>
              <w:t>一、</w:t>
            </w:r>
            <w:r>
              <w:rPr>
                <w:rFonts w:ascii="仿宋_GB2312" w:hAnsi="仿宋_GB2312" w:cs="仿宋_GB2312" w:eastAsia="仿宋_GB2312"/>
                <w:sz w:val="16"/>
                <w:color w:val="000000"/>
              </w:rPr>
              <w:t>配送</w:t>
            </w:r>
            <w:r>
              <w:rPr>
                <w:rFonts w:ascii="仿宋_GB2312" w:hAnsi="仿宋_GB2312" w:cs="仿宋_GB2312" w:eastAsia="仿宋_GB2312"/>
                <w:sz w:val="16"/>
                <w:color w:val="000000"/>
              </w:rPr>
              <w:t>内容及要求</w:t>
            </w:r>
            <w:r>
              <w:rPr>
                <w:rFonts w:ascii="仿宋_GB2312" w:hAnsi="仿宋_GB2312" w:cs="仿宋_GB2312" w:eastAsia="仿宋_GB2312"/>
                <w:sz w:val="16"/>
                <w:color w:val="000000"/>
              </w:rPr>
              <w:t>（</w:t>
            </w:r>
            <w:r>
              <w:rPr>
                <w:rFonts w:ascii="仿宋_GB2312" w:hAnsi="仿宋_GB2312" w:cs="仿宋_GB2312" w:eastAsia="仿宋_GB2312"/>
                <w:sz w:val="16"/>
                <w:color w:val="000000"/>
              </w:rPr>
              <w:t>实质性要求</w:t>
            </w:r>
            <w:r>
              <w:rPr>
                <w:rFonts w:ascii="仿宋_GB2312" w:hAnsi="仿宋_GB2312" w:cs="仿宋_GB2312" w:eastAsia="仿宋_GB2312"/>
                <w:sz w:val="16"/>
                <w:color w:val="000000"/>
              </w:rPr>
              <w:t>）</w:t>
            </w:r>
          </w:p>
          <w:p>
            <w:pPr>
              <w:pStyle w:val="null3"/>
              <w:jc w:val="left"/>
            </w:pPr>
            <w:r>
              <w:rPr>
                <w:rFonts w:ascii="仿宋_GB2312" w:hAnsi="仿宋_GB2312" w:cs="仿宋_GB2312" w:eastAsia="仿宋_GB2312"/>
                <w:sz w:val="16"/>
                <w:b/>
                <w:color w:val="000000"/>
              </w:rPr>
              <w:t>（一）配送类别及要求</w:t>
            </w:r>
          </w:p>
          <w:p>
            <w:pPr>
              <w:pStyle w:val="null3"/>
              <w:ind w:firstLine="400"/>
              <w:jc w:val="left"/>
            </w:pPr>
            <w:r>
              <w:rPr>
                <w:rFonts w:ascii="仿宋_GB2312" w:hAnsi="仿宋_GB2312" w:cs="仿宋_GB2312" w:eastAsia="仿宋_GB2312"/>
                <w:sz w:val="16"/>
                <w:color w:val="000000"/>
              </w:rPr>
              <w:t>1、鲜鸡蛋：蛋壳清洁完整，色泽鲜明，无破损、裂纹，无霉斑，灯光透视时，整个蛋呈桔黄色至橙红色，蛋黄不见或略见阴影，没有霉味、酸味，臭味等不良气味，打开后蛋黄凸起、完整、有韧性，蛋白澄清、透明、稀稠分明，无异味，无破损，应标明产品的品牌或厂名及生产日期，卫生符合《食品安全国家标准 蛋与蛋制品》（GB 2749-2015）要求，包装与标识应符合《鲜蛋包装与标识 》（SB/T 10895-2012）标准。</w:t>
            </w:r>
          </w:p>
          <w:p>
            <w:pPr>
              <w:pStyle w:val="null3"/>
              <w:spacing w:before="105" w:after="105"/>
              <w:ind w:firstLine="400"/>
              <w:jc w:val="left"/>
            </w:pPr>
            <w:r>
              <w:rPr>
                <w:rFonts w:ascii="仿宋_GB2312" w:hAnsi="仿宋_GB2312" w:cs="仿宋_GB2312" w:eastAsia="仿宋_GB2312"/>
                <w:sz w:val="16"/>
                <w:color w:val="000000"/>
              </w:rPr>
              <w:t>2、鲜猪肉应符合《食品安全国家标准 鲜（冻）畜、禽产品》（GB 2707-2016）和《鲜、冻猪肉及猪副产品 第1部分：片猪肉 》 （GB/T 9959.1-2019）、《食品安全国家标准 食品中污染物限量 》（GB 2762-2022）。鲜猪肉应是当日生产，供应时提供当日的动物产品检验、检疫合格证等相关证明。为供应当天屠宰，不得预冷带冰。感官正常，表皮无病状，肌肉无积血，肉质色泽光润有弹性，应当卫生干净，不得沾染毛发污血或其它污染物，气味正常。</w:t>
            </w:r>
          </w:p>
          <w:p>
            <w:pPr>
              <w:pStyle w:val="null3"/>
              <w:spacing w:before="105" w:after="105"/>
              <w:ind w:firstLine="400"/>
              <w:jc w:val="left"/>
            </w:pPr>
            <w:r>
              <w:rPr>
                <w:rFonts w:ascii="仿宋_GB2312" w:hAnsi="仿宋_GB2312" w:cs="仿宋_GB2312" w:eastAsia="仿宋_GB2312"/>
                <w:sz w:val="16"/>
                <w:color w:val="000000"/>
              </w:rPr>
              <w:t>（1）鲜猪肉色泽鲜艳，无注水，表面有一层微干的薄膜，瘦肉新切面稍湿润，呈淡玫瑰色或淡红色；触摸有弹性，不粘手，指压不留陷窝；外表干净，皮毛清理干净，无异味，根据需要进行改刀和加工。</w:t>
            </w:r>
          </w:p>
          <w:p>
            <w:pPr>
              <w:pStyle w:val="null3"/>
              <w:spacing w:before="105" w:after="105"/>
              <w:ind w:firstLine="400"/>
              <w:jc w:val="left"/>
            </w:pPr>
            <w:r>
              <w:rPr>
                <w:rFonts w:ascii="仿宋_GB2312" w:hAnsi="仿宋_GB2312" w:cs="仿宋_GB2312" w:eastAsia="仿宋_GB2312"/>
                <w:sz w:val="16"/>
                <w:color w:val="000000"/>
              </w:rPr>
              <w:t>（2）退货依据：与质量标准要求不符，病死或死因不明的猪肉及母猪肉；不符合国家标准要求。</w:t>
            </w:r>
          </w:p>
          <w:p>
            <w:pPr>
              <w:pStyle w:val="null3"/>
              <w:spacing w:before="105" w:after="105"/>
              <w:ind w:firstLine="400"/>
              <w:jc w:val="left"/>
            </w:pPr>
            <w:r>
              <w:rPr>
                <w:rFonts w:ascii="仿宋_GB2312" w:hAnsi="仿宋_GB2312" w:cs="仿宋_GB2312" w:eastAsia="仿宋_GB2312"/>
                <w:sz w:val="16"/>
                <w:color w:val="000000"/>
              </w:rPr>
              <w:t>3、纯牛奶：符合国家GB25190-2010《食品安全国家标准 灭菌乳》，产品包装形式为利乐包。每盒包装净含量≥100毫升。蛋白质含量符合国家标准,纯牛奶每100毫升中蛋白质平均含量≥3g。</w:t>
            </w:r>
          </w:p>
          <w:p>
            <w:pPr>
              <w:pStyle w:val="null3"/>
              <w:ind w:left="90"/>
              <w:jc w:val="left"/>
            </w:pPr>
            <w:r>
              <w:rPr>
                <w:rFonts w:ascii="仿宋_GB2312" w:hAnsi="仿宋_GB2312" w:cs="仿宋_GB2312" w:eastAsia="仿宋_GB2312"/>
                <w:sz w:val="16"/>
                <w:b/>
                <w:color w:val="000000"/>
              </w:rPr>
              <w:t>（二）食材安全要求</w:t>
            </w:r>
          </w:p>
          <w:p>
            <w:pPr>
              <w:pStyle w:val="null3"/>
              <w:ind w:left="90" w:firstLine="400"/>
              <w:jc w:val="left"/>
            </w:pPr>
            <w:r>
              <w:rPr>
                <w:rFonts w:ascii="仿宋_GB2312" w:hAnsi="仿宋_GB2312" w:cs="仿宋_GB2312" w:eastAsia="仿宋_GB2312"/>
                <w:sz w:val="16"/>
                <w:color w:val="000000"/>
              </w:rPr>
              <w:t>1、投标人必须承诺在签订合同时提供肉类供应企业经营资质、动物防疫条件合格证、牲畜定点屠宰证（生猪）等合法有效资质证明以及与肉类供应企业签署的有效供应合同。</w:t>
            </w:r>
          </w:p>
          <w:p>
            <w:pPr>
              <w:pStyle w:val="null3"/>
              <w:spacing w:before="105" w:after="105"/>
              <w:ind w:firstLine="400"/>
              <w:jc w:val="left"/>
            </w:pPr>
            <w:r>
              <w:rPr>
                <w:rFonts w:ascii="仿宋_GB2312" w:hAnsi="仿宋_GB2312" w:cs="仿宋_GB2312" w:eastAsia="仿宋_GB2312"/>
                <w:sz w:val="16"/>
                <w:color w:val="000000"/>
              </w:rPr>
              <w:t>2、所有食材均须符合《中华人民共和国食品安全法》，产品配送时须具有相应产品检测合格报告、检验、检疫合格证等相关证明；</w:t>
            </w:r>
          </w:p>
          <w:p>
            <w:pPr>
              <w:pStyle w:val="null3"/>
              <w:spacing w:before="105" w:after="105"/>
              <w:jc w:val="left"/>
            </w:pPr>
            <w:r>
              <w:rPr>
                <w:rFonts w:ascii="仿宋_GB2312" w:hAnsi="仿宋_GB2312" w:cs="仿宋_GB2312" w:eastAsia="仿宋_GB2312"/>
                <w:sz w:val="16"/>
                <w:b/>
              </w:rPr>
              <w:t xml:space="preserve">  </w:t>
            </w:r>
            <w:r>
              <w:rPr>
                <w:rFonts w:ascii="仿宋_GB2312" w:hAnsi="仿宋_GB2312" w:cs="仿宋_GB2312" w:eastAsia="仿宋_GB2312"/>
                <w:sz w:val="16"/>
                <w:color w:val="000000"/>
              </w:rPr>
              <w:t>3、为落实食品安全责任，投标人需有食品安全责任保险。</w:t>
            </w:r>
          </w:p>
          <w:p>
            <w:pPr>
              <w:pStyle w:val="null3"/>
              <w:spacing w:before="105" w:after="105"/>
              <w:jc w:val="left"/>
            </w:pPr>
            <w:r>
              <w:rPr>
                <w:rFonts w:ascii="仿宋_GB2312" w:hAnsi="仿宋_GB2312" w:cs="仿宋_GB2312" w:eastAsia="仿宋_GB2312"/>
                <w:sz w:val="16"/>
                <w:b/>
                <w:color w:val="000000"/>
              </w:rPr>
              <w:t>（三）运输要求</w:t>
            </w:r>
          </w:p>
          <w:p>
            <w:pPr>
              <w:pStyle w:val="null3"/>
              <w:spacing w:before="105" w:after="105"/>
              <w:ind w:firstLine="400"/>
              <w:jc w:val="left"/>
            </w:pPr>
            <w:r>
              <w:rPr>
                <w:rFonts w:ascii="仿宋_GB2312" w:hAnsi="仿宋_GB2312" w:cs="仿宋_GB2312" w:eastAsia="仿宋_GB2312"/>
                <w:sz w:val="16"/>
                <w:color w:val="000000"/>
              </w:rPr>
              <w:t>1、运输车辆应为厢式冷藏车及恒温车辆，专车专用，不混装混用、一车多用，定期消毒并做好消毒记录；配送及相关工作人员必须穿戴工作服、专用手套，不得徒手触碰食品鲜猪肉，且所有工作人员必须具有健康证；食品卫生满足《中华人民共和国食品安全法》等国家和地方相关规定。</w:t>
            </w:r>
          </w:p>
          <w:p>
            <w:pPr>
              <w:pStyle w:val="null3"/>
              <w:spacing w:before="105" w:after="105"/>
              <w:jc w:val="left"/>
            </w:pPr>
            <w:r>
              <w:rPr>
                <w:rFonts w:ascii="仿宋_GB2312" w:hAnsi="仿宋_GB2312" w:cs="仿宋_GB2312" w:eastAsia="仿宋_GB2312"/>
                <w:sz w:val="16"/>
                <w:b/>
                <w:color w:val="000000"/>
              </w:rPr>
              <w:t>（四）其他需求</w:t>
            </w:r>
          </w:p>
          <w:p>
            <w:pPr>
              <w:pStyle w:val="null3"/>
              <w:ind w:firstLine="482"/>
              <w:jc w:val="left"/>
            </w:pPr>
            <w:r>
              <w:rPr>
                <w:rFonts w:ascii="仿宋_GB2312" w:hAnsi="仿宋_GB2312" w:cs="仿宋_GB2312" w:eastAsia="仿宋_GB2312"/>
                <w:sz w:val="16"/>
                <w:color w:val="000000"/>
              </w:rPr>
              <w:t>1、投标人所供肉食品必须满足《中华人民共和国食品安全法》《中华人民共和国农产品质量安全法》《食品中污染限量》；符合国家有关环境保护、知识产权等方面的法律要求；符合地方卫生防疫部门、检验检疫部门的各项指标，并有完整的销售合格标注。</w:t>
            </w:r>
          </w:p>
          <w:p>
            <w:pPr>
              <w:pStyle w:val="null3"/>
              <w:ind w:firstLine="400"/>
              <w:jc w:val="left"/>
            </w:pPr>
            <w:r>
              <w:rPr>
                <w:rFonts w:ascii="仿宋_GB2312" w:hAnsi="仿宋_GB2312" w:cs="仿宋_GB2312" w:eastAsia="仿宋_GB2312"/>
                <w:sz w:val="16"/>
                <w:color w:val="000000"/>
              </w:rPr>
              <w:t>2、食材必须符合《中华人民共和国食品安全法》第三章“食品安全标准”中的规定。食品中污染物限量应符合GB2762-2022标准规定。不得采购转基因食品或利用转基因食品原料加工的成品。食品原料新鲜、清洁卫生，同时对每批次产品进行检测，配送时具有质量检验报告（近期）。</w:t>
            </w:r>
          </w:p>
          <w:p>
            <w:pPr>
              <w:pStyle w:val="null3"/>
              <w:jc w:val="left"/>
            </w:pPr>
            <w:r>
              <w:rPr>
                <w:rFonts w:ascii="仿宋_GB2312" w:hAnsi="仿宋_GB2312" w:cs="仿宋_GB2312" w:eastAsia="仿宋_GB2312"/>
                <w:sz w:val="16"/>
                <w:b/>
                <w:color w:val="000000"/>
              </w:rPr>
              <w:t>（五）商务要求</w:t>
            </w:r>
          </w:p>
          <w:p>
            <w:pPr>
              <w:pStyle w:val="null3"/>
              <w:jc w:val="left"/>
            </w:pPr>
            <w:r>
              <w:rPr>
                <w:rFonts w:ascii="仿宋_GB2312" w:hAnsi="仿宋_GB2312" w:cs="仿宋_GB2312" w:eastAsia="仿宋_GB2312"/>
                <w:sz w:val="16"/>
                <w:b/>
                <w:color w:val="000000"/>
              </w:rPr>
              <w:t>1、</w:t>
            </w:r>
            <w:r>
              <w:rPr>
                <w:rFonts w:ascii="仿宋_GB2312" w:hAnsi="仿宋_GB2312" w:cs="仿宋_GB2312" w:eastAsia="仿宋_GB2312"/>
                <w:sz w:val="16"/>
                <w:b/>
                <w:color w:val="000000"/>
              </w:rPr>
              <w:t>服务期</w:t>
            </w:r>
            <w:r>
              <w:rPr>
                <w:rFonts w:ascii="仿宋_GB2312" w:hAnsi="仿宋_GB2312" w:cs="仿宋_GB2312" w:eastAsia="仿宋_GB2312"/>
                <w:sz w:val="16"/>
                <w:b/>
                <w:color w:val="000000"/>
              </w:rPr>
              <w:t>、保质期、</w:t>
            </w:r>
            <w:r>
              <w:rPr>
                <w:rFonts w:ascii="仿宋_GB2312" w:hAnsi="仿宋_GB2312" w:cs="仿宋_GB2312" w:eastAsia="仿宋_GB2312"/>
                <w:sz w:val="16"/>
                <w:b/>
                <w:color w:val="000000"/>
              </w:rPr>
              <w:t>交货地点、配送区域</w:t>
            </w:r>
          </w:p>
          <w:p>
            <w:pPr>
              <w:pStyle w:val="null3"/>
              <w:ind w:firstLine="482"/>
              <w:jc w:val="left"/>
            </w:pPr>
            <w:r>
              <w:rPr>
                <w:rFonts w:ascii="仿宋_GB2312" w:hAnsi="仿宋_GB2312" w:cs="仿宋_GB2312" w:eastAsia="仿宋_GB2312"/>
                <w:sz w:val="16"/>
                <w:color w:val="000000"/>
              </w:rPr>
              <w:t>1.1、</w:t>
            </w:r>
            <w:r>
              <w:rPr>
                <w:rFonts w:ascii="仿宋_GB2312" w:hAnsi="仿宋_GB2312" w:cs="仿宋_GB2312" w:eastAsia="仿宋_GB2312"/>
                <w:sz w:val="16"/>
                <w:color w:val="000000"/>
              </w:rPr>
              <w:t>服务期</w:t>
            </w:r>
            <w:r>
              <w:rPr>
                <w:rFonts w:ascii="仿宋_GB2312" w:hAnsi="仿宋_GB2312" w:cs="仿宋_GB2312" w:eastAsia="仿宋_GB2312"/>
                <w:sz w:val="16"/>
                <w:color w:val="000000"/>
              </w:rPr>
              <w:t>：</w:t>
            </w:r>
            <w:r>
              <w:rPr>
                <w:rFonts w:ascii="仿宋_GB2312" w:hAnsi="仿宋_GB2312" w:cs="仿宋_GB2312" w:eastAsia="仿宋_GB2312"/>
                <w:sz w:val="16"/>
                <w:color w:val="000000"/>
              </w:rPr>
              <w:t>合同签订之日起</w:t>
            </w:r>
            <w:r>
              <w:rPr>
                <w:rFonts w:ascii="仿宋_GB2312" w:hAnsi="仿宋_GB2312" w:cs="仿宋_GB2312" w:eastAsia="仿宋_GB2312"/>
                <w:sz w:val="16"/>
                <w:color w:val="000000"/>
              </w:rPr>
              <w:t>1年</w:t>
            </w:r>
            <w:r>
              <w:rPr>
                <w:rFonts w:ascii="仿宋_GB2312" w:hAnsi="仿宋_GB2312" w:cs="仿宋_GB2312" w:eastAsia="仿宋_GB2312"/>
                <w:sz w:val="16"/>
                <w:color w:val="000000"/>
              </w:rPr>
              <w:t>内完成</w:t>
            </w:r>
            <w:r>
              <w:rPr>
                <w:rFonts w:ascii="仿宋_GB2312" w:hAnsi="仿宋_GB2312" w:cs="仿宋_GB2312" w:eastAsia="仿宋_GB2312"/>
                <w:sz w:val="16"/>
                <w:color w:val="000000"/>
              </w:rPr>
              <w:t>。</w:t>
            </w:r>
          </w:p>
          <w:p>
            <w:pPr>
              <w:pStyle w:val="null3"/>
              <w:ind w:firstLine="482"/>
              <w:jc w:val="left"/>
            </w:pPr>
            <w:r>
              <w:rPr>
                <w:rFonts w:ascii="仿宋_GB2312" w:hAnsi="仿宋_GB2312" w:cs="仿宋_GB2312" w:eastAsia="仿宋_GB2312"/>
                <w:sz w:val="16"/>
                <w:color w:val="000000"/>
              </w:rPr>
              <w:t>1.1.1</w:t>
            </w:r>
            <w:r>
              <w:rPr>
                <w:rFonts w:ascii="仿宋_GB2312" w:hAnsi="仿宋_GB2312" w:cs="仿宋_GB2312" w:eastAsia="仿宋_GB2312"/>
                <w:sz w:val="16"/>
                <w:color w:val="000000"/>
              </w:rPr>
              <w:t>、</w:t>
            </w:r>
            <w:r>
              <w:rPr>
                <w:rFonts w:ascii="仿宋_GB2312" w:hAnsi="仿宋_GB2312" w:cs="仿宋_GB2312" w:eastAsia="仿宋_GB2312"/>
                <w:sz w:val="16"/>
                <w:color w:val="000000"/>
              </w:rPr>
              <w:t>中标人未征得采购人同意和谅解而单方面延迟履行合同期限，将按违约终止合同。</w:t>
            </w:r>
          </w:p>
          <w:p>
            <w:pPr>
              <w:pStyle w:val="null3"/>
              <w:ind w:firstLine="482"/>
              <w:jc w:val="left"/>
            </w:pPr>
            <w:r>
              <w:rPr>
                <w:rFonts w:ascii="仿宋_GB2312" w:hAnsi="仿宋_GB2312" w:cs="仿宋_GB2312" w:eastAsia="仿宋_GB2312"/>
                <w:sz w:val="16"/>
                <w:color w:val="000000"/>
              </w:rPr>
              <w:t>1.1.2</w:t>
            </w:r>
            <w:r>
              <w:rPr>
                <w:rFonts w:ascii="仿宋_GB2312" w:hAnsi="仿宋_GB2312" w:cs="仿宋_GB2312" w:eastAsia="仿宋_GB2312"/>
                <w:sz w:val="16"/>
                <w:color w:val="000000"/>
              </w:rPr>
              <w:t>、</w:t>
            </w:r>
            <w:r>
              <w:rPr>
                <w:rFonts w:ascii="仿宋_GB2312" w:hAnsi="仿宋_GB2312" w:cs="仿宋_GB2312" w:eastAsia="仿宋_GB2312"/>
                <w:sz w:val="16"/>
                <w:color w:val="000000"/>
              </w:rPr>
              <w:t>中标人遇到可能妨碍按时</w:t>
            </w:r>
            <w:r>
              <w:rPr>
                <w:rFonts w:ascii="仿宋_GB2312" w:hAnsi="仿宋_GB2312" w:cs="仿宋_GB2312" w:eastAsia="仿宋_GB2312"/>
                <w:sz w:val="16"/>
                <w:color w:val="000000"/>
              </w:rPr>
              <w:t>配送</w:t>
            </w:r>
            <w:r>
              <w:rPr>
                <w:rFonts w:ascii="仿宋_GB2312" w:hAnsi="仿宋_GB2312" w:cs="仿宋_GB2312" w:eastAsia="仿宋_GB2312"/>
                <w:sz w:val="16"/>
                <w:color w:val="000000"/>
              </w:rPr>
              <w:t>的情况，应当及时以书面形式通知采购人，说明原由、拖延的期限等；采购人在收到通知后，尽快进行情况评估并确定是否通过修改合同，酌情延长服务时间或者通过协商加收误期赔偿金。</w:t>
            </w:r>
          </w:p>
          <w:p>
            <w:pPr>
              <w:pStyle w:val="null3"/>
              <w:ind w:firstLine="482"/>
              <w:jc w:val="left"/>
            </w:pPr>
            <w:r>
              <w:rPr>
                <w:rFonts w:ascii="仿宋_GB2312" w:hAnsi="仿宋_GB2312" w:cs="仿宋_GB2312" w:eastAsia="仿宋_GB2312"/>
                <w:sz w:val="16"/>
                <w:color w:val="000000"/>
              </w:rPr>
              <w:t>1.1.3</w:t>
            </w:r>
            <w:r>
              <w:rPr>
                <w:rFonts w:ascii="仿宋_GB2312" w:hAnsi="仿宋_GB2312" w:cs="仿宋_GB2312" w:eastAsia="仿宋_GB2312"/>
                <w:sz w:val="16"/>
                <w:color w:val="000000"/>
              </w:rPr>
              <w:t>、</w:t>
            </w:r>
            <w:r>
              <w:rPr>
                <w:rFonts w:ascii="仿宋_GB2312" w:hAnsi="仿宋_GB2312" w:cs="仿宋_GB2312" w:eastAsia="仿宋_GB2312"/>
                <w:sz w:val="16"/>
                <w:color w:val="000000"/>
              </w:rPr>
              <w:t>如在</w:t>
            </w:r>
            <w:r>
              <w:rPr>
                <w:rFonts w:ascii="仿宋_GB2312" w:hAnsi="仿宋_GB2312" w:cs="仿宋_GB2312" w:eastAsia="仿宋_GB2312"/>
                <w:sz w:val="16"/>
                <w:color w:val="000000"/>
              </w:rPr>
              <w:t>配送</w:t>
            </w:r>
            <w:r>
              <w:rPr>
                <w:rFonts w:ascii="仿宋_GB2312" w:hAnsi="仿宋_GB2312" w:cs="仿宋_GB2312" w:eastAsia="仿宋_GB2312"/>
                <w:sz w:val="16"/>
                <w:color w:val="000000"/>
              </w:rPr>
              <w:t>过程中出现不可抗力得原因影响供货时间的，应当及时以书面形式通知采购人，酌情延长</w:t>
            </w:r>
            <w:r>
              <w:rPr>
                <w:rFonts w:ascii="仿宋_GB2312" w:hAnsi="仿宋_GB2312" w:cs="仿宋_GB2312" w:eastAsia="仿宋_GB2312"/>
                <w:sz w:val="16"/>
                <w:color w:val="000000"/>
              </w:rPr>
              <w:t>交货期</w:t>
            </w:r>
            <w:r>
              <w:rPr>
                <w:rFonts w:ascii="仿宋_GB2312" w:hAnsi="仿宋_GB2312" w:cs="仿宋_GB2312" w:eastAsia="仿宋_GB2312"/>
                <w:sz w:val="16"/>
                <w:color w:val="000000"/>
              </w:rPr>
              <w:t>。</w:t>
            </w:r>
          </w:p>
          <w:p>
            <w:pPr>
              <w:pStyle w:val="null3"/>
              <w:ind w:firstLine="482"/>
              <w:jc w:val="left"/>
            </w:pPr>
            <w:r>
              <w:rPr>
                <w:rFonts w:ascii="仿宋_GB2312" w:hAnsi="仿宋_GB2312" w:cs="仿宋_GB2312" w:eastAsia="仿宋_GB2312"/>
                <w:sz w:val="16"/>
                <w:color w:val="000000"/>
              </w:rPr>
              <w:t>1.2</w:t>
            </w:r>
            <w:r>
              <w:rPr>
                <w:rFonts w:ascii="仿宋_GB2312" w:hAnsi="仿宋_GB2312" w:cs="仿宋_GB2312" w:eastAsia="仿宋_GB2312"/>
                <w:sz w:val="16"/>
                <w:color w:val="000000"/>
              </w:rPr>
              <w:t>、</w:t>
            </w:r>
            <w:r>
              <w:rPr>
                <w:rFonts w:ascii="仿宋_GB2312" w:hAnsi="仿宋_GB2312" w:cs="仿宋_GB2312" w:eastAsia="仿宋_GB2312"/>
                <w:sz w:val="16"/>
                <w:color w:val="000000"/>
              </w:rPr>
              <w:t>保质期：鲜猪肉必须保证提供为当日生产产品，肉身必须盖有卫生检疫章，须出具加盖国家或地方政府监管部门检疫章的证明。鲜鸡蛋须保证 7 日内产品。纯牛奶保质期距出厂日期10天以内且按照厂家要求保存条件储存未超出保质期，色泽乳白，有纯奶的鲜香味。</w:t>
            </w:r>
          </w:p>
          <w:p>
            <w:pPr>
              <w:pStyle w:val="null3"/>
              <w:ind w:firstLine="482"/>
              <w:jc w:val="left"/>
            </w:pPr>
            <w:r>
              <w:rPr>
                <w:rFonts w:ascii="仿宋_GB2312" w:hAnsi="仿宋_GB2312" w:cs="仿宋_GB2312" w:eastAsia="仿宋_GB2312"/>
                <w:sz w:val="16"/>
                <w:color w:val="000000"/>
              </w:rPr>
              <w:t>1</w:t>
            </w:r>
            <w:r>
              <w:rPr>
                <w:rFonts w:ascii="仿宋_GB2312" w:hAnsi="仿宋_GB2312" w:cs="仿宋_GB2312" w:eastAsia="仿宋_GB2312"/>
                <w:sz w:val="16"/>
                <w:color w:val="000000"/>
              </w:rPr>
              <w:t>.3、交货地点：采购人指定地点。</w:t>
            </w:r>
          </w:p>
          <w:p>
            <w:pPr>
              <w:pStyle w:val="null3"/>
              <w:jc w:val="left"/>
            </w:pPr>
            <w:r>
              <w:rPr>
                <w:rFonts w:ascii="仿宋_GB2312" w:hAnsi="仿宋_GB2312" w:cs="仿宋_GB2312" w:eastAsia="仿宋_GB2312"/>
                <w:sz w:val="16"/>
                <w:b/>
                <w:color w:val="000000"/>
              </w:rPr>
              <w:t xml:space="preserve">    1.4、配送区域：</w:t>
            </w:r>
          </w:p>
          <w:p>
            <w:pPr>
              <w:pStyle w:val="null3"/>
              <w:ind w:firstLine="210"/>
              <w:jc w:val="left"/>
            </w:pPr>
            <w:r>
              <w:rPr>
                <w:rFonts w:ascii="仿宋_GB2312" w:hAnsi="仿宋_GB2312" w:cs="仿宋_GB2312" w:eastAsia="仿宋_GB2312"/>
                <w:sz w:val="16"/>
                <w:color w:val="000000"/>
              </w:rPr>
              <w:t>青树镇初级中学</w:t>
            </w:r>
            <w:r>
              <w:rPr>
                <w:rFonts w:ascii="仿宋_GB2312" w:hAnsi="仿宋_GB2312" w:cs="仿宋_GB2312" w:eastAsia="仿宋_GB2312"/>
                <w:sz w:val="16"/>
                <w:color w:val="000000"/>
              </w:rPr>
              <w:t>、青树镇中心小学、大河坎镇中心小学、大河坎镇卢家沟小学、歇马九年制学校、胡家营镇中心小学、塘坎中学</w:t>
            </w:r>
          </w:p>
          <w:p>
            <w:pPr>
              <w:pStyle w:val="null3"/>
              <w:ind w:firstLine="211"/>
              <w:jc w:val="left"/>
            </w:pPr>
            <w:r>
              <w:rPr>
                <w:rFonts w:ascii="仿宋_GB2312" w:hAnsi="仿宋_GB2312" w:cs="仿宋_GB2312" w:eastAsia="仿宋_GB2312"/>
                <w:sz w:val="16"/>
                <w:b/>
                <w:color w:val="000000"/>
              </w:rPr>
              <w:t>2、价    格</w:t>
            </w:r>
          </w:p>
          <w:p>
            <w:pPr>
              <w:pStyle w:val="null3"/>
              <w:ind w:firstLine="482"/>
              <w:jc w:val="left"/>
            </w:pPr>
            <w:r>
              <w:rPr>
                <w:rFonts w:ascii="仿宋_GB2312" w:hAnsi="仿宋_GB2312" w:cs="仿宋_GB2312" w:eastAsia="仿宋_GB2312"/>
                <w:sz w:val="16"/>
                <w:color w:val="000000"/>
              </w:rPr>
              <w:t>投标人的报价是投标人响应招标</w:t>
            </w:r>
            <w:r>
              <w:rPr>
                <w:rFonts w:ascii="仿宋_GB2312" w:hAnsi="仿宋_GB2312" w:cs="仿宋_GB2312" w:eastAsia="仿宋_GB2312"/>
                <w:sz w:val="16"/>
                <w:color w:val="000000"/>
              </w:rPr>
              <w:t>项目</w:t>
            </w:r>
            <w:r>
              <w:rPr>
                <w:rFonts w:ascii="仿宋_GB2312" w:hAnsi="仿宋_GB2312" w:cs="仿宋_GB2312" w:eastAsia="仿宋_GB2312"/>
                <w:sz w:val="16"/>
                <w:color w:val="000000"/>
              </w:rPr>
              <w:t>要求的全部工作内容的价格体现，包括投标人完成本项目所需的一切费用，即：</w:t>
            </w:r>
            <w:r>
              <w:rPr>
                <w:rFonts w:ascii="仿宋_GB2312" w:hAnsi="仿宋_GB2312" w:cs="仿宋_GB2312" w:eastAsia="仿宋_GB2312"/>
                <w:sz w:val="16"/>
                <w:color w:val="000000"/>
              </w:rPr>
              <w:t>产品费、</w:t>
            </w:r>
            <w:r>
              <w:rPr>
                <w:rFonts w:ascii="仿宋_GB2312" w:hAnsi="仿宋_GB2312" w:cs="仿宋_GB2312" w:eastAsia="仿宋_GB2312"/>
                <w:sz w:val="16"/>
                <w:color w:val="000000"/>
              </w:rPr>
              <w:t>人工费、运输费、招标代理费、税金及不可预见费等全部费用。投标总价中不得包含招标文件要求以外的内容，否则，在评标时不予核减。在供货工作中出现的任何遗漏，均由中标人免费提供，采购人将不再支付任何费用。</w:t>
            </w:r>
          </w:p>
          <w:p>
            <w:pPr>
              <w:pStyle w:val="null3"/>
              <w:jc w:val="left"/>
            </w:pPr>
            <w:r>
              <w:rPr>
                <w:rFonts w:ascii="仿宋_GB2312" w:hAnsi="仿宋_GB2312" w:cs="仿宋_GB2312" w:eastAsia="仿宋_GB2312"/>
                <w:sz w:val="16"/>
                <w:b/>
                <w:color w:val="000000"/>
              </w:rPr>
              <w:t>3、款项结算</w:t>
            </w:r>
          </w:p>
          <w:p>
            <w:pPr>
              <w:pStyle w:val="null3"/>
              <w:ind w:firstLine="420"/>
              <w:jc w:val="left"/>
            </w:pPr>
            <w:r>
              <w:rPr>
                <w:rFonts w:ascii="仿宋_GB2312" w:hAnsi="仿宋_GB2312" w:cs="仿宋_GB2312" w:eastAsia="仿宋_GB2312"/>
                <w:sz w:val="16"/>
                <w:color w:val="000000"/>
              </w:rPr>
              <w:t>3.1、款项结算:</w:t>
            </w:r>
            <w:r>
              <w:rPr>
                <w:rFonts w:ascii="仿宋_GB2312" w:hAnsi="仿宋_GB2312" w:cs="仿宋_GB2312" w:eastAsia="仿宋_GB2312"/>
                <w:sz w:val="16"/>
                <w:color w:val="000000"/>
              </w:rPr>
              <w:t>结算主体为本合同包涉及的各学校为准，中标人按照供应明细</w:t>
            </w:r>
            <w:r>
              <w:rPr>
                <w:rFonts w:ascii="仿宋_GB2312" w:hAnsi="仿宋_GB2312" w:cs="仿宋_GB2312" w:eastAsia="仿宋_GB2312"/>
                <w:sz w:val="16"/>
                <w:color w:val="000000"/>
              </w:rPr>
              <w:t>开具全额（等额）</w:t>
            </w:r>
            <w:r>
              <w:rPr>
                <w:rFonts w:ascii="仿宋_GB2312" w:hAnsi="仿宋_GB2312" w:cs="仿宋_GB2312" w:eastAsia="仿宋_GB2312"/>
                <w:sz w:val="16"/>
                <w:color w:val="000000"/>
              </w:rPr>
              <w:t>税务</w:t>
            </w:r>
            <w:r>
              <w:rPr>
                <w:rFonts w:ascii="仿宋_GB2312" w:hAnsi="仿宋_GB2312" w:cs="仿宋_GB2312" w:eastAsia="仿宋_GB2312"/>
                <w:sz w:val="16"/>
                <w:color w:val="000000"/>
              </w:rPr>
              <w:t>发票给</w:t>
            </w:r>
            <w:r>
              <w:rPr>
                <w:rFonts w:ascii="仿宋_GB2312" w:hAnsi="仿宋_GB2312" w:cs="仿宋_GB2312" w:eastAsia="仿宋_GB2312"/>
                <w:sz w:val="16"/>
                <w:color w:val="000000"/>
              </w:rPr>
              <w:t>各学校进行结算</w:t>
            </w:r>
            <w:r>
              <w:rPr>
                <w:rFonts w:ascii="仿宋_GB2312" w:hAnsi="仿宋_GB2312" w:cs="仿宋_GB2312" w:eastAsia="仿宋_GB2312"/>
                <w:sz w:val="16"/>
                <w:color w:val="000000"/>
              </w:rPr>
              <w:t>。</w:t>
            </w:r>
          </w:p>
          <w:p>
            <w:pPr>
              <w:pStyle w:val="null3"/>
              <w:ind w:firstLine="420"/>
              <w:jc w:val="left"/>
            </w:pPr>
            <w:r>
              <w:rPr>
                <w:rFonts w:ascii="仿宋_GB2312" w:hAnsi="仿宋_GB2312" w:cs="仿宋_GB2312" w:eastAsia="仿宋_GB2312"/>
                <w:sz w:val="16"/>
                <w:color w:val="000000"/>
              </w:rPr>
              <w:t>3.2、结算方式：银行转账</w:t>
            </w:r>
            <w:r>
              <w:rPr>
                <w:rFonts w:ascii="仿宋_GB2312" w:hAnsi="仿宋_GB2312" w:cs="仿宋_GB2312" w:eastAsia="仿宋_GB2312"/>
                <w:sz w:val="16"/>
                <w:color w:val="000000"/>
              </w:rPr>
              <w:t>。</w:t>
            </w:r>
          </w:p>
          <w:p>
            <w:pPr>
              <w:pStyle w:val="null3"/>
              <w:ind w:firstLine="420"/>
            </w:pPr>
            <w:r>
              <w:rPr>
                <w:rFonts w:ascii="仿宋_GB2312" w:hAnsi="仿宋_GB2312" w:cs="仿宋_GB2312" w:eastAsia="仿宋_GB2312"/>
                <w:sz w:val="16"/>
                <w:color w:val="000000"/>
              </w:rPr>
              <w:t>3.3、付款计划：</w:t>
            </w: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1、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2、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3、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4、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5、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6、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7、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8、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 xml:space="preserve">9、 </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ind w:firstLine="420"/>
            </w:pPr>
            <w:r>
              <w:rPr>
                <w:rFonts w:ascii="仿宋_GB2312" w:hAnsi="仿宋_GB2312" w:cs="仿宋_GB2312" w:eastAsia="仿宋_GB2312"/>
                <w:sz w:val="16"/>
                <w:color w:val="000000"/>
              </w:rPr>
              <w:t>3.3.</w:t>
            </w:r>
            <w:r>
              <w:rPr>
                <w:rFonts w:ascii="仿宋_GB2312" w:hAnsi="仿宋_GB2312" w:cs="仿宋_GB2312" w:eastAsia="仿宋_GB2312"/>
                <w:sz w:val="16"/>
                <w:color w:val="000000"/>
              </w:rPr>
              <w:t>10、</w:t>
            </w:r>
            <w:r>
              <w:rPr>
                <w:rFonts w:ascii="仿宋_GB2312" w:hAnsi="仿宋_GB2312" w:cs="仿宋_GB2312" w:eastAsia="仿宋_GB2312"/>
                <w:sz w:val="16"/>
                <w:color w:val="000000"/>
              </w:rPr>
              <w:t>每月</w:t>
            </w:r>
            <w:r>
              <w:rPr>
                <w:rFonts w:ascii="仿宋_GB2312" w:hAnsi="仿宋_GB2312" w:cs="仿宋_GB2312" w:eastAsia="仿宋_GB2312"/>
                <w:sz w:val="16"/>
                <w:color w:val="000000"/>
              </w:rPr>
              <w:t>配送完结开具发票后 ，达到付款条件起 15 日内，支付合同总金额的 10.00%。</w:t>
            </w:r>
          </w:p>
          <w:p>
            <w:pPr>
              <w:pStyle w:val="null3"/>
              <w:jc w:val="left"/>
            </w:pPr>
            <w:r>
              <w:rPr>
                <w:rFonts w:ascii="仿宋_GB2312" w:hAnsi="仿宋_GB2312" w:cs="仿宋_GB2312" w:eastAsia="仿宋_GB2312"/>
                <w:sz w:val="16"/>
                <w:b/>
              </w:rPr>
              <w:t xml:space="preserve">   </w:t>
            </w:r>
            <w:r>
              <w:rPr>
                <w:rFonts w:ascii="仿宋_GB2312" w:hAnsi="仿宋_GB2312" w:cs="仿宋_GB2312" w:eastAsia="仿宋_GB2312"/>
                <w:sz w:val="16"/>
                <w:color w:val="000000"/>
              </w:rPr>
              <w:t xml:space="preserve"> 3.4、结算价格：</w:t>
            </w:r>
            <w:r>
              <w:rPr>
                <w:rFonts w:ascii="仿宋_GB2312" w:hAnsi="仿宋_GB2312" w:cs="仿宋_GB2312" w:eastAsia="仿宋_GB2312"/>
                <w:sz w:val="16"/>
                <w:color w:val="000000"/>
              </w:rPr>
              <w:t>结算价格＝市场价×（1-下浮率）。</w:t>
            </w:r>
          </w:p>
          <w:p>
            <w:pPr>
              <w:pStyle w:val="null3"/>
              <w:jc w:val="left"/>
            </w:pPr>
            <w:r>
              <w:rPr>
                <w:rFonts w:ascii="仿宋_GB2312" w:hAnsi="仿宋_GB2312" w:cs="仿宋_GB2312" w:eastAsia="仿宋_GB2312"/>
                <w:sz w:val="16"/>
                <w:color w:val="000000"/>
              </w:rPr>
              <w:t xml:space="preserve">    3.5、</w:t>
            </w:r>
            <w:r>
              <w:rPr>
                <w:rFonts w:ascii="仿宋_GB2312" w:hAnsi="仿宋_GB2312" w:cs="仿宋_GB2312" w:eastAsia="仿宋_GB2312"/>
                <w:sz w:val="16"/>
                <w:color w:val="000000"/>
              </w:rPr>
              <w:t>价格：</w:t>
            </w:r>
            <w:r>
              <w:rPr>
                <w:rFonts w:ascii="仿宋_GB2312" w:hAnsi="仿宋_GB2312" w:cs="仿宋_GB2312" w:eastAsia="仿宋_GB2312"/>
                <w:sz w:val="16"/>
                <w:color w:val="000000"/>
              </w:rPr>
              <w:t>服务周期内所供食材价格以采购单位考察同等质量的食材市场批发价格后，依据成交费率确定当期结算价，据实结算。</w:t>
            </w:r>
          </w:p>
          <w:p>
            <w:pPr>
              <w:pStyle w:val="null3"/>
              <w:jc w:val="left"/>
            </w:pPr>
            <w:r>
              <w:rPr>
                <w:rFonts w:ascii="仿宋_GB2312" w:hAnsi="仿宋_GB2312" w:cs="仿宋_GB2312" w:eastAsia="仿宋_GB2312"/>
                <w:sz w:val="16"/>
                <w:b/>
                <w:color w:val="000000"/>
              </w:rPr>
              <w:t>4、质量</w:t>
            </w:r>
            <w:r>
              <w:rPr>
                <w:rFonts w:ascii="仿宋_GB2312" w:hAnsi="仿宋_GB2312" w:cs="仿宋_GB2312" w:eastAsia="仿宋_GB2312"/>
                <w:sz w:val="16"/>
                <w:b/>
                <w:color w:val="000000"/>
              </w:rPr>
              <w:t>标准</w:t>
            </w:r>
            <w:r>
              <w:rPr>
                <w:rFonts w:ascii="仿宋_GB2312" w:hAnsi="仿宋_GB2312" w:cs="仿宋_GB2312" w:eastAsia="仿宋_GB2312"/>
                <w:sz w:val="16"/>
                <w:b/>
                <w:color w:val="000000"/>
              </w:rPr>
              <w:t>：</w:t>
            </w:r>
            <w:r>
              <w:rPr>
                <w:rFonts w:ascii="仿宋_GB2312" w:hAnsi="仿宋_GB2312" w:cs="仿宋_GB2312" w:eastAsia="仿宋_GB2312"/>
                <w:sz w:val="16"/>
                <w:color w:val="000000"/>
              </w:rPr>
              <w:t>符合中华人民共和国国家和履约地相关安全质量标准、行业规范标准</w:t>
            </w:r>
            <w:r>
              <w:rPr>
                <w:rFonts w:ascii="仿宋_GB2312" w:hAnsi="仿宋_GB2312" w:cs="仿宋_GB2312" w:eastAsia="仿宋_GB2312"/>
                <w:sz w:val="16"/>
                <w:color w:val="000000"/>
              </w:rPr>
              <w:t>。</w:t>
            </w:r>
          </w:p>
          <w:p>
            <w:pPr>
              <w:pStyle w:val="null3"/>
              <w:jc w:val="left"/>
            </w:pPr>
            <w:r>
              <w:rPr>
                <w:rFonts w:ascii="仿宋_GB2312" w:hAnsi="仿宋_GB2312" w:cs="仿宋_GB2312" w:eastAsia="仿宋_GB2312"/>
                <w:sz w:val="16"/>
                <w:b/>
                <w:color w:val="000000"/>
              </w:rPr>
              <w:t>5、验收</w:t>
            </w:r>
          </w:p>
          <w:p>
            <w:pPr>
              <w:pStyle w:val="null3"/>
              <w:ind w:firstLine="420"/>
              <w:jc w:val="both"/>
            </w:pPr>
            <w:r>
              <w:rPr>
                <w:rFonts w:ascii="仿宋_GB2312" w:hAnsi="仿宋_GB2312" w:cs="仿宋_GB2312" w:eastAsia="仿宋_GB2312"/>
                <w:sz w:val="16"/>
                <w:color w:val="000000"/>
              </w:rPr>
              <w:t>5.1、</w:t>
            </w:r>
            <w:r>
              <w:rPr>
                <w:rFonts w:ascii="仿宋_GB2312" w:hAnsi="仿宋_GB2312" w:cs="仿宋_GB2312" w:eastAsia="仿宋_GB2312"/>
                <w:sz w:val="16"/>
                <w:color w:val="000000"/>
              </w:rPr>
              <w:t>食材进校验收应综合运用“望、闻、问、切”等多种方式，核对重量，核对生产日期和保质期，重点核查以下事项，核对包装完整性，核对食材一致性；查看食材色泽、</w:t>
            </w:r>
          </w:p>
          <w:p>
            <w:pPr>
              <w:pStyle w:val="null3"/>
              <w:jc w:val="both"/>
            </w:pPr>
            <w:r>
              <w:rPr>
                <w:rFonts w:ascii="仿宋_GB2312" w:hAnsi="仿宋_GB2312" w:cs="仿宋_GB2312" w:eastAsia="仿宋_GB2312"/>
                <w:sz w:val="16"/>
                <w:color w:val="000000"/>
              </w:rPr>
              <w:t>形态；确认食材是否有异味。</w:t>
            </w:r>
          </w:p>
          <w:p>
            <w:pPr>
              <w:pStyle w:val="null3"/>
              <w:ind w:firstLine="420"/>
              <w:jc w:val="left"/>
            </w:pPr>
            <w:r>
              <w:rPr>
                <w:rFonts w:ascii="仿宋_GB2312" w:hAnsi="仿宋_GB2312" w:cs="仿宋_GB2312" w:eastAsia="仿宋_GB2312"/>
                <w:sz w:val="16"/>
                <w:color w:val="000000"/>
              </w:rPr>
              <w:t>5.2、</w:t>
            </w:r>
            <w:r>
              <w:rPr>
                <w:rFonts w:ascii="仿宋_GB2312" w:hAnsi="仿宋_GB2312" w:cs="仿宋_GB2312" w:eastAsia="仿宋_GB2312"/>
                <w:sz w:val="16"/>
                <w:color w:val="000000"/>
              </w:rPr>
              <w:t>进货查验记录和相关凭证的保存期限不少于产品保质期满后6个月；无明确保质期的，保存期限不少于2年。其他各项记录保存期限宜为2年。</w:t>
            </w:r>
          </w:p>
          <w:p>
            <w:pPr>
              <w:pStyle w:val="null3"/>
              <w:ind w:firstLine="420"/>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3</w:t>
            </w:r>
            <w:r>
              <w:rPr>
                <w:rFonts w:ascii="仿宋_GB2312" w:hAnsi="仿宋_GB2312" w:cs="仿宋_GB2312" w:eastAsia="仿宋_GB2312"/>
                <w:sz w:val="16"/>
                <w:color w:val="000000"/>
              </w:rPr>
              <w:t>、中标人向采购人提交项目实施过程中的所有资料。</w:t>
            </w:r>
          </w:p>
          <w:p>
            <w:pPr>
              <w:pStyle w:val="null3"/>
              <w:ind w:firstLine="482"/>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4</w:t>
            </w:r>
            <w:r>
              <w:rPr>
                <w:rFonts w:ascii="仿宋_GB2312" w:hAnsi="仿宋_GB2312" w:cs="仿宋_GB2312" w:eastAsia="仿宋_GB2312"/>
                <w:sz w:val="16"/>
                <w:color w:val="000000"/>
              </w:rPr>
              <w:t>、验收须以合同、招标文件及投标文件、澄清、及国家相应的标准、规范等为依据。</w:t>
            </w:r>
          </w:p>
          <w:p>
            <w:pPr>
              <w:pStyle w:val="null3"/>
              <w:ind w:firstLine="482"/>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4</w:t>
            </w:r>
            <w:r>
              <w:rPr>
                <w:rFonts w:ascii="仿宋_GB2312" w:hAnsi="仿宋_GB2312" w:cs="仿宋_GB2312" w:eastAsia="仿宋_GB2312"/>
                <w:sz w:val="16"/>
                <w:color w:val="000000"/>
              </w:rPr>
              <w:t>.1、符合中华人民共和国国家和履约地相关安全质量标准、行业规范标准</w:t>
            </w:r>
            <w:r>
              <w:rPr>
                <w:rFonts w:ascii="仿宋_GB2312" w:hAnsi="仿宋_GB2312" w:cs="仿宋_GB2312" w:eastAsia="仿宋_GB2312"/>
                <w:sz w:val="16"/>
                <w:color w:val="000000"/>
              </w:rPr>
              <w:t>。</w:t>
            </w:r>
          </w:p>
          <w:p>
            <w:pPr>
              <w:pStyle w:val="null3"/>
              <w:ind w:firstLine="482"/>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4</w:t>
            </w:r>
            <w:r>
              <w:rPr>
                <w:rFonts w:ascii="仿宋_GB2312" w:hAnsi="仿宋_GB2312" w:cs="仿宋_GB2312" w:eastAsia="仿宋_GB2312"/>
                <w:sz w:val="16"/>
                <w:color w:val="000000"/>
              </w:rPr>
              <w:t>.2、符合招标文件和投标文件承诺中采购人认可的各项要求</w:t>
            </w:r>
            <w:r>
              <w:rPr>
                <w:rFonts w:ascii="仿宋_GB2312" w:hAnsi="仿宋_GB2312" w:cs="仿宋_GB2312" w:eastAsia="仿宋_GB2312"/>
                <w:sz w:val="16"/>
                <w:color w:val="000000"/>
              </w:rPr>
              <w:t>。</w:t>
            </w:r>
          </w:p>
          <w:p>
            <w:pPr>
              <w:pStyle w:val="null3"/>
              <w:ind w:firstLine="482"/>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4</w:t>
            </w:r>
            <w:r>
              <w:rPr>
                <w:rFonts w:ascii="仿宋_GB2312" w:hAnsi="仿宋_GB2312" w:cs="仿宋_GB2312" w:eastAsia="仿宋_GB2312"/>
                <w:sz w:val="16"/>
                <w:color w:val="000000"/>
              </w:rPr>
              <w:t>.3、双方约定的其他验收标准。</w:t>
            </w:r>
          </w:p>
          <w:p>
            <w:pPr>
              <w:pStyle w:val="null3"/>
              <w:ind w:firstLine="482"/>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4.4、</w:t>
            </w:r>
            <w:r>
              <w:rPr>
                <w:rFonts w:ascii="仿宋_GB2312" w:hAnsi="仿宋_GB2312" w:cs="仿宋_GB2312" w:eastAsia="仿宋_GB2312"/>
                <w:sz w:val="16"/>
                <w:color w:val="000000"/>
              </w:rPr>
              <w:t>采购人在合同的履行期间以及履行期后，可以随时对采购标准、采购内容进行调查核实，并对发现的问题进行处理。</w:t>
            </w:r>
          </w:p>
          <w:p>
            <w:pPr>
              <w:pStyle w:val="null3"/>
              <w:jc w:val="left"/>
            </w:pPr>
            <w:r>
              <w:rPr>
                <w:rFonts w:ascii="仿宋_GB2312" w:hAnsi="仿宋_GB2312" w:cs="仿宋_GB2312" w:eastAsia="仿宋_GB2312"/>
                <w:sz w:val="16"/>
                <w:b/>
                <w:color w:val="000000"/>
              </w:rPr>
              <w:t>6</w:t>
            </w:r>
            <w:r>
              <w:rPr>
                <w:rFonts w:ascii="仿宋_GB2312" w:hAnsi="仿宋_GB2312" w:cs="仿宋_GB2312" w:eastAsia="仿宋_GB2312"/>
                <w:sz w:val="16"/>
                <w:b/>
                <w:color w:val="000000"/>
              </w:rPr>
              <w:t>、合同的变更、中止、终止</w:t>
            </w:r>
          </w:p>
          <w:p>
            <w:pPr>
              <w:pStyle w:val="null3"/>
              <w:ind w:firstLine="482"/>
              <w:jc w:val="left"/>
            </w:pPr>
            <w:r>
              <w:rPr>
                <w:rFonts w:ascii="仿宋_GB2312" w:hAnsi="仿宋_GB2312" w:cs="仿宋_GB2312" w:eastAsia="仿宋_GB2312"/>
                <w:sz w:val="16"/>
                <w:color w:val="000000"/>
              </w:rPr>
              <w:t>合同一经签订，不得擅自变更、中止或者终止合同。对确需变更、调整或者中止、终止合同的，由双方协商解决。</w:t>
            </w:r>
          </w:p>
          <w:p>
            <w:pPr>
              <w:pStyle w:val="null3"/>
              <w:jc w:val="left"/>
            </w:pPr>
            <w:r>
              <w:rPr>
                <w:rFonts w:ascii="仿宋_GB2312" w:hAnsi="仿宋_GB2312" w:cs="仿宋_GB2312" w:eastAsia="仿宋_GB2312"/>
                <w:sz w:val="16"/>
                <w:b/>
                <w:color w:val="000000"/>
              </w:rPr>
              <w:t>7</w:t>
            </w:r>
            <w:r>
              <w:rPr>
                <w:rFonts w:ascii="仿宋_GB2312" w:hAnsi="仿宋_GB2312" w:cs="仿宋_GB2312" w:eastAsia="仿宋_GB2312"/>
                <w:sz w:val="16"/>
                <w:b/>
                <w:color w:val="000000"/>
              </w:rPr>
              <w:t>、合同争议的解决</w:t>
            </w:r>
          </w:p>
          <w:p>
            <w:pPr>
              <w:pStyle w:val="null3"/>
              <w:ind w:firstLine="482"/>
              <w:jc w:val="left"/>
            </w:pPr>
            <w:r>
              <w:rPr>
                <w:rFonts w:ascii="仿宋_GB2312" w:hAnsi="仿宋_GB2312" w:cs="仿宋_GB2312" w:eastAsia="仿宋_GB2312"/>
                <w:sz w:val="16"/>
                <w:color w:val="000000"/>
              </w:rPr>
              <w:t>合同在履行过程中发生的争议，当事人双方应协商解决，协商达不成一致时，可向采购方所在地仲裁委员会申请仲裁或者向人民法院提请诉讼。</w:t>
            </w:r>
          </w:p>
          <w:p>
            <w:pPr>
              <w:pStyle w:val="null3"/>
              <w:jc w:val="left"/>
            </w:pPr>
            <w:r>
              <w:rPr>
                <w:rFonts w:ascii="仿宋_GB2312" w:hAnsi="仿宋_GB2312" w:cs="仿宋_GB2312" w:eastAsia="仿宋_GB2312"/>
                <w:sz w:val="16"/>
                <w:b/>
                <w:color w:val="000000"/>
              </w:rPr>
              <w:t>8</w:t>
            </w:r>
            <w:r>
              <w:rPr>
                <w:rFonts w:ascii="仿宋_GB2312" w:hAnsi="仿宋_GB2312" w:cs="仿宋_GB2312" w:eastAsia="仿宋_GB2312"/>
                <w:sz w:val="16"/>
                <w:b/>
                <w:color w:val="000000"/>
              </w:rPr>
              <w:t>、违约责任</w:t>
            </w:r>
          </w:p>
          <w:p>
            <w:pPr>
              <w:pStyle w:val="null3"/>
              <w:ind w:firstLine="482"/>
              <w:jc w:val="left"/>
            </w:pPr>
            <w:r>
              <w:rPr>
                <w:rFonts w:ascii="仿宋_GB2312" w:hAnsi="仿宋_GB2312" w:cs="仿宋_GB2312" w:eastAsia="仿宋_GB2312"/>
                <w:sz w:val="16"/>
                <w:color w:val="000000"/>
              </w:rPr>
              <w:t>乙方有下列行为之一的，构成严重违约的，甲方有权解除合同，取消其供货方对应年度的供货资格，同时甲方有权按采购中标排序直接启用备用投标人；乙方行为包括但不限于导致发生食品安全等责任事故造成人员伤亡或者财产损失的，乙方应当承担全部赔偿责任。</w:t>
            </w:r>
          </w:p>
          <w:p>
            <w:pPr>
              <w:pStyle w:val="null3"/>
              <w:ind w:firstLine="482"/>
              <w:jc w:val="left"/>
            </w:pPr>
            <w:r>
              <w:rPr>
                <w:rFonts w:ascii="仿宋_GB2312" w:hAnsi="仿宋_GB2312" w:cs="仿宋_GB2312" w:eastAsia="仿宋_GB2312"/>
                <w:sz w:val="16"/>
                <w:color w:val="000000"/>
              </w:rPr>
              <w:t>8.1、投标时提供了不符合投标文件中投标资质的虚假信息资料或者作了虚假承诺的；</w:t>
            </w:r>
          </w:p>
          <w:p>
            <w:pPr>
              <w:pStyle w:val="null3"/>
              <w:ind w:firstLine="482"/>
              <w:jc w:val="left"/>
            </w:pPr>
            <w:r>
              <w:rPr>
                <w:rFonts w:ascii="仿宋_GB2312" w:hAnsi="仿宋_GB2312" w:cs="仿宋_GB2312" w:eastAsia="仿宋_GB2312"/>
                <w:sz w:val="16"/>
                <w:color w:val="000000"/>
              </w:rPr>
              <w:t>8.2、本合同签订时未按要求提供完备的资质资料或者提供了虚假资质资料的；</w:t>
            </w:r>
          </w:p>
          <w:p>
            <w:pPr>
              <w:pStyle w:val="null3"/>
              <w:ind w:firstLine="482"/>
              <w:jc w:val="left"/>
            </w:pPr>
            <w:r>
              <w:rPr>
                <w:rFonts w:ascii="仿宋_GB2312" w:hAnsi="仿宋_GB2312" w:cs="仿宋_GB2312" w:eastAsia="仿宋_GB2312"/>
                <w:sz w:val="16"/>
                <w:color w:val="000000"/>
              </w:rPr>
              <w:t>8.3、任何时候发现投标时未实质响应投标文件规定的其它要求的。</w:t>
            </w:r>
          </w:p>
          <w:p>
            <w:pPr>
              <w:pStyle w:val="null3"/>
              <w:ind w:firstLine="482"/>
              <w:jc w:val="left"/>
            </w:pPr>
            <w:r>
              <w:rPr>
                <w:rFonts w:ascii="仿宋_GB2312" w:hAnsi="仿宋_GB2312" w:cs="仿宋_GB2312" w:eastAsia="仿宋_GB2312"/>
                <w:sz w:val="16"/>
                <w:color w:val="000000"/>
              </w:rPr>
              <w:t>8.4、供应的产品不符合投标文件规定的规格或者低于投标文件质量要求或者承诺的。</w:t>
            </w:r>
          </w:p>
          <w:p>
            <w:pPr>
              <w:pStyle w:val="null3"/>
              <w:ind w:firstLine="482"/>
              <w:jc w:val="left"/>
            </w:pPr>
            <w:r>
              <w:rPr>
                <w:rFonts w:ascii="仿宋_GB2312" w:hAnsi="仿宋_GB2312" w:cs="仿宋_GB2312" w:eastAsia="仿宋_GB2312"/>
                <w:sz w:val="16"/>
                <w:color w:val="000000"/>
              </w:rPr>
              <w:t>8.5、伪造、变造质量检测检验报告的。</w:t>
            </w:r>
          </w:p>
          <w:p>
            <w:pPr>
              <w:pStyle w:val="null3"/>
              <w:ind w:firstLine="482"/>
              <w:jc w:val="left"/>
            </w:pPr>
            <w:r>
              <w:rPr>
                <w:rFonts w:ascii="仿宋_GB2312" w:hAnsi="仿宋_GB2312" w:cs="仿宋_GB2312" w:eastAsia="仿宋_GB2312"/>
                <w:sz w:val="16"/>
                <w:color w:val="000000"/>
              </w:rPr>
              <w:t>8.6、供应的产品发现有腐败变质</w:t>
            </w:r>
            <w:r>
              <w:rPr>
                <w:rFonts w:ascii="仿宋_GB2312" w:hAnsi="仿宋_GB2312" w:cs="仿宋_GB2312" w:eastAsia="仿宋_GB2312"/>
                <w:sz w:val="16"/>
                <w:color w:val="000000"/>
              </w:rPr>
              <w:t>、深加工或高风险</w:t>
            </w:r>
            <w:r>
              <w:rPr>
                <w:rFonts w:ascii="仿宋_GB2312" w:hAnsi="仿宋_GB2312" w:cs="仿宋_GB2312" w:eastAsia="仿宋_GB2312"/>
                <w:sz w:val="16"/>
                <w:color w:val="000000"/>
              </w:rPr>
              <w:t>情况的；掺杂假冒伪劣或者全部、部分为假冒伪劣的。</w:t>
            </w:r>
          </w:p>
          <w:p>
            <w:pPr>
              <w:pStyle w:val="null3"/>
              <w:ind w:firstLine="482"/>
              <w:jc w:val="left"/>
            </w:pPr>
            <w:r>
              <w:rPr>
                <w:rFonts w:ascii="仿宋_GB2312" w:hAnsi="仿宋_GB2312" w:cs="仿宋_GB2312" w:eastAsia="仿宋_GB2312"/>
                <w:sz w:val="16"/>
                <w:color w:val="000000"/>
              </w:rPr>
              <w:t>8.7、在供货周期内，未按照甲方采购指令要求按期、足量供应的，影响食堂正常需要；出现供应的产品不按时供货、数量不足、质量不达标、价格严重偏离市场等严重违约行为的；私自向食堂配送采供计划以外产品的，一旦发现，将直接取消对应的供货资格。</w:t>
            </w:r>
          </w:p>
          <w:p>
            <w:pPr>
              <w:pStyle w:val="null3"/>
              <w:ind w:firstLine="482"/>
              <w:jc w:val="left"/>
            </w:pPr>
            <w:r>
              <w:rPr>
                <w:rFonts w:ascii="仿宋_GB2312" w:hAnsi="仿宋_GB2312" w:cs="仿宋_GB2312" w:eastAsia="仿宋_GB2312"/>
                <w:sz w:val="16"/>
                <w:color w:val="000000"/>
              </w:rPr>
              <w:t>8.8、已经选定为某周期产品的供货企业在供货周期内，如出现以下任何一种情况，则直接取消其对应年度的供货资格，要求其承担相应的法律、经济责任，承担违约和损失赔偿责任。</w:t>
            </w:r>
          </w:p>
          <w:p>
            <w:pPr>
              <w:pStyle w:val="null3"/>
              <w:ind w:firstLine="482"/>
              <w:jc w:val="left"/>
            </w:pPr>
            <w:r>
              <w:rPr>
                <w:rFonts w:ascii="仿宋_GB2312" w:hAnsi="仿宋_GB2312" w:cs="仿宋_GB2312" w:eastAsia="仿宋_GB2312"/>
                <w:sz w:val="16"/>
                <w:color w:val="000000"/>
              </w:rPr>
              <w:t>8.8.1、提供的产品引起食物中毒，造成食品安全事故；</w:t>
            </w:r>
          </w:p>
          <w:p>
            <w:pPr>
              <w:pStyle w:val="null3"/>
              <w:ind w:firstLine="482"/>
              <w:jc w:val="left"/>
            </w:pPr>
            <w:r>
              <w:rPr>
                <w:rFonts w:ascii="仿宋_GB2312" w:hAnsi="仿宋_GB2312" w:cs="仿宋_GB2312" w:eastAsia="仿宋_GB2312"/>
                <w:sz w:val="16"/>
                <w:color w:val="000000"/>
              </w:rPr>
              <w:t>8.8.2、违规使用食品添加剂或在所供产品中添加化学原料；</w:t>
            </w:r>
          </w:p>
          <w:p>
            <w:pPr>
              <w:pStyle w:val="null3"/>
              <w:ind w:firstLine="482"/>
              <w:jc w:val="left"/>
            </w:pPr>
            <w:r>
              <w:rPr>
                <w:rFonts w:ascii="仿宋_GB2312" w:hAnsi="仿宋_GB2312" w:cs="仿宋_GB2312" w:eastAsia="仿宋_GB2312"/>
                <w:sz w:val="16"/>
                <w:color w:val="000000"/>
              </w:rPr>
              <w:t>8.8.3、市场抽检中发现严重不合格，且被市场监管、农业农村等部门行政处罚并公示的；</w:t>
            </w:r>
          </w:p>
          <w:p>
            <w:pPr>
              <w:pStyle w:val="null3"/>
              <w:ind w:firstLine="482"/>
              <w:jc w:val="left"/>
            </w:pPr>
            <w:r>
              <w:rPr>
                <w:rFonts w:ascii="仿宋_GB2312" w:hAnsi="仿宋_GB2312" w:cs="仿宋_GB2312" w:eastAsia="仿宋_GB2312"/>
                <w:sz w:val="16"/>
                <w:color w:val="000000"/>
              </w:rPr>
              <w:t>8.8.4、由于其提供的产品出现质量问题或资质证明材料不齐全，导致采购人受到上级管理部门的处罚；</w:t>
            </w:r>
          </w:p>
          <w:p>
            <w:pPr>
              <w:pStyle w:val="null3"/>
              <w:ind w:firstLine="482"/>
              <w:jc w:val="left"/>
            </w:pPr>
            <w:r>
              <w:rPr>
                <w:rFonts w:ascii="仿宋_GB2312" w:hAnsi="仿宋_GB2312" w:cs="仿宋_GB2312" w:eastAsia="仿宋_GB2312"/>
                <w:sz w:val="16"/>
                <w:color w:val="000000"/>
              </w:rPr>
              <w:t>8.8.5、合作中存在欺骗、欺诈的行为；</w:t>
            </w:r>
          </w:p>
          <w:p>
            <w:pPr>
              <w:pStyle w:val="null3"/>
              <w:ind w:firstLine="482"/>
              <w:jc w:val="left"/>
            </w:pPr>
            <w:r>
              <w:rPr>
                <w:rFonts w:ascii="仿宋_GB2312" w:hAnsi="仿宋_GB2312" w:cs="仿宋_GB2312" w:eastAsia="仿宋_GB2312"/>
                <w:sz w:val="16"/>
                <w:color w:val="000000"/>
              </w:rPr>
              <w:t>8.8.6、投标人因存在严重的食品安全隐患等问题被新闻媒体曝光，或被使用单位及广大就餐人员等投诉反映质量问题达到三次以上的；</w:t>
            </w:r>
          </w:p>
          <w:p>
            <w:pPr>
              <w:pStyle w:val="null3"/>
              <w:ind w:firstLine="482"/>
              <w:jc w:val="left"/>
            </w:pPr>
            <w:r>
              <w:rPr>
                <w:rFonts w:ascii="仿宋_GB2312" w:hAnsi="仿宋_GB2312" w:cs="仿宋_GB2312" w:eastAsia="仿宋_GB2312"/>
                <w:sz w:val="16"/>
                <w:color w:val="000000"/>
              </w:rPr>
              <w:t>8.8.7、违反廉洁承诺或其他学校相关廉洁规定的；</w:t>
            </w:r>
          </w:p>
          <w:p>
            <w:pPr>
              <w:pStyle w:val="null3"/>
              <w:ind w:firstLine="482"/>
              <w:jc w:val="left"/>
            </w:pPr>
            <w:r>
              <w:rPr>
                <w:rFonts w:ascii="仿宋_GB2312" w:hAnsi="仿宋_GB2312" w:cs="仿宋_GB2312" w:eastAsia="仿宋_GB2312"/>
                <w:sz w:val="16"/>
                <w:color w:val="000000"/>
              </w:rPr>
              <w:t>8.8、使用单位及广大就餐人员对投标人所提供产品意见较多者，经南郑区教育体育局核实认定后，终止合同。</w:t>
            </w:r>
          </w:p>
          <w:p>
            <w:pPr>
              <w:pStyle w:val="null3"/>
              <w:ind w:firstLine="422"/>
            </w:pPr>
            <w:r>
              <w:rPr>
                <w:rFonts w:ascii="仿宋_GB2312" w:hAnsi="仿宋_GB2312" w:cs="仿宋_GB2312" w:eastAsia="仿宋_GB2312"/>
                <w:sz w:val="16"/>
                <w:color w:val="000000"/>
              </w:rPr>
              <w:t>8.9、在合同期内，乙方变更公司名称，视为乙方自动放弃履行合同，合同自动终止。</w:t>
            </w:r>
          </w:p>
          <w:p>
            <w:pPr>
              <w:pStyle w:val="null3"/>
            </w:pPr>
            <w:r>
              <w:rPr>
                <w:rFonts w:ascii="仿宋_GB2312" w:hAnsi="仿宋_GB2312" w:cs="仿宋_GB2312" w:eastAsia="仿宋_GB2312"/>
                <w:sz w:val="16"/>
                <w:b/>
                <w:color w:val="000000"/>
              </w:rPr>
              <w:t>9、投标要求</w:t>
            </w:r>
          </w:p>
          <w:p>
            <w:pPr>
              <w:pStyle w:val="null3"/>
            </w:pPr>
            <w:r>
              <w:rPr>
                <w:rFonts w:ascii="仿宋_GB2312" w:hAnsi="仿宋_GB2312" w:cs="仿宋_GB2312" w:eastAsia="仿宋_GB2312"/>
                <w:sz w:val="16"/>
                <w:b/>
                <w:color w:val="000000"/>
              </w:rPr>
              <w:t>9.1、</w:t>
            </w:r>
            <w:r>
              <w:rPr>
                <w:rFonts w:ascii="仿宋_GB2312" w:hAnsi="仿宋_GB2312" w:cs="仿宋_GB2312" w:eastAsia="仿宋_GB2312"/>
                <w:sz w:val="16"/>
                <w:b/>
                <w:color w:val="000000"/>
              </w:rPr>
              <w:t>兼投不兼中</w:t>
            </w:r>
          </w:p>
          <w:p>
            <w:pPr>
              <w:pStyle w:val="null3"/>
              <w:ind w:right="105"/>
              <w:jc w:val="left"/>
            </w:pPr>
            <w:r>
              <w:rPr>
                <w:rFonts w:ascii="仿宋_GB2312" w:hAnsi="仿宋_GB2312" w:cs="仿宋_GB2312" w:eastAsia="仿宋_GB2312"/>
                <w:sz w:val="16"/>
                <w:color w:val="000000"/>
              </w:rPr>
              <w:t xml:space="preserve">9.1.1、如投标人对多个采购包进行投标，最多可以中标1个采购包；  </w:t>
            </w:r>
          </w:p>
          <w:p>
            <w:pPr>
              <w:pStyle w:val="null3"/>
              <w:spacing w:before="105" w:after="105"/>
              <w:ind w:right="90"/>
              <w:jc w:val="left"/>
            </w:pPr>
            <w:r>
              <w:rPr>
                <w:rFonts w:ascii="仿宋_GB2312" w:hAnsi="仿宋_GB2312" w:cs="仿宋_GB2312" w:eastAsia="仿宋_GB2312"/>
                <w:sz w:val="16"/>
                <w:color w:val="000000"/>
              </w:rPr>
              <w:t>9.1.2、评审顺序依次为</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1、</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2、</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3、</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4、</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5、</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6、</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7、</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8、</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9、</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 xml:space="preserve">10；  </w:t>
            </w:r>
          </w:p>
          <w:p>
            <w:pPr>
              <w:pStyle w:val="null3"/>
              <w:spacing w:before="105" w:after="105"/>
              <w:jc w:val="left"/>
            </w:pPr>
            <w:r>
              <w:rPr>
                <w:rFonts w:ascii="仿宋_GB2312" w:hAnsi="仿宋_GB2312" w:cs="仿宋_GB2312" w:eastAsia="仿宋_GB2312"/>
                <w:sz w:val="16"/>
                <w:color w:val="000000"/>
              </w:rPr>
              <w:t>9.1.3、若评审时已作为前一</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第一中标候选人，则不再参与后续</w:t>
            </w:r>
            <w:r>
              <w:rPr>
                <w:rFonts w:ascii="仿宋_GB2312" w:hAnsi="仿宋_GB2312" w:cs="仿宋_GB2312" w:eastAsia="仿宋_GB2312"/>
                <w:sz w:val="16"/>
                <w:color w:val="000000"/>
              </w:rPr>
              <w:t>采购包</w:t>
            </w:r>
            <w:r>
              <w:rPr>
                <w:rFonts w:ascii="仿宋_GB2312" w:hAnsi="仿宋_GB2312" w:cs="仿宋_GB2312" w:eastAsia="仿宋_GB2312"/>
                <w:sz w:val="16"/>
                <w:color w:val="000000"/>
              </w:rPr>
              <w:t>中标候选人的推荐（但参与评审）</w:t>
            </w:r>
          </w:p>
          <w:p>
            <w:pPr>
              <w:pStyle w:val="null3"/>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详见3.2.2服务要求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详见3.2.2服务要求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合同签订之日起1年内完成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合同签订之日起1年内完成</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合同签订之日起1年内完成</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合同签订之日起1年内完成</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合同签订之日起1年内完成。</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合同签订后1年。</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合同签订后1年。</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合同签订后1年。</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合同签订后1年。</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合同签订后1年。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1、按国家现行项目实施规范和合同规定的验收评定标准等要求进行验收。 2、由甲方和乙方共同对项目进行整体验收，甲方对验收是否合格进行确认。其内容包括是否按照甲方要求进行服务、是否在规定时间内服务完毕。 3、验收依据包含但不限于：本项目招标文件、投标文件；本合同及附件文本；合同履行时国家及行业现行的标准和技术规范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1、按国家现行项目实施规范和合同规定的验收评定标准等要求进行验收。 2、由甲方和乙方共同对项目进行整体验收，甲方对验收是否合格进行确认。其内容包括是否按照甲方要求进行服务、是否在规定时间内服务完毕。 3、验收依据包含但不限于：本项目招标文件、投标文件；本合同及附件文本；合同履行时国家及行业现行的标准和技术规范。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1、按国家现行项目实施规范和合同规定的验收评定标准等要求进行验收。 2、由甲方和乙方共同对项目进行整体验收，甲方对验收是否合格进行确认。其内容包括是否按照甲方要求进行服务、是否在规定时间内服务完毕。 3、验收依据包含但不限于：本项目招标文件、投标文件；本合同及附件文本；合同履行时国家及行业现行的标准和技术规范。</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1、按国家现行项目实施规范和合同规定的验收评定标准等要求进行验收。 2、由甲方和乙方共同对项目进行整体验收，甲方对验收是否合格进行确认。其内容包括是否按照甲方要求进行服务、是否在规定时间内服务完毕。 3、验收依据包含但不限于：本项目招标文件、投标文件；本合同及附件文本；合同履行时国家及行业现行的标准和技术规范。</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1、按国家现行项目实施规范和合同规定的验收评定标准等要求进行验收。 2、由甲方和乙方共同对项目进行整体验收，甲方对验收是否合格进行确认。其内容包括是否按照甲方要求进行服务、是否在规定时间内服务完毕。 3、验收依据包含但不限于：本项目招标文件、投标文件；本合同及附件文本；合同履行时国家及行业现行的标准和技术规范。</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1、按国家现行项目实施规范和合同规定的验收评定标准等要求进行验收。 2、由甲方和乙方共同对项目进行整体验收，甲方对验收是否合格进行确认。其内容包括是否按照甲方要求进行服务、是否在规定时间内服务完毕。 3、验收依据包含但不限于：本项目招标文件、投标文件；本合同及附件文本；合同履行时国家及行业现行的标准和技术规范。</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1、按国家现行项目实施规范和合同规定的验收评定标准等要求进行验收。 2、由甲方和乙方共同对项目进行整体验收，甲方对验收是否合格进行确认。其内容包括是否按照甲方要求进行服务、是否在规定时间内服务完毕。 3、验收依据包含但不限于：本项目招标文件、投标文件；本合同及附件文本；合同履行时国家及行业现行的标准和技术规范。</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1、按国家现行项目实施规范和合同规定的验收评定标准等要求进行验收。 2、由甲方和乙方共同对项目进行整体验收，甲方对验收是否合格进行确认。其内容包括是否按照甲方要求进行服务、是否在规定时间内服务完毕。 3、验收依据包含但不限于：本项目招标文件、投标文件；本合同及附件文本；合同履行时国家及行业现行的标准和技术规范。</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1、按国家现行项目实施规范和合同规定的验收评定标准等要求进行验收。 2、由甲方和乙方共同对项目进行整体验收，甲方对验收是否合格进行确认。其内容包括是否按照甲方要求进行服务、是否在规定时间内服务完毕。 3、验收依据包含但不限于：本项目招标文件、投标文件；本合同及附件文本；合同履行时国家及行业现行的标准和技术规范。</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1、按国家现行项目实施规范和合同规定的验收评定标准等要求进行验收。 2、由甲方和乙方共同对项目进行整体验收，甲方对验收是否合格进行确认。其内容包括是否按照甲方要求进行服务、是否在规定时间内服务完毕。 3、验收依据包含但不限于：本项目招标文件、投标文件；本合同及附件文本；合同履行时国家及行业现行的标准和技术规范。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 xml:space="preserve"> 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 xml:space="preserve"> 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 xml:space="preserve"> 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 xml:space="preserve"> 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 xml:space="preserve"> 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 xml:space="preserve"> 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 xml:space="preserve"> 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 xml:space="preserve"> 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 xml:space="preserve"> 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 xml:space="preserve"> 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 xml:space="preserve"> 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 xml:space="preserve"> 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 xml:space="preserve"> 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 xml:space="preserve"> 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 xml:space="preserve"> 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 xml:space="preserve"> 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 xml:space="preserve"> 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 xml:space="preserve"> 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 xml:space="preserve"> 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 xml:space="preserve"> 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 xml:space="preserve"> 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 xml:space="preserve"> 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 xml:space="preserve"> 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 xml:space="preserve"> 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 xml:space="preserve"> 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 xml:space="preserve"> 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 xml:space="preserve"> 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 xml:space="preserve"> 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 xml:space="preserve"> 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 xml:space="preserve"> 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每月配送完结开具发票后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乙方有下列行为之一的，构成严重违约的，甲方有权解除合同，取消其供货方对应年度的供货资格，同时甲方有权按采购中标排序直接启用备用投标人；乙方行为包括但不限于导致发生食品安全等责任事故造成人员伤亡或者财产损失的，乙方应当承担全部赔偿责任。 1、投标时提供了不符合投标文件中投标资质的虚假信息资料或者作了虚假承诺的； 2、本合同签订时未按要求提供完备的资质资料或者提供了虚假资质资料的； 3、任何时候发现投标时未实质响应投标文件规定的其它要求的。 4、供应的产品不符合投标文件规定的规格或者低于投标文件质量要求或者承诺的。 5、伪造、变造质量检测检验报告的。 6、供应的产品发现有腐败变质、深加工或高风险情况的；掺杂假冒伪劣或者全部、部分为假冒伪劣的。 7、在供货周期内，未按照甲方采购指令要求按期、足量供应的，影响食堂正常需要；出现供应的产品不按时供货、数量不足、质量不达标、价格严重偏离市场等严重违约行为的；私自向食堂配送采供计划以外产品的，一旦发现，将直接取消对应的供货资格。 8、已经选定为某周期产品的供货企业在供货周期内，如出现以下任何一种情况，则直接取消其对应年度的供货资格，要求其承担相应的法律、经济责任，承担违约和损失赔偿责任。 8.1、提供的产品引起食物中毒，造成食品安全事故； 8.2、违规使用食品添加剂或在所供产品中添加化学原料； 8.3、市场抽检中发现严重不合格，且被市场监管、农业农村等部门行政处罚并公示的； 8.4、由于其提供的产品出现质量问题或资质证明材料不齐全，导致采购人受到上级管理部门的处罚； 8.5、合作中存在欺骗、欺诈的行为； 8.6、投标人因存在严重的食品安全隐患等问题被新闻媒体曝光，或被使用单位及广大就餐人员等投诉反映质量问题达到三次以上的； 8.7、违反廉洁承诺或其他学校相关廉洁规定的； 8.8、使用单位及广大就餐人员对投标人所提供产品意见较多者，经南郑区教育体育局核实认定后，终止合同。 8.9、在合同期内，乙方变更公司名称，视为乙方自动放弃履行合同，合同自动终止。 二、解决争议的方法：执行本合同过程中发生争议，应友好协商解决，协商不成的，任何一方可到甲方所在地人民法院提起诉讼。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一、违约责任： 乙方有下列行为之一的，构成严重违约的，甲方有权解除合同，取消其供货方对应年度的供货资格，同时甲方有权按采购中标排序直接启用备用投标人；乙方行为包括但不限于导致发生食品安全等责任事故造成人员伤亡或者财产损失的，乙方应当承担全部赔偿责任。 1、投标时提供了不符合投标文件中投标资质的虚假信息资料或者作了虚假承诺的； 2、本合同签订时未按要求提供完备的资质资料或者提供了虚假资质资料的； 3、任何时候发现投标时未实质响应投标文件规定的其它要求的。 4、供应的产品不符合投标文件规定的规格或者低于投标文件质量要求或者承诺的。 5、伪造、变造质量检测检验报告的。 6、供应的产品发现有腐败变质、深加工或高风险情况的；掺杂假冒伪劣或者全部、部分为假冒伪劣的。 7、在供货周期内，未按照甲方采购指令要求按期、足量供应的，影响食堂正常需要；出现供应的产品不按时供货、数量不足、质量不达标、价格严重偏离市场等严重违约行为的；私自向食堂配送采供计划以外产品的，一旦发现，将直接取消对应的供货资格。 8、已经选定为某周期产品的供货企业在供货周期内，如出现以下任何一种情况，则直接取消其对应年度的供货资格，要求其承担相应的法律、经济责任，承担违约和损失赔偿责任。 8.1、提供的产品引起食物中毒，造成食品安全事故； 8.2、违规使用食品添加剂或在所供产品中添加化学原料； 8.3、市场抽检中发现严重不合格，且被市场监管、农业农村等部门行政处罚并公示的； 8.4、由于其提供的产品出现质量问题或资质证明材料不齐全，导致采购人受到上级管理部门的处罚； 8.5、合作中存在欺骗、欺诈的行为； 8.6、投标人因存在严重的食品安全隐患等问题被新闻媒体曝光，或被使用单位及广大就餐人员等投诉反映质量问题达到三次以上的； 8.7、违反廉洁承诺或其他学校相关廉洁规定的； 8.8、使用单位及广大就餐人员对投标人所提供产品意见较多者，经南郑区教育体育局核实认定后，终止合同。 8.9、在合同期内，乙方变更公司名称，视为乙方自动放弃履行合同，合同自动终止。 二、解决争议的方法：执行本合同过程中发生争议，应友好协商解决，协商不成的，任何一方可到甲方所在地人民法院提起诉讼。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一、违约责任： 乙方有下列行为之一的，构成严重违约的，甲方有权解除合同，取消其供货方对应年度的供货资格，同时甲方有权按采购中标排序直接启用备用投标人；乙方行为包括但不限于导致发生食品安全等责任事故造成人员伤亡或者财产损失的，乙方应当承担全部赔偿责任。 1、投标时提供了不符合投标文件中投标资质的虚假信息资料或者作了虚假承诺的； 2、本合同签订时未按要求提供完备的资质资料或者提供了虚假资质资料的； 3、任何时候发现投标时未实质响应投标文件规定的其它要求的。 4、供应的产品不符合投标文件规定的规格或者低于投标文件质量要求或者承诺的。 5、伪造、变造质量检测检验报告的。 6、供应的产品发现有腐败变质、深加工或高风险情况的；掺杂假冒伪劣或者全部、部分为假冒伪劣的。 7、在供货周期内，未按照甲方采购指令要求按期、足量供应的，影响食堂正常需要；出现供应的产品不按时供货、数量不足、质量不达标、价格严重偏离市场等严重违约行为的；私自向食堂配送采供计划以外产品的，一旦发现，将直接取消对应的供货资格。 8、已经选定为某周期产品的供货企业在供货周期内，如出现以下任何一种情况，则直接取消其对应年度的供货资格，要求其承担相应的法律、经济责任，承担违约和损失赔偿责任。 8.1、提供的产品引起食物中毒，造成食品安全事故； 8.2、违规使用食品添加剂或在所供产品中添加化学原料； 8.3、市场抽检中发现严重不合格，且被市场监管、农业农村等部门行政处罚并公示的； 8.4、由于其提供的产品出现质量问题或资质证明材料不齐全，导致采购人受到上级管理部门的处罚； 8.5、合作中存在欺骗、欺诈的行为； 8.6、投标人因存在严重的食品安全隐患等问题被新闻媒体曝光，或被使用单位及广大就餐人员等投诉反映质量问题达到三次以上的； 8.7、违反廉洁承诺或其他学校相关廉洁规定的； 8.8、使用单位及广大就餐人员对投标人所提供产品意见较多者，经南郑区教育体育局核实认定后，终止合同。 8.9、在合同期内，乙方变更公司名称，视为乙方自动放弃履行合同，合同自动终止。 二、解决争议的方法：执行本合同过程中发生争议，应友好协商解决，协商不成的，任何一方可到甲方所在地人民法院提起诉讼。</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一、违约责任： 乙方有下列行为之一的，构成严重违约的，甲方有权解除合同，取消其供货方对应年度的供货资格，同时甲方有权按采购中标排序直接启用备用投标人；乙方行为包括但不限于导致发生食品安全等责任事故造成人员伤亡或者财产损失的，乙方应当承担全部赔偿责任。 1、投标时提供了不符合投标文件中投标资质的虚假信息资料或者作了虚假承诺的； 2、本合同签订时未按要求提供完备的资质资料或者提供了虚假资质资料的； 3、任何时候发现投标时未实质响应投标文件规定的其它要求的。 4、供应的产品不符合投标文件规定的规格或者低于投标文件质量要求或者承诺的。 5、伪造、变造质量检测检验报告的。 6、供应的产品发现有腐败变质、深加工或高风险情况的；掺杂假冒伪劣或者全部、部分为假冒伪劣的。 7、在供货周期内，未按照甲方采购指令要求按期、足量供应的，影响食堂正常需要；出现供应的产品不按时供货、数量不足、质量不达标、价格严重偏离市场等严重违约行为的；私自向食堂配送采供计划以外产品的，一旦发现，将直接取消对应的供货资格。 8、已经选定为某周期产品的供货企业在供货周期内，如出现以下任何一种情况，则直接取消其对应年度的供货资格，要求其承担相应的法律、经济责任，承担违约和损失赔偿责任。 8.1、提供的产品引起食物中毒，造成食品安全事故； 8.2、违规使用食品添加剂或在所供产品中添加化学原料； 8.3、市场抽检中发现严重不合格，且被市场监管、农业农村等部门行政处罚并公示的； 8.4、由于其提供的产品出现质量问题或资质证明材料不齐全，导致采购人受到上级管理部门的处罚； 8.5、合作中存在欺骗、欺诈的行为； 8.6、投标人因存在严重的食品安全隐患等问题被新闻媒体曝光，或被使用单位及广大就餐人员等投诉反映质量问题达到三次以上的； 8.7、违反廉洁承诺或其他学校相关廉洁规定的； 8.8、使用单位及广大就餐人员对投标人所提供产品意见较多者，经南郑区教育体育局核实认定后，终止合同。 8.9、在合同期内，乙方变更公司名称，视为乙方自动放弃履行合同，合同自动终止。 二、解决争议的方法：执行本合同过程中发生争议，应友好协商解决，协商不成的，任何一方可到甲方所在地人民法院提起诉讼。</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一、违约责任： 乙方有下列行为之一的，构成严重违约的，甲方有权解除合同，取消其供货方对应年度的供货资格，同时甲方有权按采购中标排序直接启用备用投标人；乙方行为包括但不限于导致发生食品安全等责任事故造成人员伤亡或者财产损失的，乙方应当承担全部赔偿责任。 1、投标时提供了不符合投标文件中投标资质的虚假信息资料或者作了虚假承诺的； 2、本合同签订时未按要求提供完备的资质资料或者提供了虚假资质资料的； 3、任何时候发现投标时未实质响应投标文件规定的其它要求的。 4、供应的产品不符合投标文件规定的规格或者低于投标文件质量要求或者承诺的。 5、伪造、变造质量检测检验报告的。 6、供应的产品发现有腐败变质、深加工或高风险情况的；掺杂假冒伪劣或者全部、部分为假冒伪劣的。 7、在供货周期内，未按照甲方采购指令要求按期、足量供应的，影响食堂正常需要；出现供应的产品不按时供货、数量不足、质量不达标、价格严重偏离市场等严重违约行为的；私自向食堂配送采供计划以外产品的，一旦发现，将直接取消对应的供货资格。 8、已经选定为某周期产品的供货企业在供货周期内，如出现以下任何一种情况，则直接取消其对应年度的供货资格，要求其承担相应的法律、经济责任，承担违约和损失赔偿责任。 8.1、提供的产品引起食物中毒，造成食品安全事故； 8.2、违规使用食品添加剂或在所供产品中添加化学原料； 8.3、市场抽检中发现严重不合格，且被市场监管、农业农村等部门行政处罚并公示的； 8.4、由于其提供的产品出现质量问题或资质证明材料不齐全，导致采购人受到上级管理部门的处罚； 8.5、合作中存在欺骗、欺诈的行为； 8.6、投标人因存在严重的食品安全隐患等问题被新闻媒体曝光，或被使用单位及广大就餐人员等投诉反映质量问题达到三次以上的； 8.7、违反廉洁承诺或其他学校相关廉洁规定的； 8.8、使用单位及广大就餐人员对投标人所提供产品意见较多者，经南郑区教育体育局核实认定后，终止合同。 8.9、在合同期内，乙方变更公司名称，视为乙方自动放弃履行合同，合同自动终止。 二、解决争议的方法：执行本合同过程中发生争议，应友好协商解决，协商不成的，任何一方可到甲方所在地人民法院提起诉讼。</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一、违约责任： 乙方有下列行为之一的，构成严重违约的，甲方有权解除合同，取消其供货方对应年度的供货资格，同时甲方有权按采购中标排序直接启用备用投标人；乙方行为包括但不限于导致发生食品安全等责任事故造成人员伤亡或者财产损失的，乙方应当承担全部赔偿责任。 1、投标时提供了不符合投标文件中投标资质的虚假信息资料或者作了虚假承诺的； 2、本合同签订时未按要求提供完备的资质资料或者提供了虚假资质资料的； 3、任何时候发现投标时未实质响应投标文件规定的其它要求的。 4、供应的产品不符合投标文件规定的规格或者低于投标文件质量要求或者承诺的。 5、伪造、变造质量检测检验报告的。 6、供应的产品发现有腐败变质、深加工或高风险情况的；掺杂假冒伪劣或者全部、部分为假冒伪劣的。 7、在供货周期内，未按照甲方采购指令要求按期、足量供应的，影响食堂正常需要；出现供应的产品不按时供货、数量不足、质量不达标、价格严重偏离市场等严重违约行为的；私自向食堂配送采供计划以外产品的，一旦发现，将直接取消对应的供货资格。 8、已经选定为某周期产品的供货企业在供货周期内，如出现以下任何一种情况，则直接取消其对应年度的供货资格，要求其承担相应的法律、经济责任，承担违约和损失赔偿责任。 8.1、提供的产品引起食物中毒，造成食品安全事故； 8.2、违规使用食品添加剂或在所供产品中添加化学原料； 8.3、市场抽检中发现严重不合格，且被市场监管、农业农村等部门行政处罚并公示的； 8.4、由于其提供的产品出现质量问题或资质证明材料不齐全，导致采购人受到上级管理部门的处罚； 8.5、合作中存在欺骗、欺诈的行为； 8.6、投标人因存在严重的食品安全隐患等问题被新闻媒体曝光，或被使用单位及广大就餐人员等投诉反映质量问题达到三次以上的； 8.7、违反廉洁承诺或其他学校相关廉洁规定的； 8.8、使用单位及广大就餐人员对投标人所提供产品意见较多者，经南郑区教育体育局核实认定后，终止合同。 8.9、在合同期内，乙方变更公司名称，视为乙方自动放弃履行合同，合同自动终止。 二、解决争议的方法：执行本合同过程中发生争议，应友好协商解决，协商不成的，任何一方可到甲方所在地人民法院提起诉讼。</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一、违约责任： 乙方有下列行为之一的，构成严重违约的，甲方有权解除合同，取消其供货方对应年度的供货资格，同时甲方有权按采购中标排序直接启用备用投标人；乙方行为包括但不限于导致发生食品安全等责任事故造成人员伤亡或者财产损失的，乙方应当承担全部赔偿责任。 1、投标时提供了不符合投标文件中投标资质的虚假信息资料或者作了虚假承诺的； 2、本合同签订时未按要求提供完备的资质资料或者提供了虚假资质资料的； 3、任何时候发现投标时未实质响应投标文件规定的其它要求的。 4、供应的产品不符合投标文件规定的规格或者低于投标文件质量要求或者承诺的。 5、伪造、变造质量检测检验报告的。 6、供应的产品发现有腐败变质、深加工或高风险情况的；掺杂假冒伪劣或者全部、部分为假冒伪劣的。 7、在供货周期内，未按照甲方采购指令要求按期、足量供应的，影响食堂正常需要；出现供应的产品不按时供货、数量不足、质量不达标、价格严重偏离市场等严重违约行为的；私自向食堂配送采供计划以外产品的，一旦发现，将直接取消对应的供货资格。 8、已经选定为某周期产品的供货企业在供货周期内，如出现以下任何一种情况，则直接取消其对应年度的供货资格，要求其承担相应的法律、经济责任，承担违约和损失赔偿责任。 8.1、提供的产品引起食物中毒，造成食品安全事故； 8.2、违规使用食品添加剂或在所供产品中添加化学原料； 8.3、市场抽检中发现严重不合格，且被市场监管、农业农村等部门行政处罚并公示的； 8.4、由于其提供的产品出现质量问题或资质证明材料不齐全，导致采购人受到上级管理部门的处罚； 8.5、合作中存在欺骗、欺诈的行为； 8.6、投标人因存在严重的食品安全隐患等问题被新闻媒体曝光，或被使用单位及广大就餐人员等投诉反映质量问题达到三次以上的； 8.7、违反廉洁承诺或其他学校相关廉洁规定的； 8.8、使用单位及广大就餐人员对投标人所提供产品意见较多者，经南郑区教育体育局核实认定后，终止合同。 8.9、在合同期内，乙方变更公司名称，视为乙方自动放弃履行合同，合同自动终止。 二、解决争议的方法：执行本合同过程中发生争议，应友好协商解决，协商不成的，任何一方可到甲方所在地人民法院提起诉讼。</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一、违约责任： 乙方有下列行为之一的，构成严重违约的，甲方有权解除合同，取消其供货方对应年度的供货资格，同时甲方有权按采购中标排序直接启用备用投标人；乙方行为包括但不限于导致发生食品安全等责任事故造成人员伤亡或者财产损失的，乙方应当承担全部赔偿责任。 1、投标时提供了不符合投标文件中投标资质的虚假信息资料或者作了虚假承诺的； 2、本合同签订时未按要求提供完备的资质资料或者提供了虚假资质资料的； 3、任何时候发现投标时未实质响应投标文件规定的其它要求的。 4、供应的产品不符合投标文件规定的规格或者低于投标文件质量要求或者承诺的。 5、伪造、变造质量检测检验报告的。 6、供应的产品发现有腐败变质、深加工或高风险情况的；掺杂假冒伪劣或者全部、部分为假冒伪劣的。 7、在供货周期内，未按照甲方采购指令要求按期、足量供应的，影响食堂正常需要；出现供应的产品不按时供货、数量不足、质量不达标、价格严重偏离市场等严重违约行为的；私自向食堂配送采供计划以外产品的，一旦发现，将直接取消对应的供货资格。 8、已经选定为某周期产品的供货企业在供货周期内，如出现以下任何一种情况，则直接取消其对应年度的供货资格，要求其承担相应的法律、经济责任，承担违约和损失赔偿责任。 8.1、提供的产品引起食物中毒，造成食品安全事故； 8.2、违规使用食品添加剂或在所供产品中添加化学原料； 8.3、市场抽检中发现严重不合格，且被市场监管、农业农村等部门行政处罚并公示的； 8.4、由于其提供的产品出现质量问题或资质证明材料不齐全，导致采购人受到上级管理部门的处罚； 8.5、合作中存在欺骗、欺诈的行为； 8.6、投标人因存在严重的食品安全隐患等问题被新闻媒体曝光，或被使用单位及广大就餐人员等投诉反映质量问题达到三次以上的； 8.7、违反廉洁承诺或其他学校相关廉洁规定的； 8.8、使用单位及广大就餐人员对投标人所提供产品意见较多者，经南郑区教育体育局核实认定后，终止合同。 8.9、在合同期内，乙方变更公司名称，视为乙方自动放弃履行合同，合同自动终止。 二、解决争议的方法：执行本合同过程中发生争议，应友好协商解决，协商不成的，任何一方可到甲方所在地人民法院提起诉讼。</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一、违约责任： 乙方有下列行为之一的，构成严重违约的，甲方有权解除合同，取消其供货方对应年度的供货资格，同时甲方有权按采购中标排序直接启用备用投标人；乙方行为包括但不限于导致发生食品安全等责任事故造成人员伤亡或者财产损失的，乙方应当承担全部赔偿责任。 1、投标时提供了不符合投标文件中投标资质的虚假信息资料或者作了虚假承诺的； 2、本合同签订时未按要求提供完备的资质资料或者提供了虚假资质资料的； 3、任何时候发现投标时未实质响应投标文件规定的其它要求的。 4、供应的产品不符合投标文件规定的规格或者低于投标文件质量要求或者承诺的。 5、伪造、变造质量检测检验报告的。 6、供应的产品发现有腐败变质、深加工或高风险情况的；掺杂假冒伪劣或者全部、部分为假冒伪劣的。 7、在供货周期内，未按照甲方采购指令要求按期、足量供应的，影响食堂正常需要；出现供应的产品不按时供货、数量不足、质量不达标、价格严重偏离市场等严重违约行为的；私自向食堂配送采供计划以外产品的，一旦发现，将直接取消对应的供货资格。 8、已经选定为某周期产品的供货企业在供货周期内，如出现以下任何一种情况，则直接取消其对应年度的供货资格，要求其承担相应的法律、经济责任，承担违约和损失赔偿责任。 8.1、提供的产品引起食物中毒，造成食品安全事故； 8.2、违规使用食品添加剂或在所供产品中添加化学原料； 8.3、市场抽检中发现严重不合格，且被市场监管、农业农村等部门行政处罚并公示的； 8.4、由于其提供的产品出现质量问题或资质证明材料不齐全，导致采购人受到上级管理部门的处罚； 8.5、合作中存在欺骗、欺诈的行为； 8.6、投标人因存在严重的食品安全隐患等问题被新闻媒体曝光，或被使用单位及广大就餐人员等投诉反映质量问题达到三次以上的； 8.7、违反廉洁承诺或其他学校相关廉洁规定的； 8.8、使用单位及广大就餐人员对投标人所提供产品意见较多者，经南郑区教育体育局核实认定后，终止合同。 8.9、在合同期内，乙方变更公司名称，视为乙方自动放弃履行合同，合同自动终止。 二、解决争议的方法：执行本合同过程中发生争议，应友好协商解决，协商不成的，任何一方可到甲方所在地人民法院提起诉讼。</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一、违约责任： 乙方有下列行为之一的，构成严重违约的，甲方有权解除合同，取消其供货方对应年度的供货资格，同时甲方有权按采购中标排序直接启用备用投标人；乙方行为包括但不限于导致发生食品安全等责任事故造成人员伤亡或者财产损失的，乙方应当承担全部赔偿责任。 1、投标时提供了不符合投标文件中投标资质的虚假信息资料或者作了虚假承诺的； 2、本合同签订时未按要求提供完备的资质资料或者提供了虚假资质资料的； 3、任何时候发现投标时未实质响应投标文件规定的其它要求的。 4、供应的产品不符合投标文件规定的规格或者低于投标文件质量要求或者承诺的。 5、伪造、变造质量检测检验报告的。 6、供应的产品发现有腐败变质、深加工或高风险情况的；掺杂假冒伪劣或者全部、部分为假冒伪劣的。 7、在供货周期内，未按照甲方采购指令要求按期、足量供应的，影响食堂正常需要；出现供应的产品不按时供货、数量不足、质量不达标、价格严重偏离市场等严重违约行为的；私自向食堂配送采供计划以外产品的，一旦发现，将直接取消对应的供货资格。 8、已经选定为某周期产品的供货企业在供货周期内，如出现以下任何一种情况，则直接取消其对应年度的供货资格，要求其承担相应的法律、经济责任，承担违约和损失赔偿责任。 8.1、提供的产品引起食物中毒，造成食品安全事故； 8.2、违规使用食品添加剂或在所供产品中添加化学原料； 8.3、市场抽检中发现严重不合格，且被市场监管、农业农村等部门行政处罚并公示的； 8.4、由于其提供的产品出现质量问题或资质证明材料不齐全，导致采购人受到上级管理部门的处罚； 8.5、合作中存在欺骗、欺诈的行为； 8.6、投标人因存在严重的食品安全隐患等问题被新闻媒体曝光，或被使用单位及广大就餐人员等投诉反映质量问题达到三次以上的； 8.7、违反廉洁承诺或其他学校相关廉洁规定的； 8.8、使用单位及广大就餐人员对投标人所提供产品意见较多者，经南郑区教育体育局核实认定后，终止合同。 8.9、在合同期内，乙方变更公司名称，视为乙方自动放弃履行合同，合同自动终止。 二、解决争议的方法：执行本合同过程中发生争议，应友好协商解决，协商不成的，任何一方可到甲方所在地人民法院提起诉讼。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1.特别注意:为顺利推进政府采购电子化交易平台应用工作，投标人需要在线提交所有通过电子化交易平台实施的政府采购项目的投标文件。 2.中标人在中标结果发布后3个工作日内向代理机构提交纸质版投标文件以便于存档，投标文件正本1份，副本2份，电子版文件2份（以U盘为载体，电子版内容包括Word版本、签字盖章扫描后的PDF版本响应文件）。纸质投标文件均须A4纸打印，分别各自装订成册并编制目录和页码。线下递交投标文件地点：汉中市汉台区西一环路蓝天御苑小区商铺二层门面房南侧。 3.如投标文件中融资相关内容与新政策要求有出入，按照最新要求执行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投标人需在项目电子化交易系统中按要求上传《汉中市政府采购投标人资格承诺函》并进行电子签章。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投标人需在项目电子化交易系统中按要求上传《汉中市政府采购投标人资格承诺函》并进行电子签章。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投标人需在项目电子化交易系统中按要求上传《汉中市政府采购投标人资格承诺函》并进行电子签章。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投标人需在项目电子化交易系统中按要求上传《汉中市政府采购投标人资格承诺函》并进行电子签章。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投标人需在项目电子化交易系统中按要求上传《汉中市政府采购投标人资格承诺函》并进行电子签章。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投标人需在项目电子化交易系统中按要求上传《汉中市政府采购投标人资格承诺函》并进行电子签章。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投标人需在项目电子化交易系统中按要求上传《汉中市政府采购投标人资格承诺函》并进行电子签章。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投标人需在项目电子化交易系统中按要求上传《汉中市政府采购投标人资格承诺函》并进行电子签章。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投标人需在项目电子化交易系统中按要求上传《汉中市政府采购投标人资格承诺函》并进行电子签章。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投标人需在项目电子化交易系统中按要求上传《汉中市政府采购投标人资格承诺函》并进行电子签章。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汉中市政府采购投标人资格承诺函</w:t>
            </w:r>
          </w:p>
        </w:tc>
        <w:tc>
          <w:tcPr>
            <w:tcW w:type="dxa" w:w="3322"/>
          </w:tcPr>
          <w:p>
            <w:pPr>
              <w:pStyle w:val="null3"/>
            </w:pPr>
            <w:r>
              <w:rPr>
                <w:rFonts w:ascii="仿宋_GB2312" w:hAnsi="仿宋_GB2312" w:cs="仿宋_GB2312" w:eastAsia="仿宋_GB2312"/>
              </w:rPr>
              <w:t>投标人须提供《汉中市政府采购投标人资格承诺函》。</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投标人应授权合法的人员参加投标全过程</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投标人资格要求</w:t>
            </w:r>
          </w:p>
        </w:tc>
        <w:tc>
          <w:tcPr>
            <w:tcW w:type="dxa" w:w="3322"/>
          </w:tcPr>
          <w:p>
            <w:pPr>
              <w:pStyle w:val="null3"/>
            </w:pPr>
            <w:r>
              <w:rPr>
                <w:rFonts w:ascii="仿宋_GB2312" w:hAnsi="仿宋_GB2312" w:cs="仿宋_GB2312" w:eastAsia="仿宋_GB2312"/>
              </w:rPr>
              <w:t>投标人须提供有效期内的《食品经营许可证》。</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汉中市政府采购投标人资格承诺函</w:t>
            </w:r>
          </w:p>
        </w:tc>
        <w:tc>
          <w:tcPr>
            <w:tcW w:type="dxa" w:w="3322"/>
          </w:tcPr>
          <w:p>
            <w:pPr>
              <w:pStyle w:val="null3"/>
            </w:pPr>
            <w:r>
              <w:rPr>
                <w:rFonts w:ascii="仿宋_GB2312" w:hAnsi="仿宋_GB2312" w:cs="仿宋_GB2312" w:eastAsia="仿宋_GB2312"/>
              </w:rPr>
              <w:t>投标人须提供《汉中市政府采购投标人资格承诺函》。</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投标人应授权合法的人员参加投标全过程</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投标人资格要求</w:t>
            </w:r>
          </w:p>
        </w:tc>
        <w:tc>
          <w:tcPr>
            <w:tcW w:type="dxa" w:w="3322"/>
          </w:tcPr>
          <w:p>
            <w:pPr>
              <w:pStyle w:val="null3"/>
            </w:pPr>
            <w:r>
              <w:rPr>
                <w:rFonts w:ascii="仿宋_GB2312" w:hAnsi="仿宋_GB2312" w:cs="仿宋_GB2312" w:eastAsia="仿宋_GB2312"/>
              </w:rPr>
              <w:t>投标人须提供有效期内的《食品经营许可证》。</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汉中市政府采购投标人资格承诺函</w:t>
            </w:r>
          </w:p>
        </w:tc>
        <w:tc>
          <w:tcPr>
            <w:tcW w:type="dxa" w:w="3322"/>
          </w:tcPr>
          <w:p>
            <w:pPr>
              <w:pStyle w:val="null3"/>
            </w:pPr>
            <w:r>
              <w:rPr>
                <w:rFonts w:ascii="仿宋_GB2312" w:hAnsi="仿宋_GB2312" w:cs="仿宋_GB2312" w:eastAsia="仿宋_GB2312"/>
              </w:rPr>
              <w:t>投标人须提供《汉中市政府采购投标人资格承诺函》。</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投标人应授权合法的人员参加投标全过程</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投标人资格要求</w:t>
            </w:r>
          </w:p>
        </w:tc>
        <w:tc>
          <w:tcPr>
            <w:tcW w:type="dxa" w:w="3322"/>
          </w:tcPr>
          <w:p>
            <w:pPr>
              <w:pStyle w:val="null3"/>
            </w:pPr>
            <w:r>
              <w:rPr>
                <w:rFonts w:ascii="仿宋_GB2312" w:hAnsi="仿宋_GB2312" w:cs="仿宋_GB2312" w:eastAsia="仿宋_GB2312"/>
              </w:rPr>
              <w:t>投标人须提供有效期内的《食品经营许可证》。</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汉中市政府采购投标人资格承诺函</w:t>
            </w:r>
          </w:p>
        </w:tc>
        <w:tc>
          <w:tcPr>
            <w:tcW w:type="dxa" w:w="3322"/>
          </w:tcPr>
          <w:p>
            <w:pPr>
              <w:pStyle w:val="null3"/>
            </w:pPr>
            <w:r>
              <w:rPr>
                <w:rFonts w:ascii="仿宋_GB2312" w:hAnsi="仿宋_GB2312" w:cs="仿宋_GB2312" w:eastAsia="仿宋_GB2312"/>
              </w:rPr>
              <w:t>投标人须提供《汉中市政府采购投标人资格承诺函》。</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投标人应授权合法的人员参加投标全过程</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投标人资格要求</w:t>
            </w:r>
          </w:p>
        </w:tc>
        <w:tc>
          <w:tcPr>
            <w:tcW w:type="dxa" w:w="3322"/>
          </w:tcPr>
          <w:p>
            <w:pPr>
              <w:pStyle w:val="null3"/>
            </w:pPr>
            <w:r>
              <w:rPr>
                <w:rFonts w:ascii="仿宋_GB2312" w:hAnsi="仿宋_GB2312" w:cs="仿宋_GB2312" w:eastAsia="仿宋_GB2312"/>
              </w:rPr>
              <w:t>投标人须提供有效期内的《食品经营许可证》。</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汉中市政府采购投标人资格承诺函</w:t>
            </w:r>
          </w:p>
        </w:tc>
        <w:tc>
          <w:tcPr>
            <w:tcW w:type="dxa" w:w="3322"/>
          </w:tcPr>
          <w:p>
            <w:pPr>
              <w:pStyle w:val="null3"/>
            </w:pPr>
            <w:r>
              <w:rPr>
                <w:rFonts w:ascii="仿宋_GB2312" w:hAnsi="仿宋_GB2312" w:cs="仿宋_GB2312" w:eastAsia="仿宋_GB2312"/>
              </w:rPr>
              <w:t>投标人须提供《汉中市政府采购投标人资格承诺函》。</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投标人应授权合法的人员参加投标全过程</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投标人资格要求</w:t>
            </w:r>
          </w:p>
        </w:tc>
        <w:tc>
          <w:tcPr>
            <w:tcW w:type="dxa" w:w="3322"/>
          </w:tcPr>
          <w:p>
            <w:pPr>
              <w:pStyle w:val="null3"/>
            </w:pPr>
            <w:r>
              <w:rPr>
                <w:rFonts w:ascii="仿宋_GB2312" w:hAnsi="仿宋_GB2312" w:cs="仿宋_GB2312" w:eastAsia="仿宋_GB2312"/>
              </w:rPr>
              <w:t>投标人须提供有效期内的《食品经营许可证》。</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汉中市政府采购投标人资格承诺函</w:t>
            </w:r>
          </w:p>
        </w:tc>
        <w:tc>
          <w:tcPr>
            <w:tcW w:type="dxa" w:w="3322"/>
          </w:tcPr>
          <w:p>
            <w:pPr>
              <w:pStyle w:val="null3"/>
            </w:pPr>
            <w:r>
              <w:rPr>
                <w:rFonts w:ascii="仿宋_GB2312" w:hAnsi="仿宋_GB2312" w:cs="仿宋_GB2312" w:eastAsia="仿宋_GB2312"/>
              </w:rPr>
              <w:t>投标人须提供《汉中市政府采购投标人资格承诺函》。</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投标人应授权合法的人员参加投标全过程</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投标人资格要求</w:t>
            </w:r>
          </w:p>
        </w:tc>
        <w:tc>
          <w:tcPr>
            <w:tcW w:type="dxa" w:w="3322"/>
          </w:tcPr>
          <w:p>
            <w:pPr>
              <w:pStyle w:val="null3"/>
            </w:pPr>
            <w:r>
              <w:rPr>
                <w:rFonts w:ascii="仿宋_GB2312" w:hAnsi="仿宋_GB2312" w:cs="仿宋_GB2312" w:eastAsia="仿宋_GB2312"/>
              </w:rPr>
              <w:t>投标人须提供有效期内的《食品经营许可证》。</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汉中市政府采购投标人资格承诺函</w:t>
            </w:r>
          </w:p>
        </w:tc>
        <w:tc>
          <w:tcPr>
            <w:tcW w:type="dxa" w:w="3322"/>
          </w:tcPr>
          <w:p>
            <w:pPr>
              <w:pStyle w:val="null3"/>
            </w:pPr>
            <w:r>
              <w:rPr>
                <w:rFonts w:ascii="仿宋_GB2312" w:hAnsi="仿宋_GB2312" w:cs="仿宋_GB2312" w:eastAsia="仿宋_GB2312"/>
              </w:rPr>
              <w:t>投标人须提供《汉中市政府采购投标人资格承诺函》。</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投标人应授权合法的人员参加投标全过程</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投标人资格要求</w:t>
            </w:r>
          </w:p>
        </w:tc>
        <w:tc>
          <w:tcPr>
            <w:tcW w:type="dxa" w:w="3322"/>
          </w:tcPr>
          <w:p>
            <w:pPr>
              <w:pStyle w:val="null3"/>
            </w:pPr>
            <w:r>
              <w:rPr>
                <w:rFonts w:ascii="仿宋_GB2312" w:hAnsi="仿宋_GB2312" w:cs="仿宋_GB2312" w:eastAsia="仿宋_GB2312"/>
              </w:rPr>
              <w:t>投标人须提供有效期内的《食品经营许可证》。</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汉中市政府采购投标人资格承诺函</w:t>
            </w:r>
          </w:p>
        </w:tc>
        <w:tc>
          <w:tcPr>
            <w:tcW w:type="dxa" w:w="3322"/>
          </w:tcPr>
          <w:p>
            <w:pPr>
              <w:pStyle w:val="null3"/>
            </w:pPr>
            <w:r>
              <w:rPr>
                <w:rFonts w:ascii="仿宋_GB2312" w:hAnsi="仿宋_GB2312" w:cs="仿宋_GB2312" w:eastAsia="仿宋_GB2312"/>
              </w:rPr>
              <w:t>投标人须提供《汉中市政府采购投标人资格承诺函》。</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投标人应授权合法的人员参加投标全过程</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投标人资格要求</w:t>
            </w:r>
          </w:p>
        </w:tc>
        <w:tc>
          <w:tcPr>
            <w:tcW w:type="dxa" w:w="3322"/>
          </w:tcPr>
          <w:p>
            <w:pPr>
              <w:pStyle w:val="null3"/>
            </w:pPr>
            <w:r>
              <w:rPr>
                <w:rFonts w:ascii="仿宋_GB2312" w:hAnsi="仿宋_GB2312" w:cs="仿宋_GB2312" w:eastAsia="仿宋_GB2312"/>
              </w:rPr>
              <w:t>投标人须提供有效期内的《食品经营许可证》。</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汉中市政府采购投标人资格承诺函</w:t>
            </w:r>
          </w:p>
        </w:tc>
        <w:tc>
          <w:tcPr>
            <w:tcW w:type="dxa" w:w="3322"/>
          </w:tcPr>
          <w:p>
            <w:pPr>
              <w:pStyle w:val="null3"/>
            </w:pPr>
            <w:r>
              <w:rPr>
                <w:rFonts w:ascii="仿宋_GB2312" w:hAnsi="仿宋_GB2312" w:cs="仿宋_GB2312" w:eastAsia="仿宋_GB2312"/>
              </w:rPr>
              <w:t>投标人须提供《汉中市政府采购投标人资格承诺函》。</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投标人应授权合法的人员参加投标全过程</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投标人资格要求</w:t>
            </w:r>
          </w:p>
        </w:tc>
        <w:tc>
          <w:tcPr>
            <w:tcW w:type="dxa" w:w="3322"/>
          </w:tcPr>
          <w:p>
            <w:pPr>
              <w:pStyle w:val="null3"/>
            </w:pPr>
            <w:r>
              <w:rPr>
                <w:rFonts w:ascii="仿宋_GB2312" w:hAnsi="仿宋_GB2312" w:cs="仿宋_GB2312" w:eastAsia="仿宋_GB2312"/>
              </w:rPr>
              <w:t>投标人须提供有效期内的《食品经营许可证》。</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汉中市政府采购投标人资格承诺函</w:t>
            </w:r>
          </w:p>
        </w:tc>
        <w:tc>
          <w:tcPr>
            <w:tcW w:type="dxa" w:w="3322"/>
          </w:tcPr>
          <w:p>
            <w:pPr>
              <w:pStyle w:val="null3"/>
            </w:pPr>
            <w:r>
              <w:rPr>
                <w:rFonts w:ascii="仿宋_GB2312" w:hAnsi="仿宋_GB2312" w:cs="仿宋_GB2312" w:eastAsia="仿宋_GB2312"/>
              </w:rPr>
              <w:t>投标人须提供《汉中市政府采购投标人资格承诺函》。</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投标人应授权合法的人员参加投标全过程</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投标人资格要求</w:t>
            </w:r>
          </w:p>
        </w:tc>
        <w:tc>
          <w:tcPr>
            <w:tcW w:type="dxa" w:w="3322"/>
          </w:tcPr>
          <w:p>
            <w:pPr>
              <w:pStyle w:val="null3"/>
            </w:pPr>
            <w:r>
              <w:rPr>
                <w:rFonts w:ascii="仿宋_GB2312" w:hAnsi="仿宋_GB2312" w:cs="仿宋_GB2312" w:eastAsia="仿宋_GB2312"/>
              </w:rPr>
              <w:t>投标人须提供有效期内的《食品经营许可证》。</w:t>
            </w:r>
          </w:p>
        </w:tc>
        <w:tc>
          <w:tcPr>
            <w:tcW w:type="dxa" w:w="1661"/>
          </w:tcPr>
          <w:p>
            <w:pPr>
              <w:pStyle w:val="null3"/>
            </w:pPr>
            <w:r>
              <w:rPr>
                <w:rFonts w:ascii="仿宋_GB2312" w:hAnsi="仿宋_GB2312" w:cs="仿宋_GB2312" w:eastAsia="仿宋_GB2312"/>
              </w:rPr>
              <w:t>投标函 服务要求应答表</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pPr>
      <w:r>
        <w:rPr>
          <w:rFonts w:ascii="仿宋_GB2312" w:hAnsi="仿宋_GB2312" w:cs="仿宋_GB2312" w:eastAsia="仿宋_GB2312"/>
        </w:rPr>
        <w:t>采购包8：综合评分法</w:t>
      </w:r>
    </w:p>
    <w:p>
      <w:pPr>
        <w:pStyle w:val="null3"/>
      </w:pPr>
      <w:r>
        <w:rPr>
          <w:rFonts w:ascii="仿宋_GB2312" w:hAnsi="仿宋_GB2312" w:cs="仿宋_GB2312" w:eastAsia="仿宋_GB2312"/>
        </w:rPr>
        <w:t>采购包9：综合评分法</w:t>
      </w:r>
    </w:p>
    <w:p>
      <w:pPr>
        <w:pStyle w:val="null3"/>
      </w:pPr>
      <w:r>
        <w:rPr>
          <w:rFonts w:ascii="仿宋_GB2312" w:hAnsi="仿宋_GB2312" w:cs="仿宋_GB2312" w:eastAsia="仿宋_GB2312"/>
        </w:rPr>
        <w:t>采购包10：综合评分法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总服务方案 投标函 中小企业声明函 残疾人福利性单位声明函 标的清单 投标文件封面 其他材料及投标人认为有必要说明、阐述的事项 监狱企业的证明文件 服务要求应答表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符合招标文件要求（投标人应当使用纳入陕西省政府采购综合管理平台数字证书互认范围的数字证书及签章进行系统操作。(投标人对其系统操作行为和电子签章确认的事项承担法律责任)</w:t>
            </w:r>
          </w:p>
        </w:tc>
        <w:tc>
          <w:tcPr>
            <w:tcW w:type="dxa" w:w="1661"/>
          </w:tcPr>
          <w:p>
            <w:pPr>
              <w:pStyle w:val="null3"/>
            </w:pPr>
            <w:r>
              <w:rPr>
                <w:rFonts w:ascii="仿宋_GB2312" w:hAnsi="仿宋_GB2312" w:cs="仿宋_GB2312" w:eastAsia="仿宋_GB2312"/>
              </w:rPr>
              <w:t>开标一览表 总服务方案 投标函 中小企业声明函 残疾人福利性单位声明函 标的清单 投标文件封面 其他材料及投标人认为有必要说明、阐述的事项 监狱企业的证明文件 服务要求应答表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开标一览表 总服务方案 投标函 中小企业声明函 残疾人福利性单位声明函 标的清单 投标文件封面 其他材料及投标人认为有必要说明、阐述的事项 监狱企业的证明文件 服务要求应答表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总服务方案 投标函 中小企业声明函 残疾人福利性单位声明函 标的清单 投标文件封面 其他材料及供应商认为有必要说明、阐述的事项 监狱企业的证明文件 服务要求应答表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符合招标文件要求（投标人应当使用纳入陕西省政府采购综合管理平台数字证书互认范围的数字证书及签章进行系统操作。(投标人对其系统操作行为和电子签章确认的事项承担法律责任)</w:t>
            </w:r>
          </w:p>
        </w:tc>
        <w:tc>
          <w:tcPr>
            <w:tcW w:type="dxa" w:w="1661"/>
          </w:tcPr>
          <w:p>
            <w:pPr>
              <w:pStyle w:val="null3"/>
            </w:pPr>
            <w:r>
              <w:rPr>
                <w:rFonts w:ascii="仿宋_GB2312" w:hAnsi="仿宋_GB2312" w:cs="仿宋_GB2312" w:eastAsia="仿宋_GB2312"/>
              </w:rPr>
              <w:t>开标一览表 总服务方案 投标函 中小企业声明函 残疾人福利性单位声明函 标的清单 投标文件封面 其他材料及供应商认为有必要说明、阐述的事项 监狱企业的证明文件 服务要求应答表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开标一览表 总服务方案 投标函 中小企业声明函 残疾人福利性单位声明函 标的清单 投标文件封面 其他材料及供应商认为有必要说明、阐述的事项 监狱企业的证明文件 服务要求应答表 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总服务方案 投标函 中小企业声明函 残疾人福利性单位声明函 标的清单 投标文件封面 其他材料及供应商认为有必要说明、阐述的事项 监狱企业的证明文件 服务要求应答表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符合招标文件要求（投标人应当使用纳入陕西省政府采购综合管理平台数字证书互认范围的数字证书及签章进行系统操作。(投标人对其系统操作行为和电子签章确认的事项承担法律责任)</w:t>
            </w:r>
          </w:p>
        </w:tc>
        <w:tc>
          <w:tcPr>
            <w:tcW w:type="dxa" w:w="1661"/>
          </w:tcPr>
          <w:p>
            <w:pPr>
              <w:pStyle w:val="null3"/>
            </w:pPr>
            <w:r>
              <w:rPr>
                <w:rFonts w:ascii="仿宋_GB2312" w:hAnsi="仿宋_GB2312" w:cs="仿宋_GB2312" w:eastAsia="仿宋_GB2312"/>
              </w:rPr>
              <w:t>开标一览表 总服务方案 投标函 中小企业声明函 残疾人福利性单位声明函 标的清单 投标文件封面 其他材料及供应商认为有必要说明、阐述的事项 监狱企业的证明文件 服务要求应答表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开标一览表 总服务方案 投标函 中小企业声明函 残疾人福利性单位声明函 标的清单 投标文件封面 其他材料及供应商认为有必要说明、阐述的事项 监狱企业的证明文件 服务要求应答表 投标人应提交的相关资格证明材料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总服务方案 投标函 中小企业声明函 残疾人福利性单位声明函 标的清单 投标文件封面 其他材料及供应商认为有必要说明、阐述的事项 监狱企业的证明文件 服务要求应答表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符合招标文件要求（投标人应当使用纳入陕西省政府采购综合管理平台数字证书互认范围的数字证书及签章进行系统操作。(投标人对其系统操作行为和电子签章确认的事项承担法律责任)</w:t>
            </w:r>
          </w:p>
        </w:tc>
        <w:tc>
          <w:tcPr>
            <w:tcW w:type="dxa" w:w="1661"/>
          </w:tcPr>
          <w:p>
            <w:pPr>
              <w:pStyle w:val="null3"/>
            </w:pPr>
            <w:r>
              <w:rPr>
                <w:rFonts w:ascii="仿宋_GB2312" w:hAnsi="仿宋_GB2312" w:cs="仿宋_GB2312" w:eastAsia="仿宋_GB2312"/>
              </w:rPr>
              <w:t>开标一览表 总服务方案 投标函 中小企业声明函 残疾人福利性单位声明函 标的清单 投标文件封面 其他材料及供应商认为有必要说明、阐述的事项 监狱企业的证明文件 服务要求应答表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开标一览表 总服务方案 投标函 中小企业声明函 残疾人福利性单位声明函 标的清单 投标文件封面 其他材料及供应商认为有必要说明、阐述的事项 监狱企业的证明文件 服务要求应答表 投标人应提交的相关资格证明材料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总服务方案 投标函 中小企业声明函 残疾人福利性单位声明函 标的清单 投标文件封面 其他材料及供应商认为有必要说明、阐述的事项 监狱企业的证明文件 服务要求应答表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符合招标文件要求（投标人应当使用纳入陕西省政府采购综合管理平台数字证书互认范围的数字证书及签章进行系统操作。(投标人对其系统操作行为和电子签章确认的事项承担法律责任)</w:t>
            </w:r>
          </w:p>
        </w:tc>
        <w:tc>
          <w:tcPr>
            <w:tcW w:type="dxa" w:w="1661"/>
          </w:tcPr>
          <w:p>
            <w:pPr>
              <w:pStyle w:val="null3"/>
            </w:pPr>
            <w:r>
              <w:rPr>
                <w:rFonts w:ascii="仿宋_GB2312" w:hAnsi="仿宋_GB2312" w:cs="仿宋_GB2312" w:eastAsia="仿宋_GB2312"/>
              </w:rPr>
              <w:t>开标一览表 总服务方案 投标函 中小企业声明函 残疾人福利性单位声明函 标的清单 投标文件封面 其他材料及供应商认为有必要说明、阐述的事项 监狱企业的证明文件 服务要求应答表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开标一览表 总服务方案 投标函 中小企业声明函 残疾人福利性单位声明函 标的清单 投标文件封面 其他材料及供应商认为有必要说明、阐述的事项 监狱企业的证明文件 服务要求应答表 投标人应提交的相关资格证明材料</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总服务方案 投标函 中小企业声明函 残疾人福利性单位声明函 标的清单 投标文件封面 其他材料及供应商认为有必要说明、阐述的事项 监狱企业的证明文件 服务要求应答表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符合招标文件要求（投标人应当使用纳入陕西省政府采购综合管理平台数字证书互认范围的数字证书及签章进行系统操作。(投标人对其系统操作行为和电子签章确认的事项承担法律责任)</w:t>
            </w:r>
          </w:p>
        </w:tc>
        <w:tc>
          <w:tcPr>
            <w:tcW w:type="dxa" w:w="1661"/>
          </w:tcPr>
          <w:p>
            <w:pPr>
              <w:pStyle w:val="null3"/>
            </w:pPr>
            <w:r>
              <w:rPr>
                <w:rFonts w:ascii="仿宋_GB2312" w:hAnsi="仿宋_GB2312" w:cs="仿宋_GB2312" w:eastAsia="仿宋_GB2312"/>
              </w:rPr>
              <w:t>开标一览表 总服务方案 投标函 中小企业声明函 残疾人福利性单位声明函 标的清单 投标文件封面 其他材料及供应商认为有必要说明、阐述的事项 监狱企业的证明文件 服务要求应答表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开标一览表 总服务方案 投标函 中小企业声明函 残疾人福利性单位声明函 标的清单 投标文件封面 其他材料及供应商认为有必要说明、阐述的事项 监狱企业的证明文件 服务要求应答表 投标人应提交的相关资格证明材料</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总服务方案 投标函 中小企业声明函 残疾人福利性单位声明函 标的清单 投标文件封面 其他材料及供应商认为有必要说明、阐述的事项 监狱企业的证明文件 服务要求应答表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符合招标文件要求（投标人应当使用纳入陕西省政府采购综合管理平台数字证书互认范围的数字证书及签章进行系统操作。(投标人对其系统操作行为和电子签章确认的事项承担法律责任)</w:t>
            </w:r>
          </w:p>
        </w:tc>
        <w:tc>
          <w:tcPr>
            <w:tcW w:type="dxa" w:w="1661"/>
          </w:tcPr>
          <w:p>
            <w:pPr>
              <w:pStyle w:val="null3"/>
            </w:pPr>
            <w:r>
              <w:rPr>
                <w:rFonts w:ascii="仿宋_GB2312" w:hAnsi="仿宋_GB2312" w:cs="仿宋_GB2312" w:eastAsia="仿宋_GB2312"/>
              </w:rPr>
              <w:t>开标一览表 总服务方案 投标函 中小企业声明函 残疾人福利性单位声明函 标的清单 投标文件封面 其他材料及供应商认为有必要说明、阐述的事项 监狱企业的证明文件 服务要求应答表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开标一览表 总服务方案 投标函 中小企业声明函 残疾人福利性单位声明函 标的清单 投标文件封面 其他材料及供应商认为有必要说明、阐述的事项 监狱企业的证明文件 服务要求应答表 投标人应提交的相关资格证明材料</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总服务方案 投标函 中小企业声明函 残疾人福利性单位声明函 标的清单 投标文件封面 其他材料及供应商认为有必要说明、阐述的事项 监狱企业的证明文件 服务要求应答表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符合招标文件要求（投标人应当使用纳入陕西省政府采购综合管理平台数字证书互认范围的数字证书及签章进行系统操作。(投标人对其系统操作行为和电子签章确认的事项承担法律责任)</w:t>
            </w:r>
          </w:p>
        </w:tc>
        <w:tc>
          <w:tcPr>
            <w:tcW w:type="dxa" w:w="1661"/>
          </w:tcPr>
          <w:p>
            <w:pPr>
              <w:pStyle w:val="null3"/>
            </w:pPr>
            <w:r>
              <w:rPr>
                <w:rFonts w:ascii="仿宋_GB2312" w:hAnsi="仿宋_GB2312" w:cs="仿宋_GB2312" w:eastAsia="仿宋_GB2312"/>
              </w:rPr>
              <w:t>开标一览表 总服务方案 投标函 中小企业声明函 残疾人福利性单位声明函 标的清单 投标文件封面 其他材料及供应商认为有必要说明、阐述的事项 监狱企业的证明文件 服务要求应答表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开标一览表 总服务方案 投标函 中小企业声明函 残疾人福利性单位声明函 标的清单 投标文件封面 其他材料及供应商认为有必要说明、阐述的事项 监狱企业的证明文件 服务要求应答表 投标人应提交的相关资格证明材料</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总服务方案 投标函 中小企业声明函 残疾人福利性单位声明函 标的清单 投标文件封面 其他材料及供应商认为有必要说明、阐述的事项 监狱企业的证明文件 服务要求应答表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符合招标文件要求（投标人应当使用纳入陕西省政府采购综合管理平台数字证书互认范围的数字证书及签章进行系统操作。(投标人对其系统操作行为和电子签章确认的事项承担法律责任)</w:t>
            </w:r>
          </w:p>
        </w:tc>
        <w:tc>
          <w:tcPr>
            <w:tcW w:type="dxa" w:w="1661"/>
          </w:tcPr>
          <w:p>
            <w:pPr>
              <w:pStyle w:val="null3"/>
            </w:pPr>
            <w:r>
              <w:rPr>
                <w:rFonts w:ascii="仿宋_GB2312" w:hAnsi="仿宋_GB2312" w:cs="仿宋_GB2312" w:eastAsia="仿宋_GB2312"/>
              </w:rPr>
              <w:t>开标一览表 总服务方案 投标函 中小企业声明函 残疾人福利性单位声明函 标的清单 投标文件封面 其他材料及供应商认为有必要说明、阐述的事项 监狱企业的证明文件 服务要求应答表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开标一览表 总服务方案 投标函 中小企业声明函 残疾人福利性单位声明函 标的清单 投标文件封面 其他材料及供应商认为有必要说明、阐述的事项 监狱企业的证明文件 服务要求应答表 投标人应提交的相关资格证明材料</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总服务方案 投标函 中小企业声明函 残疾人福利性单位声明函 标的清单 投标文件封面 其他材料及供应商认为有必要说明、阐述的事项 监狱企业的证明文件 服务要求应答表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符合招标文件要求（投标人应当使用纳入陕西省政府采购综合管理平台数字证书互认范围的数字证书及签章进行系统操作。(投标人对其系统操作行为和电子签章确认的事项承担法律责任)</w:t>
            </w:r>
          </w:p>
        </w:tc>
        <w:tc>
          <w:tcPr>
            <w:tcW w:type="dxa" w:w="1661"/>
          </w:tcPr>
          <w:p>
            <w:pPr>
              <w:pStyle w:val="null3"/>
            </w:pPr>
            <w:r>
              <w:rPr>
                <w:rFonts w:ascii="仿宋_GB2312" w:hAnsi="仿宋_GB2312" w:cs="仿宋_GB2312" w:eastAsia="仿宋_GB2312"/>
              </w:rPr>
              <w:t>开标一览表 总服务方案 投标函 中小企业声明函 残疾人福利性单位声明函 标的清单 投标文件封面 其他材料及供应商认为有必要说明、阐述的事项 监狱企业的证明文件 服务要求应答表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开标一览表 总服务方案 投标函 中小企业声明函 残疾人福利性单位声明函 标的清单 投标文件封面 其他材料及供应商认为有必要说明、阐述的事项 监狱企业的证明文件 服务要求应答表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采购包7：</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采购包8：</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采购包9：</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采购包10：</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根据投标人提供的配送方案进行评审：①运输计划；②流程控制；③食材数量管理；④食材种类管理；⑤送货时间；⑥验货标准。从方案全面性、科学合理性、可操作性等方面综合评价，提供1项得0.1-2分，最高得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其他材料及投标人认为有必要说明、阐述的事项</w:t>
            </w:r>
          </w:p>
        </w:tc>
      </w:tr>
      <w:tr>
        <w:tc>
          <w:tcPr>
            <w:tcW w:type="dxa" w:w="831"/>
            <w:vMerge/>
          </w:tcPr>
          <w:p/>
        </w:tc>
        <w:tc>
          <w:tcPr>
            <w:tcW w:type="dxa" w:w="1661"/>
          </w:tcPr>
          <w:p>
            <w:pPr>
              <w:pStyle w:val="null3"/>
            </w:pPr>
            <w:r>
              <w:rPr>
                <w:rFonts w:ascii="仿宋_GB2312" w:hAnsi="仿宋_GB2312" w:cs="仿宋_GB2312" w:eastAsia="仿宋_GB2312"/>
              </w:rPr>
              <w:t>货源渠道</w:t>
            </w:r>
          </w:p>
        </w:tc>
        <w:tc>
          <w:tcPr>
            <w:tcW w:type="dxa" w:w="2492"/>
          </w:tcPr>
          <w:p>
            <w:pPr>
              <w:pStyle w:val="null3"/>
            </w:pPr>
            <w:r>
              <w:rPr>
                <w:rFonts w:ascii="仿宋_GB2312" w:hAnsi="仿宋_GB2312" w:cs="仿宋_GB2312" w:eastAsia="仿宋_GB2312"/>
              </w:rPr>
              <w:t>鲜鸡蛋、鲜猪肉、纯牛奶的供应渠道正常、稳定且质量有保证，无假货、次货,确保食品安全。投标人须提供鲜鸡蛋、鲜猪肉、纯牛奶的正规货源渠道证明（销售协议/代理协议/购销合同/销售授权等证明材料）。 ①提供一个产品得3分，最高得9分，未提供得0分。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其他材料及投标人认为有必要说明、阐述的事项</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投标人结合本项目采购内容须提供符合食品安全运输标准的专用运输车辆（冷藏、恒温）相关配送设备。 ①每具有一辆冷藏运输车辆得2分，最高得4分。 ②每具有一辆恒温运输车辆得2分，最高得 8分。 注：企业自有的运输配送车辆需提供车辆行驶证复印件及车辆照片；租赁车辆需提供车辆租赁合同复印件及车辆照片。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其他材料及投标人认为有必要说明、阐述的事项</w:t>
            </w:r>
          </w:p>
        </w:tc>
      </w:tr>
      <w:tr>
        <w:tc>
          <w:tcPr>
            <w:tcW w:type="dxa" w:w="831"/>
            <w:vMerge/>
          </w:tcPr>
          <w:p/>
        </w:tc>
        <w:tc>
          <w:tcPr>
            <w:tcW w:type="dxa" w:w="1661"/>
          </w:tcPr>
          <w:p>
            <w:pPr>
              <w:pStyle w:val="null3"/>
            </w:pPr>
            <w:r>
              <w:rPr>
                <w:rFonts w:ascii="仿宋_GB2312" w:hAnsi="仿宋_GB2312" w:cs="仿宋_GB2312" w:eastAsia="仿宋_GB2312"/>
              </w:rPr>
              <w:t>产品环境</w:t>
            </w:r>
          </w:p>
        </w:tc>
        <w:tc>
          <w:tcPr>
            <w:tcW w:type="dxa" w:w="2492"/>
          </w:tcPr>
          <w:p>
            <w:pPr>
              <w:pStyle w:val="null3"/>
            </w:pPr>
            <w:r>
              <w:rPr>
                <w:rFonts w:ascii="仿宋_GB2312" w:hAnsi="仿宋_GB2312" w:cs="仿宋_GB2312" w:eastAsia="仿宋_GB2312"/>
              </w:rPr>
              <w:t>猪的养殖及鲜猪肉屠宰环境、纯牛奶厂家环境、鲜鸡蛋厂家环境：环境卫生安全，提供详细环境照片。 ①提供1个产品环境照片得2分，最高得6分。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其他材料及投标人认为有必要说明、阐述的事项</w:t>
            </w:r>
          </w:p>
        </w:tc>
      </w:tr>
      <w:tr>
        <w:tc>
          <w:tcPr>
            <w:tcW w:type="dxa" w:w="831"/>
            <w:vMerge/>
          </w:tcPr>
          <w:p/>
        </w:tc>
        <w:tc>
          <w:tcPr>
            <w:tcW w:type="dxa" w:w="1661"/>
          </w:tcPr>
          <w:p>
            <w:pPr>
              <w:pStyle w:val="null3"/>
            </w:pPr>
            <w:r>
              <w:rPr>
                <w:rFonts w:ascii="仿宋_GB2312" w:hAnsi="仿宋_GB2312" w:cs="仿宋_GB2312" w:eastAsia="仿宋_GB2312"/>
              </w:rPr>
              <w:t>服务人员</w:t>
            </w:r>
          </w:p>
        </w:tc>
        <w:tc>
          <w:tcPr>
            <w:tcW w:type="dxa" w:w="2492"/>
          </w:tcPr>
          <w:p>
            <w:pPr>
              <w:pStyle w:val="null3"/>
            </w:pPr>
            <w:r>
              <w:rPr>
                <w:rFonts w:ascii="仿宋_GB2312" w:hAnsi="仿宋_GB2312" w:cs="仿宋_GB2312" w:eastAsia="仿宋_GB2312"/>
              </w:rPr>
              <w:t>投标人有稳定的服务人员，针对本项目的管理、质检、配送实施组建架构齐全，根据人员配置方案综合赋分。（提供针对本项目所有人员的身份证和健康证复印件） ①服务人员配置合理，岗位职责明确，人员证件齐全，完全满足项目需求的得6.1-8分； ②服务人员配置相对合理，岗位职责相对明确、人员证件较齐全，可以满足项目需求的得4.1-6分； ③服务人员配置合理，岗位职责明确、人员证件相对齐全，基本满足项目需求的得2.1-4分； ④服务人员配置合理，岗位职责明确、人员证件简陋得0.1-2 分； ⑤未提供不得分。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其他材料及投标人认为有必要说明、阐述的事项</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提供2023年1月1日以来的类似项目业绩：提供一个得2.5分,最高5分。无此项内容不得分。 （业绩证明材料以中标/成交通知书或合同为准，投标文件中附中标/成交通知书或合同复印件并加盖企业公章）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其他材料及投标人认为有必要说明、阐述的事项</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投标人具有完善的培训方案，对操作、配送、管理等人员进行专业化培训，有完善的服务业务培训管理制度方案。 ①方案全面、合理、规范得3.1-5分； ②方案比较合理得2.1-3分； ③方案简陋得 0.1-2分；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其他材料及投标人认为有必要说明、阐述的事项</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投标人提供详细的服务承诺：①食材保鲜承诺、②出现质量问题退换承诺、③食材安全保证承诺、④配送时限保证承诺、⑤工作配合及服务态度承诺、⑥所供食材不高于市场价保证承诺。 根据承诺的全面性、合理性等方面综合评审，提供1项得0.1-2分，最高得12分，未提供不得分。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其他材料及投标人认为有必要说明、阐述的事项</w:t>
            </w:r>
          </w:p>
        </w:tc>
      </w:tr>
      <w:tr>
        <w:tc>
          <w:tcPr>
            <w:tcW w:type="dxa" w:w="831"/>
            <w:vMerge/>
          </w:tcPr>
          <w:p/>
        </w:tc>
        <w:tc>
          <w:tcPr>
            <w:tcW w:type="dxa" w:w="1661"/>
          </w:tcPr>
          <w:p>
            <w:pPr>
              <w:pStyle w:val="null3"/>
            </w:pPr>
            <w:r>
              <w:rPr>
                <w:rFonts w:ascii="仿宋_GB2312" w:hAnsi="仿宋_GB2312" w:cs="仿宋_GB2312" w:eastAsia="仿宋_GB2312"/>
              </w:rPr>
              <w:t>突发事件处理方案</w:t>
            </w:r>
          </w:p>
        </w:tc>
        <w:tc>
          <w:tcPr>
            <w:tcW w:type="dxa" w:w="2492"/>
          </w:tcPr>
          <w:p>
            <w:pPr>
              <w:pStyle w:val="null3"/>
            </w:pPr>
            <w:r>
              <w:rPr>
                <w:rFonts w:ascii="仿宋_GB2312" w:hAnsi="仿宋_GB2312" w:cs="仿宋_GB2312" w:eastAsia="仿宋_GB2312"/>
              </w:rPr>
              <w:t>投标人针对本项目制定突发事件处理方案：①针对恶劣天气影响、②问题食材更换、③食物中毒等重大突发公共卫生事件特殊情况、④紧急缺货补货（1小时之内送到） 根据方案的全面性、合理性等方面综合评审，提供1项得0.1-2分，最高得8分，未提供不得分。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其他材料及投标人认为有必要说明、阐述的事项</w:t>
            </w:r>
          </w:p>
        </w:tc>
      </w:tr>
      <w:tr>
        <w:tc>
          <w:tcPr>
            <w:tcW w:type="dxa" w:w="831"/>
            <w:vMerge/>
          </w:tcPr>
          <w:p/>
        </w:tc>
        <w:tc>
          <w:tcPr>
            <w:tcW w:type="dxa" w:w="1661"/>
          </w:tcPr>
          <w:p>
            <w:pPr>
              <w:pStyle w:val="null3"/>
            </w:pPr>
            <w:r>
              <w:rPr>
                <w:rFonts w:ascii="仿宋_GB2312" w:hAnsi="仿宋_GB2312" w:cs="仿宋_GB2312" w:eastAsia="仿宋_GB2312"/>
              </w:rPr>
              <w:t>食品安全责任险</w:t>
            </w:r>
          </w:p>
        </w:tc>
        <w:tc>
          <w:tcPr>
            <w:tcW w:type="dxa" w:w="2492"/>
          </w:tcPr>
          <w:p>
            <w:pPr>
              <w:pStyle w:val="null3"/>
            </w:pPr>
            <w:r>
              <w:rPr>
                <w:rFonts w:ascii="仿宋_GB2312" w:hAnsi="仿宋_GB2312" w:cs="仿宋_GB2312" w:eastAsia="仿宋_GB2312"/>
              </w:rPr>
              <w:t>投标人需有食品安全责任保险，提供保险单复印件，提供得3分，未提供不得分。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其他材料及投标人认为有必要说明、阐述的事项</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满足招标文件要求且投标价格最低的投标报价折扣（投标报价折扣=1-投标下浮率）为评标基准价，其价格分为满分。其他投标人的价格分统一按照下列公式计算： 投标报价得分=（评标基准折扣/投标报价折扣）×价格分值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其他材料及投标人认为有必要说明、阐述的事项</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根据投标人提供的配送方案进行评审：①运输计划；②流程控制；③食材数量管理；④食材种类管理；⑤送货时间；⑥验货标准。从方案全面性、科学合理性、可操作性等方面综合评价，提供1项得0.1-2分，最高得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货源渠道</w:t>
            </w:r>
          </w:p>
        </w:tc>
        <w:tc>
          <w:tcPr>
            <w:tcW w:type="dxa" w:w="2492"/>
          </w:tcPr>
          <w:p>
            <w:pPr>
              <w:pStyle w:val="null3"/>
            </w:pPr>
            <w:r>
              <w:rPr>
                <w:rFonts w:ascii="仿宋_GB2312" w:hAnsi="仿宋_GB2312" w:cs="仿宋_GB2312" w:eastAsia="仿宋_GB2312"/>
              </w:rPr>
              <w:t>鲜鸡蛋、鲜猪肉、纯牛奶的供应渠道正常、稳定且质量有保证，无假货、次货,确保食品安全。投标人须提供鲜鸡蛋、鲜猪肉、纯牛奶的正规货源渠道证明（销售协议/代理协议/购销合同/销售授权等证明材料）。 ①提供一个产品得3分，最高得9分，未提供得0分。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投标人结合本项目采购内容须提供符合食品安全运输标准的专用运输车辆（冷藏、恒温）相关配送设备。 ①每具有一辆冷藏运输车辆得2分，最高得4分。 ②每具有一辆恒温运输车辆得2分，最高得 8分。 注：企业自有的运输配送车辆需提供车辆行驶证复印件及车辆照片；租赁车辆需提供车辆租赁合同复印件及车辆照片。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产品环境</w:t>
            </w:r>
          </w:p>
        </w:tc>
        <w:tc>
          <w:tcPr>
            <w:tcW w:type="dxa" w:w="2492"/>
          </w:tcPr>
          <w:p>
            <w:pPr>
              <w:pStyle w:val="null3"/>
            </w:pPr>
            <w:r>
              <w:rPr>
                <w:rFonts w:ascii="仿宋_GB2312" w:hAnsi="仿宋_GB2312" w:cs="仿宋_GB2312" w:eastAsia="仿宋_GB2312"/>
              </w:rPr>
              <w:t>猪的养殖及鲜猪肉屠宰环境、纯牛奶厂家环境、鲜鸡蛋厂家环境：环境卫生安全，提供详细环境照片。 ①提供1个产品环境照片得2分，最高得6分。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服务人员</w:t>
            </w:r>
          </w:p>
        </w:tc>
        <w:tc>
          <w:tcPr>
            <w:tcW w:type="dxa" w:w="2492"/>
          </w:tcPr>
          <w:p>
            <w:pPr>
              <w:pStyle w:val="null3"/>
            </w:pPr>
            <w:r>
              <w:rPr>
                <w:rFonts w:ascii="仿宋_GB2312" w:hAnsi="仿宋_GB2312" w:cs="仿宋_GB2312" w:eastAsia="仿宋_GB2312"/>
              </w:rPr>
              <w:t>投标人有稳定的服务人员，针对本项目的管理、质检、配送实施组建架构齐全，根据人员配置方案综合赋分。（提供针对本项目所有人员的身份证和健康证复印件） ①服务人员配置合理，岗位职责明确，人员证件齐全，完全满足项目需求的得6.1-8分； ②服务人员配置相对合理，岗位职责相对明确、人员证件较齐全，可以满足项目需求的得4.1-6分； ③服务人员配置合理，岗位职责明确、人员证件相对齐全，基本满足项目需求的得2.1-4分； ④服务人员配置合理，岗位职责明确、人员证件简陋得0.1-2 分； ⑤未提供不得分。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提供2023年1月1日以来的类似项目业绩：提供一个得2.5分,最高5分。无此项内容不得分。 （业绩证明材料以中标/成交通知书或合同为准，投标文件中附中标/成交通知书或合同复印件并加盖企业公章）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投标人具有完善的培训方案，对操作、配送、管理等人员进行专业化培训，有完善的服务业务培训管理制度方案。 ①方案全面、合理、规范得3.1-5分； ②方案比较合理得2.1-3分； ③方案简陋得 0.1-2分；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投标人提供详细的服务承诺：①食材保鲜承诺、②出现质量问题退换承诺、③食材安全保证承诺、④配送时限保证承诺、⑤工作配合及服务态度承诺、⑥所供食材不高于市场价保证承诺。 根据承诺的全面性、合理性等方面综合评审，提供1项得0.1-2分，最高得12分，未提供不得分。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突发事件处理方案</w:t>
            </w:r>
          </w:p>
        </w:tc>
        <w:tc>
          <w:tcPr>
            <w:tcW w:type="dxa" w:w="2492"/>
          </w:tcPr>
          <w:p>
            <w:pPr>
              <w:pStyle w:val="null3"/>
            </w:pPr>
            <w:r>
              <w:rPr>
                <w:rFonts w:ascii="仿宋_GB2312" w:hAnsi="仿宋_GB2312" w:cs="仿宋_GB2312" w:eastAsia="仿宋_GB2312"/>
              </w:rPr>
              <w:t>投标人针对本项目制定突发事件处理方案：①针对恶劣天气影响、②问题食材更换、③食物中毒等重大突发公共卫生事件特殊情况、④紧急缺货补货（1小时之内送到） 根据方案的全面性、合理性等方面综合评审，提供1项得0.1-2分，最高得8分，未提供不得分。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食品安全责任险</w:t>
            </w:r>
          </w:p>
        </w:tc>
        <w:tc>
          <w:tcPr>
            <w:tcW w:type="dxa" w:w="2492"/>
          </w:tcPr>
          <w:p>
            <w:pPr>
              <w:pStyle w:val="null3"/>
            </w:pPr>
            <w:r>
              <w:rPr>
                <w:rFonts w:ascii="仿宋_GB2312" w:hAnsi="仿宋_GB2312" w:cs="仿宋_GB2312" w:eastAsia="仿宋_GB2312"/>
              </w:rPr>
              <w:t>投标人需有食品安全责任保险，提供保险单复印件，提供得3分，未提供不得分。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满足招标文件要求且投标价格最低的投标报价折扣（投标报价折扣=1-投标下浮率）为评标基准价，其价格分为满分。其他投标人的价格分统一按照下列公式计算： 投标报价得分=（评标基准折扣/投标报价折扣）×价格分值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根据投标人提供的配送方案进行评审：①运输计划；②流程控制；③食材数量管理；④食材种类管理；⑤送货时间；⑥验货标准。从方案全面性、科学合理性、可操作性等方面综合评价，提供1项得0.1-2分，最高得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货源渠道</w:t>
            </w:r>
          </w:p>
        </w:tc>
        <w:tc>
          <w:tcPr>
            <w:tcW w:type="dxa" w:w="2492"/>
          </w:tcPr>
          <w:p>
            <w:pPr>
              <w:pStyle w:val="null3"/>
            </w:pPr>
            <w:r>
              <w:rPr>
                <w:rFonts w:ascii="仿宋_GB2312" w:hAnsi="仿宋_GB2312" w:cs="仿宋_GB2312" w:eastAsia="仿宋_GB2312"/>
              </w:rPr>
              <w:t>鲜鸡蛋、鲜猪肉、纯牛奶的供应渠道正常、稳定且质量有保证，无假货、次货,确保食品安全。投标人须提供鲜鸡蛋、鲜猪肉、纯牛奶的正规货源渠道证明（销售协议/代理协议/购销合同/销售授权等证明材料）。 ①提供一个产品得3分，最高得9分，未提供得0分。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投标人结合本项目采购内容须提供符合食品安全运输标准的专用运输车辆（冷藏、恒温）相关配送设备。 ①每具有一辆冷藏运输车辆得2分，最高得4分。 ②每具有一辆恒温运输车辆得2分，最高得 8分。 注：企业自有的运输配送车辆需提供车辆行驶证复印件及车辆照片；租赁车辆需提供车辆租赁合同复印件及车辆照片。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产品环境</w:t>
            </w:r>
          </w:p>
        </w:tc>
        <w:tc>
          <w:tcPr>
            <w:tcW w:type="dxa" w:w="2492"/>
          </w:tcPr>
          <w:p>
            <w:pPr>
              <w:pStyle w:val="null3"/>
            </w:pPr>
            <w:r>
              <w:rPr>
                <w:rFonts w:ascii="仿宋_GB2312" w:hAnsi="仿宋_GB2312" w:cs="仿宋_GB2312" w:eastAsia="仿宋_GB2312"/>
              </w:rPr>
              <w:t>猪的养殖及鲜猪肉屠宰环境、纯牛奶厂家环境、鲜鸡蛋厂家环境：环境卫生安全，提供详细环境照片。 ①提供1个产品环境照片得2分，最高得6分。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服务人员</w:t>
            </w:r>
          </w:p>
        </w:tc>
        <w:tc>
          <w:tcPr>
            <w:tcW w:type="dxa" w:w="2492"/>
          </w:tcPr>
          <w:p>
            <w:pPr>
              <w:pStyle w:val="null3"/>
            </w:pPr>
            <w:r>
              <w:rPr>
                <w:rFonts w:ascii="仿宋_GB2312" w:hAnsi="仿宋_GB2312" w:cs="仿宋_GB2312" w:eastAsia="仿宋_GB2312"/>
              </w:rPr>
              <w:t>投标人有稳定的服务人员，针对本项目的管理、质检、配送实施组建架构齐全，根据人员配置方案综合赋分。（提供针对本项目所有人员的身份证和健康证复印件） ①服务人员配置合理，岗位职责明确，人员证件齐全，完全满足项目需求的得6.1-8分； ②服务人员配置相对合理，岗位职责相对明确、人员证件较齐全，可以满足项目需求的得4.1-6分； ③服务人员配置合理，岗位职责明确、人员证件相对齐全，基本满足项目需求的得2.1-4分； ④服务人员配置合理，岗位职责明确、人员证件简陋得0.1-2 分； ⑤未提供不得分。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提供2023年1月1日以来的类似项目业绩：提供一个得2.5分,最高5分。无此项内容不得分。 （业绩证明材料以中标/成交通知书或合同为准，投标文件中附中标/成交通知书或合同复印件并加盖企业公章）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投标人具有完善的培训方案，对操作、配送、管理等人员进行专业化培训，有完善的服务业务培训管理制度方案。 ①方案全面、合理、规范得3.1-5分； ②方案比较合理得2.1-3分； ③方案简陋得 0.1-2分；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投标人提供详细的服务承诺：①食材保鲜承诺、②出现质量问题退换承诺、③食材安全保证承诺、④配送时限保证承诺、⑤工作配合及服务态度承诺、⑥所供食材不高于市场价保证承诺。 根据承诺的全面性、合理性等方面综合评审，提供1项得0.1-2分，最高得12分，未提供不得分。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突发事件处理方案</w:t>
            </w:r>
          </w:p>
        </w:tc>
        <w:tc>
          <w:tcPr>
            <w:tcW w:type="dxa" w:w="2492"/>
          </w:tcPr>
          <w:p>
            <w:pPr>
              <w:pStyle w:val="null3"/>
            </w:pPr>
            <w:r>
              <w:rPr>
                <w:rFonts w:ascii="仿宋_GB2312" w:hAnsi="仿宋_GB2312" w:cs="仿宋_GB2312" w:eastAsia="仿宋_GB2312"/>
              </w:rPr>
              <w:t>投标人针对本项目制定突发事件处理方案：①针对恶劣天气影响、②问题食材更换、③食物中毒等重大突发公共卫生事件特殊情况、④紧急缺货补货（1小时之内送到） 根据方案的全面性、合理性等方面综合评审，提供1项得0.1-2分，最高得8分，未提供不得分。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食品安全责任险</w:t>
            </w:r>
          </w:p>
        </w:tc>
        <w:tc>
          <w:tcPr>
            <w:tcW w:type="dxa" w:w="2492"/>
          </w:tcPr>
          <w:p>
            <w:pPr>
              <w:pStyle w:val="null3"/>
            </w:pPr>
            <w:r>
              <w:rPr>
                <w:rFonts w:ascii="仿宋_GB2312" w:hAnsi="仿宋_GB2312" w:cs="仿宋_GB2312" w:eastAsia="仿宋_GB2312"/>
              </w:rPr>
              <w:t>投标人需有食品安全责任保险，提供保险单复印件，提供得3分，未提供不得分。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满足招标文件要求且投标价格最低的投标报价折扣（投标报价折扣=1-投标下浮率）为评标基准价，其价格分为满分。其他投标人的价格分统一按照下列公式计算： 投标报价得分=（评标基准折扣/投标报价折扣）×价格分值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根据投标人提供的配送方案进行评审：①运输计划；②流程控制；③食材数量管理；④食材种类管理；⑤送货时间；⑥验货标准。从方案全面性、科学合理性、可操作性等方面综合评价，提供1项得0.1-2分，最高得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货源渠道</w:t>
            </w:r>
          </w:p>
        </w:tc>
        <w:tc>
          <w:tcPr>
            <w:tcW w:type="dxa" w:w="2492"/>
          </w:tcPr>
          <w:p>
            <w:pPr>
              <w:pStyle w:val="null3"/>
            </w:pPr>
            <w:r>
              <w:rPr>
                <w:rFonts w:ascii="仿宋_GB2312" w:hAnsi="仿宋_GB2312" w:cs="仿宋_GB2312" w:eastAsia="仿宋_GB2312"/>
              </w:rPr>
              <w:t>鲜鸡蛋、鲜猪肉、纯牛奶的供应渠道正常、稳定且质量有保证，无假货、次货,确保食品安全。投标人须提供鲜鸡蛋、鲜猪肉、纯牛奶的正规货源渠道证明（销售协议/代理协议/购销合同/销售授权等证明材料）。 ①提供一个产品得3分，最高得9分，未提供得0分。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投标人结合本项目采购内容须提供符合食品安全运输标准的专用运输车辆（冷藏、恒温）相关配送设备。 ①每具有一辆冷藏运输车辆得2分，最高得4分。 ②每具有一辆恒温运输车辆得2分，最高得 8分。 注：企业自有的运输配送车辆需提供车辆行驶证复印件及车辆照片；租赁车辆需提供车辆租赁合同复印件及车辆照片。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产品环境</w:t>
            </w:r>
          </w:p>
        </w:tc>
        <w:tc>
          <w:tcPr>
            <w:tcW w:type="dxa" w:w="2492"/>
          </w:tcPr>
          <w:p>
            <w:pPr>
              <w:pStyle w:val="null3"/>
            </w:pPr>
            <w:r>
              <w:rPr>
                <w:rFonts w:ascii="仿宋_GB2312" w:hAnsi="仿宋_GB2312" w:cs="仿宋_GB2312" w:eastAsia="仿宋_GB2312"/>
              </w:rPr>
              <w:t>猪的养殖及鲜猪肉屠宰环境、纯牛奶厂家环境、鲜鸡蛋厂家环境：环境卫生安全，提供详细环境照片。 ①提供1个产品环境照片得2分，最高得6分。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服务人员</w:t>
            </w:r>
          </w:p>
        </w:tc>
        <w:tc>
          <w:tcPr>
            <w:tcW w:type="dxa" w:w="2492"/>
          </w:tcPr>
          <w:p>
            <w:pPr>
              <w:pStyle w:val="null3"/>
            </w:pPr>
            <w:r>
              <w:rPr>
                <w:rFonts w:ascii="仿宋_GB2312" w:hAnsi="仿宋_GB2312" w:cs="仿宋_GB2312" w:eastAsia="仿宋_GB2312"/>
              </w:rPr>
              <w:t>投标人有稳定的服务人员，针对本项目的管理、质检、配送实施组建架构齐全，根据人员配置方案综合赋分。（提供针对本项目所有人员的身份证和健康证复印件） ①服务人员配置合理，岗位职责明确，人员证件齐全，完全满足项目需求的得6.1-8分； ②服务人员配置相对合理，岗位职责相对明确、人员证件较齐全，可以满足项目需求的得4.1-6分； ③服务人员配置合理，岗位职责明确、人员证件相对齐全，基本满足项目需求的得2.1-4分； ④服务人员配置合理，岗位职责明确、人员证件简陋得0.1-2 分； ⑤未提供不得分。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提供2023年1月1日以来的类似项目业绩：提供一个得2.5分,最高5分。无此项内容不得分。 （业绩证明材料以中标/成交通知书或合同为准，投标文件中附中标/成交通知书或合同复印件并加盖企业公章）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投标人具有完善的培训方案，对操作、配送、管理等人员进行专业化培训，有完善的服务业务培训管理制度方案。 ①方案全面、合理、规范得3.1-5分； ②方案比较合理得2.1-3分； ③方案简陋得 0.1-2分；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投标人提供详细的服务承诺：①食材保鲜承诺、②出现质量问题退换承诺、③食材安全保证承诺、④配送时限保证承诺、⑤工作配合及服务态度承诺、⑥所供食材不高于市场价保证承诺。 根据承诺的全面性、合理性等方面综合评审，提供1项得0.1-2分，最高得12分，未提供不得分。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突发事件处理方案</w:t>
            </w:r>
          </w:p>
        </w:tc>
        <w:tc>
          <w:tcPr>
            <w:tcW w:type="dxa" w:w="2492"/>
          </w:tcPr>
          <w:p>
            <w:pPr>
              <w:pStyle w:val="null3"/>
            </w:pPr>
            <w:r>
              <w:rPr>
                <w:rFonts w:ascii="仿宋_GB2312" w:hAnsi="仿宋_GB2312" w:cs="仿宋_GB2312" w:eastAsia="仿宋_GB2312"/>
              </w:rPr>
              <w:t>投标人针对本项目制定突发事件处理方案：①针对恶劣天气影响、②问题食材更换、③食物中毒等重大突发公共卫生事件特殊情况、④紧急缺货补货（1小时之内送到） 根据方案的全面性、合理性等方面综合评审，提供1项得0.1-2分，最高得8分，未提供不得分。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食品安全责任险</w:t>
            </w:r>
          </w:p>
        </w:tc>
        <w:tc>
          <w:tcPr>
            <w:tcW w:type="dxa" w:w="2492"/>
          </w:tcPr>
          <w:p>
            <w:pPr>
              <w:pStyle w:val="null3"/>
            </w:pPr>
            <w:r>
              <w:rPr>
                <w:rFonts w:ascii="仿宋_GB2312" w:hAnsi="仿宋_GB2312" w:cs="仿宋_GB2312" w:eastAsia="仿宋_GB2312"/>
              </w:rPr>
              <w:t>投标人需有食品安全责任保险，提供保险单复印件，提供得3分，未提供不得分。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满足招标文件要求且投标价格最低的投标报价折扣（投标报价折扣=1-投标下浮率）为评标基准价，其价格分为满分。其他投标人的价格分统一按照下列公式计算： 投标报价得分=（评标基准折扣/投标报价折扣）×价格分值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根据投标人提供的配送方案进行评审：①运输计划；②流程控制；③食材数量管理；④食材种类管理；⑤送货时间；⑥验货标准。从方案全面性、科学合理性、可操作性等方面综合评价，提供1项得0.1-2分，最高得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货源渠道</w:t>
            </w:r>
          </w:p>
        </w:tc>
        <w:tc>
          <w:tcPr>
            <w:tcW w:type="dxa" w:w="2492"/>
          </w:tcPr>
          <w:p>
            <w:pPr>
              <w:pStyle w:val="null3"/>
            </w:pPr>
            <w:r>
              <w:rPr>
                <w:rFonts w:ascii="仿宋_GB2312" w:hAnsi="仿宋_GB2312" w:cs="仿宋_GB2312" w:eastAsia="仿宋_GB2312"/>
              </w:rPr>
              <w:t>鲜鸡蛋、鲜猪肉、纯牛奶的供应渠道正常、稳定且质量有保证，无假货、次货,确保食品安全。投标人须提供鲜鸡蛋、鲜猪肉、纯牛奶的正规货源渠道证明（销售协议/代理协议/购销合同/销售授权等证明材料）。 ①提供一个产品得3分，最高得9分，未提供得0分。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投标人结合本项目采购内容须提供符合食品安全运输标准的专用运输车辆（冷藏、恒温）相关配送设备。 ①每具有一辆冷藏运输车辆得2分，最高得4分。 ②每具有一辆恒温运输车辆得2分，最高得 8分。 注：企业自有的运输配送车辆需提供车辆行驶证复印件及车辆照片；租赁车辆需提供车辆租赁合同复印件及车辆照片。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产品环境</w:t>
            </w:r>
          </w:p>
        </w:tc>
        <w:tc>
          <w:tcPr>
            <w:tcW w:type="dxa" w:w="2492"/>
          </w:tcPr>
          <w:p>
            <w:pPr>
              <w:pStyle w:val="null3"/>
            </w:pPr>
            <w:r>
              <w:rPr>
                <w:rFonts w:ascii="仿宋_GB2312" w:hAnsi="仿宋_GB2312" w:cs="仿宋_GB2312" w:eastAsia="仿宋_GB2312"/>
              </w:rPr>
              <w:t>猪的养殖及鲜猪肉屠宰环境、纯牛奶厂家环境、鲜鸡蛋厂家环境：环境卫生安全，提供详细环境照片。 ①提供1个产品环境照片得2分，最高得6分。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服务人员</w:t>
            </w:r>
          </w:p>
        </w:tc>
        <w:tc>
          <w:tcPr>
            <w:tcW w:type="dxa" w:w="2492"/>
          </w:tcPr>
          <w:p>
            <w:pPr>
              <w:pStyle w:val="null3"/>
            </w:pPr>
            <w:r>
              <w:rPr>
                <w:rFonts w:ascii="仿宋_GB2312" w:hAnsi="仿宋_GB2312" w:cs="仿宋_GB2312" w:eastAsia="仿宋_GB2312"/>
              </w:rPr>
              <w:t>投标人有稳定的服务人员，针对本项目的管理、质检、配送实施组建架构齐全，根据人员配置方案综合赋分。（提供针对本项目所有人员的身份证和健康证复印件） ①服务人员配置合理，岗位职责明确，人员证件齐全，完全满足项目需求的得6.1-8分； ②服务人员配置相对合理，岗位职责相对明确、人员证件较齐全，可以满足项目需求的得4.1-6分； ③服务人员配置合理，岗位职责明确、人员证件相对齐全，基本满足项目需求的得2.1-4分； ④服务人员配置合理，岗位职责明确、人员证件简陋得0.1-2 分； ⑤未提供不得分。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提供2023年1月1日以来的类似项目业绩：提供一个得2.5分,最高5分。无此项内容不得分。 （业绩证明材料以中标/成交通知书或合同为准，投标文件中附中标/成交通知书或合同复印件并加盖企业公章）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投标人具有完善的培训方案，对操作、配送、管理等人员进行专业化培训，有完善的服务业务培训管理制度方案。 ①方案全面、合理、规范得3.1-5分； ②方案比较合理得2.1-3分； ③方案简陋得 0.1-2分；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投标人提供详细的服务承诺：①食材保鲜承诺、②出现质量问题退换承诺、③食材安全保证承诺、④配送时限保证承诺、⑤工作配合及服务态度承诺、⑥所供食材不高于市场价保证承诺。 根据承诺的全面性、合理性等方面综合评审，提供1项得0.1-2分，最高得12分，未提供不得分。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突发事件处理方案</w:t>
            </w:r>
          </w:p>
        </w:tc>
        <w:tc>
          <w:tcPr>
            <w:tcW w:type="dxa" w:w="2492"/>
          </w:tcPr>
          <w:p>
            <w:pPr>
              <w:pStyle w:val="null3"/>
            </w:pPr>
            <w:r>
              <w:rPr>
                <w:rFonts w:ascii="仿宋_GB2312" w:hAnsi="仿宋_GB2312" w:cs="仿宋_GB2312" w:eastAsia="仿宋_GB2312"/>
              </w:rPr>
              <w:t>投标人针对本项目制定突发事件处理方案：①针对恶劣天气影响、②问题食材更换、③食物中毒等重大突发公共卫生事件特殊情况、④紧急缺货补货（1小时之内送到） 根据方案的全面性、合理性等方面综合评审，提供1项得0.1-2分，最高得8分，未提供不得分。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食品安全责任险</w:t>
            </w:r>
          </w:p>
        </w:tc>
        <w:tc>
          <w:tcPr>
            <w:tcW w:type="dxa" w:w="2492"/>
          </w:tcPr>
          <w:p>
            <w:pPr>
              <w:pStyle w:val="null3"/>
            </w:pPr>
            <w:r>
              <w:rPr>
                <w:rFonts w:ascii="仿宋_GB2312" w:hAnsi="仿宋_GB2312" w:cs="仿宋_GB2312" w:eastAsia="仿宋_GB2312"/>
              </w:rPr>
              <w:t>投标人需有食品安全责任保险，提供保险单复印件，提供得3分，未提供不得分。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满足招标文件要求且投标价格最低的投标报价折扣（投标报价折扣=1-投标下浮率）为评标基准价，其价格分为满分。其他投标人的价格分统一按照下列公式计算： 投标报价得分=（评标基准折扣/投标报价折扣）×价格分值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根据投标人提供的配送方案进行评审：①运输计划；②流程控制；③食材数量管理；④食材种类管理；⑤送货时间；⑥验货标准。从方案全面性、科学合理性、可操作性等方面综合评价，提供1项得0.1-2分，最高得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货源渠道</w:t>
            </w:r>
          </w:p>
        </w:tc>
        <w:tc>
          <w:tcPr>
            <w:tcW w:type="dxa" w:w="2492"/>
          </w:tcPr>
          <w:p>
            <w:pPr>
              <w:pStyle w:val="null3"/>
            </w:pPr>
            <w:r>
              <w:rPr>
                <w:rFonts w:ascii="仿宋_GB2312" w:hAnsi="仿宋_GB2312" w:cs="仿宋_GB2312" w:eastAsia="仿宋_GB2312"/>
              </w:rPr>
              <w:t>鲜鸡蛋、鲜猪肉、纯牛奶的供应渠道正常、稳定且质量有保证，无假货、次货,确保食品安全。投标人须提供鲜鸡蛋、鲜猪肉、纯牛奶的正规货源渠道证明（销售协议/代理协议/购销合同/销售授权等证明材料）。 ①提供一个产品得3分，最高得9分，未提供得0分。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投标人结合本项目采购内容须提供符合食品安全运输标准的专用运输车辆（冷藏、恒温）相关配送设备。 ①每具有一辆冷藏运输车辆得2分，最高得4分。 ②每具有一辆恒温运输车辆得2分，最高得 8分。 注：企业自有的运输配送车辆需提供车辆行驶证复印件及车辆照片；租赁车辆需提供车辆租赁合同复印件及车辆照片。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产品环境</w:t>
            </w:r>
          </w:p>
        </w:tc>
        <w:tc>
          <w:tcPr>
            <w:tcW w:type="dxa" w:w="2492"/>
          </w:tcPr>
          <w:p>
            <w:pPr>
              <w:pStyle w:val="null3"/>
            </w:pPr>
            <w:r>
              <w:rPr>
                <w:rFonts w:ascii="仿宋_GB2312" w:hAnsi="仿宋_GB2312" w:cs="仿宋_GB2312" w:eastAsia="仿宋_GB2312"/>
              </w:rPr>
              <w:t>猪的养殖及鲜猪肉屠宰环境、纯牛奶厂家环境、鲜鸡蛋厂家环境：环境卫生安全，提供详细环境照片。 ①提供1个产品环境照片得2分，最高得6分。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服务人员</w:t>
            </w:r>
          </w:p>
        </w:tc>
        <w:tc>
          <w:tcPr>
            <w:tcW w:type="dxa" w:w="2492"/>
          </w:tcPr>
          <w:p>
            <w:pPr>
              <w:pStyle w:val="null3"/>
            </w:pPr>
            <w:r>
              <w:rPr>
                <w:rFonts w:ascii="仿宋_GB2312" w:hAnsi="仿宋_GB2312" w:cs="仿宋_GB2312" w:eastAsia="仿宋_GB2312"/>
              </w:rPr>
              <w:t>投标人有稳定的服务人员，针对本项目的管理、质检、配送实施组建架构齐全，根据人员配置方案综合赋分。（提供针对本项目所有人员的身份证和健康证复印件） ①服务人员配置合理，岗位职责明确，人员证件齐全，完全满足项目需求的得6.1-8分； ②服务人员配置相对合理，岗位职责相对明确、人员证件较齐全，可以满足项目需求的得4.1-6分； ③服务人员配置合理，岗位职责明确、人员证件相对齐全，基本满足项目需求的得2.1-4分； ④服务人员配置合理，岗位职责明确、人员证件简陋得0.1-2 分； ⑤未提供不得分。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提供2023年1月1日以来的类似项目业绩：提供一个得2.5分,最高5分。无此项内容不得分。 （业绩证明材料以中标/成交通知书或合同为准，投标文件中附中标/成交通知书或合同复印件并加盖企业公章）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投标人具有完善的培训方案，对操作、配送、管理等人员进行专业化培训，有完善的服务业务培训管理制度方案。 ①方案全面、合理、规范得3.1-5分； ②方案比较合理得2.1-3分； ③方案简陋得 0.1-2分；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投标人提供详细的服务承诺：①食材保鲜承诺、②出现质量问题退换承诺、③食材安全保证承诺、④配送时限保证承诺、⑤工作配合及服务态度承诺、⑥所供食材不高于市场价保证承诺。 根据承诺的全面性、合理性等方面综合评审，提供1项得0.1-2分，最高得12分，未提供不得分。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突发事件处理方案</w:t>
            </w:r>
          </w:p>
        </w:tc>
        <w:tc>
          <w:tcPr>
            <w:tcW w:type="dxa" w:w="2492"/>
          </w:tcPr>
          <w:p>
            <w:pPr>
              <w:pStyle w:val="null3"/>
            </w:pPr>
            <w:r>
              <w:rPr>
                <w:rFonts w:ascii="仿宋_GB2312" w:hAnsi="仿宋_GB2312" w:cs="仿宋_GB2312" w:eastAsia="仿宋_GB2312"/>
              </w:rPr>
              <w:t>投标人针对本项目制定突发事件处理方案：①针对恶劣天气影响、②问题食材更换、③食物中毒等重大突发公共卫生事件特殊情况、④紧急缺货补货（1小时之内送到） 根据方案的全面性、合理性等方面综合评审，提供1项得0.1-2分，最高得8分，未提供不得分。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食品安全责任险</w:t>
            </w:r>
          </w:p>
        </w:tc>
        <w:tc>
          <w:tcPr>
            <w:tcW w:type="dxa" w:w="2492"/>
          </w:tcPr>
          <w:p>
            <w:pPr>
              <w:pStyle w:val="null3"/>
            </w:pPr>
            <w:r>
              <w:rPr>
                <w:rFonts w:ascii="仿宋_GB2312" w:hAnsi="仿宋_GB2312" w:cs="仿宋_GB2312" w:eastAsia="仿宋_GB2312"/>
              </w:rPr>
              <w:t>投标人需有食品安全责任保险，提供保险单复印件，提供得3分，未提供不得分。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满足招标文件要求且投标价格最低的投标报价折扣（投标报价折扣=1-投标下浮率）为评标基准价，其价格分为满分。其他投标人的价格分统一按照下列公式计算： 投标报价得分=（评标基准折扣/投标报价折扣）×价格分值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根据投标人提供的配送方案进行评审：①运输计划；②流程控制；③食材数量管理；④食材种类管理；⑤送货时间；⑥验货标准。从方案全面性、科学合理性、可操作性等方面综合评价，提供1项得0.1-2分，最高得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货源渠道</w:t>
            </w:r>
          </w:p>
        </w:tc>
        <w:tc>
          <w:tcPr>
            <w:tcW w:type="dxa" w:w="2492"/>
          </w:tcPr>
          <w:p>
            <w:pPr>
              <w:pStyle w:val="null3"/>
            </w:pPr>
            <w:r>
              <w:rPr>
                <w:rFonts w:ascii="仿宋_GB2312" w:hAnsi="仿宋_GB2312" w:cs="仿宋_GB2312" w:eastAsia="仿宋_GB2312"/>
              </w:rPr>
              <w:t>鲜鸡蛋、鲜猪肉、纯牛奶的供应渠道正常、稳定且质量有保证，无假货、次货,确保食品安全。投标人须提供鲜鸡蛋、鲜猪肉、纯牛奶的正规货源渠道证明（销售协议/代理协议/购销合同/销售授权等证明材料）。 ①提供一个产品得3分，最高得9分，未提供得0分。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投标人结合本项目采购内容须提供符合食品安全运输标准的专用运输车辆（冷藏、恒温）相关配送设备。 ①每具有一辆冷藏运输车辆得2分，最高得4分。 ②每具有一辆恒温运输车辆得2分，最高得 8分。 注：企业自有的运输配送车辆需提供车辆行驶证复印件及车辆照片；租赁车辆需提供车辆租赁合同复印件及车辆照片。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产品环境</w:t>
            </w:r>
          </w:p>
        </w:tc>
        <w:tc>
          <w:tcPr>
            <w:tcW w:type="dxa" w:w="2492"/>
          </w:tcPr>
          <w:p>
            <w:pPr>
              <w:pStyle w:val="null3"/>
            </w:pPr>
            <w:r>
              <w:rPr>
                <w:rFonts w:ascii="仿宋_GB2312" w:hAnsi="仿宋_GB2312" w:cs="仿宋_GB2312" w:eastAsia="仿宋_GB2312"/>
              </w:rPr>
              <w:t>猪的养殖及鲜猪肉屠宰环境、纯牛奶厂家环境、鲜鸡蛋厂家环境：环境卫生安全，提供详细环境照片。 ①提供1个产品环境照片得2分，最高得6分。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服务人员</w:t>
            </w:r>
          </w:p>
        </w:tc>
        <w:tc>
          <w:tcPr>
            <w:tcW w:type="dxa" w:w="2492"/>
          </w:tcPr>
          <w:p>
            <w:pPr>
              <w:pStyle w:val="null3"/>
            </w:pPr>
            <w:r>
              <w:rPr>
                <w:rFonts w:ascii="仿宋_GB2312" w:hAnsi="仿宋_GB2312" w:cs="仿宋_GB2312" w:eastAsia="仿宋_GB2312"/>
              </w:rPr>
              <w:t>投标人有稳定的服务人员，针对本项目的管理、质检、配送实施组建架构齐全，根据人员配置方案综合赋分。（提供针对本项目所有人员的身份证和健康证复印件） ①服务人员配置合理，岗位职责明确，人员证件齐全，完全满足项目需求的得6.1-8分； ②服务人员配置相对合理，岗位职责相对明确、人员证件较齐全，可以满足项目需求的得4.1-6分； ③服务人员配置合理，岗位职责明确、人员证件相对齐全，基本满足项目需求的得2.1-4分； ④服务人员配置合理，岗位职责明确、人员证件简陋得0.1-2 分； ⑤未提供不得分。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提供2023年1月1日以来的类似项目业绩：提供一个得2.5分,最高5分。无此项内容不得分。 （业绩证明材料以中标/成交通知书或合同为准，投标文件中附中标/成交通知书或合同复印件并加盖企业公章）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投标人具有完善的培训方案，对操作、配送、管理等人员进行专业化培训，有完善的服务业务培训管理制度方案。 ①方案全面、合理、规范得3.1-5分； ②方案比较合理得2.1-3分； ③方案简陋得 0.1-2分；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投标人提供详细的服务承诺：①食材保鲜承诺、②出现质量问题退换承诺、③食材安全保证承诺、④配送时限保证承诺、⑤工作配合及服务态度承诺、⑥所供食材不高于市场价保证承诺。 根据承诺的全面性、合理性等方面综合评审，提供1项得0.1-2分，最高得12分，未提供不得分。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突发事件处理方案</w:t>
            </w:r>
          </w:p>
        </w:tc>
        <w:tc>
          <w:tcPr>
            <w:tcW w:type="dxa" w:w="2492"/>
          </w:tcPr>
          <w:p>
            <w:pPr>
              <w:pStyle w:val="null3"/>
            </w:pPr>
            <w:r>
              <w:rPr>
                <w:rFonts w:ascii="仿宋_GB2312" w:hAnsi="仿宋_GB2312" w:cs="仿宋_GB2312" w:eastAsia="仿宋_GB2312"/>
              </w:rPr>
              <w:t>投标人针对本项目制定突发事件处理方案：①针对恶劣天气影响、②问题食材更换、③食物中毒等重大突发公共卫生事件特殊情况、④紧急缺货补货（1小时之内送到） 根据方案的全面性、合理性等方面综合评审，提供1项得0.1-2分，最高得8分，未提供不得分。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食品安全责任险</w:t>
            </w:r>
          </w:p>
        </w:tc>
        <w:tc>
          <w:tcPr>
            <w:tcW w:type="dxa" w:w="2492"/>
          </w:tcPr>
          <w:p>
            <w:pPr>
              <w:pStyle w:val="null3"/>
            </w:pPr>
            <w:r>
              <w:rPr>
                <w:rFonts w:ascii="仿宋_GB2312" w:hAnsi="仿宋_GB2312" w:cs="仿宋_GB2312" w:eastAsia="仿宋_GB2312"/>
              </w:rPr>
              <w:t>投标人需有食品安全责任保险，提供保险单复印件，提供得3分，未提供不得分。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满足招标文件要求且投标价格最低的投标报价折扣（投标报价折扣=1-投标下浮率）为评标基准价，其价格分为满分。其他投标人的价格分统一按照下列公式计算： 投标报价得分=（评标基准折扣/投标报价折扣）×价格分值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根据投标人提供的配送方案进行评审：①运输计划；②流程控制；③食材数量管理；④食材种类管理；⑤送货时间；⑥验货标准。从方案全面性、科学合理性、可操作性等方面综合评价，提供1项得0.1-2分，最高得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货源渠道</w:t>
            </w:r>
          </w:p>
        </w:tc>
        <w:tc>
          <w:tcPr>
            <w:tcW w:type="dxa" w:w="2492"/>
          </w:tcPr>
          <w:p>
            <w:pPr>
              <w:pStyle w:val="null3"/>
            </w:pPr>
            <w:r>
              <w:rPr>
                <w:rFonts w:ascii="仿宋_GB2312" w:hAnsi="仿宋_GB2312" w:cs="仿宋_GB2312" w:eastAsia="仿宋_GB2312"/>
              </w:rPr>
              <w:t>鲜鸡蛋、鲜猪肉、纯牛奶的供应渠道正常、稳定且质量有保证，无假货、次货,确保食品安全。投标人须提供鲜鸡蛋、鲜猪肉、纯牛奶的正规货源渠道证明（销售协议/代理协议/购销合同/销售授权等证明材料）。 ①提供一个产品得3分，最高得9分，未提供得0分。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投标人结合本项目采购内容须提供符合食品安全运输标准的专用运输车辆（冷藏、恒温）相关配送设备。 ①每具有一辆冷藏运输车辆得2分，最高得4分。 ②每具有一辆恒温运输车辆得2分，最高得 8分。 注：企业自有的运输配送车辆需提供车辆行驶证复印件及车辆照片；租赁车辆需提供车辆租赁合同复印件及车辆照片。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产品环境</w:t>
            </w:r>
          </w:p>
        </w:tc>
        <w:tc>
          <w:tcPr>
            <w:tcW w:type="dxa" w:w="2492"/>
          </w:tcPr>
          <w:p>
            <w:pPr>
              <w:pStyle w:val="null3"/>
            </w:pPr>
            <w:r>
              <w:rPr>
                <w:rFonts w:ascii="仿宋_GB2312" w:hAnsi="仿宋_GB2312" w:cs="仿宋_GB2312" w:eastAsia="仿宋_GB2312"/>
              </w:rPr>
              <w:t>猪的养殖及鲜猪肉屠宰环境、纯牛奶厂家环境、鲜鸡蛋厂家环境：环境卫生安全，提供详细环境照片。 ①提供1个产品环境照片得2分，最高得6分。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服务人员</w:t>
            </w:r>
          </w:p>
        </w:tc>
        <w:tc>
          <w:tcPr>
            <w:tcW w:type="dxa" w:w="2492"/>
          </w:tcPr>
          <w:p>
            <w:pPr>
              <w:pStyle w:val="null3"/>
            </w:pPr>
            <w:r>
              <w:rPr>
                <w:rFonts w:ascii="仿宋_GB2312" w:hAnsi="仿宋_GB2312" w:cs="仿宋_GB2312" w:eastAsia="仿宋_GB2312"/>
              </w:rPr>
              <w:t>投标人有稳定的服务人员，针对本项目的管理、质检、配送实施组建架构齐全，根据人员配置方案综合赋分。（提供针对本项目所有人员的身份证和健康证复印件） ①服务人员配置合理，岗位职责明确，人员证件齐全，完全满足项目需求的得6.1-8分； ②服务人员配置相对合理，岗位职责相对明确、人员证件较齐全，可以满足项目需求的得4.1-6分； ③服务人员配置合理，岗位职责明确、人员证件相对齐全，基本满足项目需求的得2.1-4分； ④服务人员配置合理，岗位职责明确、人员证件简陋得0.1-2 分； ⑤未提供不得分。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提供2023年1月1日以来的类似项目业绩：提供一个得2.5分,最高5分。无此项内容不得分。 （业绩证明材料以中标/成交通知书或合同为准，投标文件中附中标/成交通知书或合同复印件并加盖企业公章）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投标人具有完善的培训方案，对操作、配送、管理等人员进行专业化培训，有完善的服务业务培训管理制度方案。 ①方案全面、合理、规范得3.1-5分； ②方案比较合理得2.1-3分； ③方案简陋得 0.1-2分；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投标人提供详细的服务承诺：①食材保鲜承诺、②出现质量问题退换承诺、③食材安全保证承诺、④配送时限保证承诺、⑤工作配合及服务态度承诺、⑥所供食材不高于市场价保证承诺。 根据承诺的全面性、合理性等方面综合评审，提供1项得0.1-2分，最高得12分，未提供不得分。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突发事件处理方案</w:t>
            </w:r>
          </w:p>
        </w:tc>
        <w:tc>
          <w:tcPr>
            <w:tcW w:type="dxa" w:w="2492"/>
          </w:tcPr>
          <w:p>
            <w:pPr>
              <w:pStyle w:val="null3"/>
            </w:pPr>
            <w:r>
              <w:rPr>
                <w:rFonts w:ascii="仿宋_GB2312" w:hAnsi="仿宋_GB2312" w:cs="仿宋_GB2312" w:eastAsia="仿宋_GB2312"/>
              </w:rPr>
              <w:t>投标人针对本项目制定突发事件处理方案：①针对恶劣天气影响、②问题食材更换、③食物中毒等重大突发公共卫生事件特殊情况、④紧急缺货补货（1小时之内送到） 根据方案的全面性、合理性等方面综合评审，提供1项得0.1-2分，最高得8分，未提供不得分。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食品安全责任</w:t>
            </w:r>
          </w:p>
        </w:tc>
        <w:tc>
          <w:tcPr>
            <w:tcW w:type="dxa" w:w="2492"/>
          </w:tcPr>
          <w:p>
            <w:pPr>
              <w:pStyle w:val="null3"/>
            </w:pPr>
            <w:r>
              <w:rPr>
                <w:rFonts w:ascii="仿宋_GB2312" w:hAnsi="仿宋_GB2312" w:cs="仿宋_GB2312" w:eastAsia="仿宋_GB2312"/>
              </w:rPr>
              <w:t>投标人需有食品安全责任保险，提供保险单复印件，提供得3分，未提供不得分。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满足招标文件要求且投标价格最低的投标报价折扣（投标报价折扣=1-投标下浮率）为评标基准价，其价格分为满分。其他投标人的价格分统一按照下列公式计算： 投标报价得分=（评标基准折扣/投标报价折扣）×价格分值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根据投标人提供的配送方案进行评审：①运输计划；②流程控制；③食材数量管理；④食材种类管理；⑤送货时间；⑥验货标准。从方案全面性、科学合理性、可操作性等方面综合评价，提供1项得0.1-2分，最高得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货源渠道</w:t>
            </w:r>
          </w:p>
        </w:tc>
        <w:tc>
          <w:tcPr>
            <w:tcW w:type="dxa" w:w="2492"/>
          </w:tcPr>
          <w:p>
            <w:pPr>
              <w:pStyle w:val="null3"/>
            </w:pPr>
            <w:r>
              <w:rPr>
                <w:rFonts w:ascii="仿宋_GB2312" w:hAnsi="仿宋_GB2312" w:cs="仿宋_GB2312" w:eastAsia="仿宋_GB2312"/>
              </w:rPr>
              <w:t>鲜鸡蛋、鲜猪肉、纯牛奶的供应渠道正常、稳定且质量有保证，无假货、次货,确保食品安全。投标人须提供鲜鸡蛋、鲜猪肉、纯牛奶的正规货源渠道证明（销售协议/代理协议/购销合同/销售授权等证明材料）。 ①提供一个产品得3分，最高得9分，未提供得0分。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投标人结合本项目采购内容须提供符合食品安全运输标准的专用运输车辆（冷藏、恒温）相关配送设备。 ①每具有一辆冷藏运输车辆得2分，最高得4分。 ②每具有一辆恒温运输车辆得2分，最高得 8分。 注：企业自有的运输配送车辆需提供车辆行驶证复印件及车辆照片；租赁车辆需提供车辆租赁合同复印件及车辆照片。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产品环境</w:t>
            </w:r>
          </w:p>
        </w:tc>
        <w:tc>
          <w:tcPr>
            <w:tcW w:type="dxa" w:w="2492"/>
          </w:tcPr>
          <w:p>
            <w:pPr>
              <w:pStyle w:val="null3"/>
            </w:pPr>
            <w:r>
              <w:rPr>
                <w:rFonts w:ascii="仿宋_GB2312" w:hAnsi="仿宋_GB2312" w:cs="仿宋_GB2312" w:eastAsia="仿宋_GB2312"/>
              </w:rPr>
              <w:t>猪的养殖及鲜猪肉屠宰环境、纯牛奶厂家环境、鲜鸡蛋厂家环境：环境卫生安全，提供详细环境照片。 ①提供1个产品环境照片得2分，最高得6分。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服务人员</w:t>
            </w:r>
          </w:p>
        </w:tc>
        <w:tc>
          <w:tcPr>
            <w:tcW w:type="dxa" w:w="2492"/>
          </w:tcPr>
          <w:p>
            <w:pPr>
              <w:pStyle w:val="null3"/>
            </w:pPr>
            <w:r>
              <w:rPr>
                <w:rFonts w:ascii="仿宋_GB2312" w:hAnsi="仿宋_GB2312" w:cs="仿宋_GB2312" w:eastAsia="仿宋_GB2312"/>
              </w:rPr>
              <w:t>投标人有稳定的服务人员，针对本项目的管理、质检、配送实施组建架构齐全，根据人员配置方案综合赋分。（提供针对本项目所有人员的身份证和健康证复印件） ①服务人员配置合理，岗位职责明确，人员证件齐全，完全满足项目需求的得6.1-8分； ②服务人员配置相对合理，岗位职责相对明确、人员证件较齐全，可以满足项目需求的得4.1-6分； ③服务人员配置合理，岗位职责明确、人员证件相对齐全，基本满足项目需求的得2.1-4分； ④服务人员配置合理，岗位职责明确、人员证件简陋得0.1-2 分； ⑤未提供不得分。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提供2023年1月1日以来的类似项目业绩：提供一个得2.5分,最高5分。无此项内容不得分。 （业绩证明材料以中标/成交通知书或合同为准，投标文件中附中标/成交通知书或合同复印件并加盖企业公章）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投标人具有完善的培训方案，对操作、配送、管理等人员进行专业化培训，有完善的服务业务培训管理制度方案。 ①方案全面、合理、规范得3.1-5分； ②方案比较合理得2.1-3分； ③方案简陋得 0.1-2分；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投标人提供详细的服务承诺：①食材保鲜承诺、②出现质量问题退换承诺、③食材安全保证承诺、④配送时限保证承诺、⑤工作配合及服务态度承诺、⑥所供食材不高于市场价保证承诺。 根据承诺的全面性、合理性等方面综合评审，提供1项得0.1-2分，最高得12分，未提供不得分。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突发事件处理方案</w:t>
            </w:r>
          </w:p>
        </w:tc>
        <w:tc>
          <w:tcPr>
            <w:tcW w:type="dxa" w:w="2492"/>
          </w:tcPr>
          <w:p>
            <w:pPr>
              <w:pStyle w:val="null3"/>
            </w:pPr>
            <w:r>
              <w:rPr>
                <w:rFonts w:ascii="仿宋_GB2312" w:hAnsi="仿宋_GB2312" w:cs="仿宋_GB2312" w:eastAsia="仿宋_GB2312"/>
              </w:rPr>
              <w:t>投标人针对本项目制定突发事件处理方案：①针对恶劣天气影响、②问题食材更换、③食物中毒等重大突发公共卫生事件特殊情况、④紧急缺货补货（1小时之内送到） 根据方案的全面性、合理性等方面综合评审，提供1项得0.1-2分，最高得8分，未提供不得分。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食品安全责任</w:t>
            </w:r>
          </w:p>
        </w:tc>
        <w:tc>
          <w:tcPr>
            <w:tcW w:type="dxa" w:w="2492"/>
          </w:tcPr>
          <w:p>
            <w:pPr>
              <w:pStyle w:val="null3"/>
            </w:pPr>
            <w:r>
              <w:rPr>
                <w:rFonts w:ascii="仿宋_GB2312" w:hAnsi="仿宋_GB2312" w:cs="仿宋_GB2312" w:eastAsia="仿宋_GB2312"/>
              </w:rPr>
              <w:t>投标人需有食品安全责任保险，提供保险单复印件，提供得3分，未提供不得分。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满足招标文件要求且投标价格最低的投标报价折扣（投标报价折扣=1-投标下浮率）为评标基准价，其价格分为满分。其他投标人的价格分统一按照下列公式计算： 投标报价得分=（评标基准折扣/投标报价折扣）×价格分值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根据投标人提供的配送方案进行评审：①运输计划；②流程控制；③食材数量管理；④食材种类管理；⑤送货时间；⑥验货标准。从方案全面性、科学合理性、可操作性等方面综合评价，提供1项得0.1-2分，最高得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货源渠道</w:t>
            </w:r>
          </w:p>
        </w:tc>
        <w:tc>
          <w:tcPr>
            <w:tcW w:type="dxa" w:w="2492"/>
          </w:tcPr>
          <w:p>
            <w:pPr>
              <w:pStyle w:val="null3"/>
            </w:pPr>
            <w:r>
              <w:rPr>
                <w:rFonts w:ascii="仿宋_GB2312" w:hAnsi="仿宋_GB2312" w:cs="仿宋_GB2312" w:eastAsia="仿宋_GB2312"/>
              </w:rPr>
              <w:t>鲜鸡蛋、鲜猪肉、纯牛奶的供应渠道正常、稳定且质量有保证，无假货、次货,确保食品安全。投标人须提供鲜鸡蛋、鲜猪肉、纯牛奶的正规货源渠道证明（销售协议/代理协议/购销合同/销售授权等证明材料）。 ①提供一个产品得3分，最高得9分，未提供得0分。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投标人结合本项目采购内容须提供符合食品安全运输标准的专用运输车辆（冷藏、恒温）相关配送设备。 ①每具有一辆冷藏运输车辆得2分，最高得4分。 ②每具有一辆恒温运输车辆得2分，最高得 8分。 注：企业自有的运输配送车辆需提供车辆行驶证复印件及车辆照片；租赁车辆需提供车辆租赁合同复印件及车辆照片。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产品环境</w:t>
            </w:r>
          </w:p>
        </w:tc>
        <w:tc>
          <w:tcPr>
            <w:tcW w:type="dxa" w:w="2492"/>
          </w:tcPr>
          <w:p>
            <w:pPr>
              <w:pStyle w:val="null3"/>
            </w:pPr>
            <w:r>
              <w:rPr>
                <w:rFonts w:ascii="仿宋_GB2312" w:hAnsi="仿宋_GB2312" w:cs="仿宋_GB2312" w:eastAsia="仿宋_GB2312"/>
              </w:rPr>
              <w:t>猪的养殖及鲜猪肉屠宰环境、纯牛奶厂家环境、鲜鸡蛋厂家环境：环境卫生安全，提供详细环境照片。 ①提供1个产品环境照片得2分，最高得6分。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服务人员</w:t>
            </w:r>
          </w:p>
        </w:tc>
        <w:tc>
          <w:tcPr>
            <w:tcW w:type="dxa" w:w="2492"/>
          </w:tcPr>
          <w:p>
            <w:pPr>
              <w:pStyle w:val="null3"/>
            </w:pPr>
            <w:r>
              <w:rPr>
                <w:rFonts w:ascii="仿宋_GB2312" w:hAnsi="仿宋_GB2312" w:cs="仿宋_GB2312" w:eastAsia="仿宋_GB2312"/>
              </w:rPr>
              <w:t>投标人有稳定的服务人员，针对本项目的管理、质检、配送实施组建架构齐全，根据人员配置方案综合赋分。（提供针对本项目所有人员的身份证和健康证复印件） ①服务人员配置合理，岗位职责明确，人员证件齐全，完全满足项目需求的得6.1-8分； ②服务人员配置相对合理，岗位职责相对明确、人员证件较齐全，可以满足项目需求的得4.1-6分； ③服务人员配置合理，岗位职责明确、人员证件相对齐全，基本满足项目需求的得2.1-4分； ④服务人员配置合理，岗位职责明确、人员证件简陋得0.1-2 分； ⑤未提供不得分。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提供2023年1月1日以来的类似项目业绩：提供一个得2.5分,最高5分。无此项内容不得分。 （业绩证明材料以中标/成交通知书或合同为准，投标文件中附中标/成交通知书或合同复印件并加盖企业公章）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投标人具有完善的培训方案，对操作、配送、管理等人员进行专业化培训，有完善的服务业务培训管理制度方案。 ①方案全面、合理、规范得3.1-5分； ②方案比较合理得2.1-3分； ③方案简陋得 0.1-2分；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投标人提供详细的服务承诺：①食材保鲜承诺、②出现质量问题退换承诺、③食材安全保证承诺、④配送时限保证承诺、⑤工作配合及服务态度承诺、⑥所供食材不高于市场价保证承诺。 根据承诺的全面性、合理性等方面综合评审，提供1项得0.1-2分，最高得12分，未提供不得分。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突发事件处理方案</w:t>
            </w:r>
          </w:p>
        </w:tc>
        <w:tc>
          <w:tcPr>
            <w:tcW w:type="dxa" w:w="2492"/>
          </w:tcPr>
          <w:p>
            <w:pPr>
              <w:pStyle w:val="null3"/>
            </w:pPr>
            <w:r>
              <w:rPr>
                <w:rFonts w:ascii="仿宋_GB2312" w:hAnsi="仿宋_GB2312" w:cs="仿宋_GB2312" w:eastAsia="仿宋_GB2312"/>
              </w:rPr>
              <w:t>投标人针对本项目制定突发事件处理方案：①针对恶劣天气影响、②问题食材更换、③食物中毒等重大突发公共卫生事件特殊情况、④紧急缺货补货（1小时之内送到） 根据方案的全面性、合理性等方面综合评审，提供1项得0.1-2分，最高得8分，未提供不得分。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食品安全责任</w:t>
            </w:r>
          </w:p>
        </w:tc>
        <w:tc>
          <w:tcPr>
            <w:tcW w:type="dxa" w:w="2492"/>
          </w:tcPr>
          <w:p>
            <w:pPr>
              <w:pStyle w:val="null3"/>
            </w:pPr>
            <w:r>
              <w:rPr>
                <w:rFonts w:ascii="仿宋_GB2312" w:hAnsi="仿宋_GB2312" w:cs="仿宋_GB2312" w:eastAsia="仿宋_GB2312"/>
              </w:rPr>
              <w:t>投标人需有食品安全责任保险，提供保险单复印件，提供得3分，未提供不得分。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满足招标文件要求且投标价格最低的投标报价折扣（投标报价折扣=1-投标下浮率）为评标基准价，其价格分为满分。其他投标人的价格分统一按照下列公式计算： 投标报价得分=（评标基准折扣/投标报价折扣）×价格分值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服务要求应答表</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总服务方案</w:t>
            </w:r>
          </w:p>
          <w:p>
            <w:pPr>
              <w:pStyle w:val="null3"/>
            </w:pPr>
            <w:r>
              <w:rPr>
                <w:rFonts w:ascii="仿宋_GB2312" w:hAnsi="仿宋_GB2312" w:cs="仿宋_GB2312" w:eastAsia="仿宋_GB2312"/>
              </w:rPr>
              <w:t>其他材料及供应商认为有必要说明、阐述的事项</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详见附件：服务要求应答表</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详见附件：总服务方案</w:t>
      </w:r>
    </w:p>
    <w:p>
      <w:pPr>
        <w:pStyle w:val="null3"/>
        <w:ind w:firstLine="960"/>
      </w:pPr>
      <w:r>
        <w:rPr>
          <w:rFonts w:ascii="仿宋_GB2312" w:hAnsi="仿宋_GB2312" w:cs="仿宋_GB2312" w:eastAsia="仿宋_GB2312"/>
        </w:rPr>
        <w:t>详见附件：其他材料及投标人认为有必要说明、阐述的事项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详见附件：服务要求应答表</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详见附件：总服务方案</w:t>
      </w:r>
    </w:p>
    <w:p>
      <w:pPr>
        <w:pStyle w:val="null3"/>
        <w:ind w:firstLine="960"/>
      </w:pPr>
      <w:r>
        <w:rPr>
          <w:rFonts w:ascii="仿宋_GB2312" w:hAnsi="仿宋_GB2312" w:cs="仿宋_GB2312" w:eastAsia="仿宋_GB2312"/>
        </w:rPr>
        <w:t>详见附件：其他材料及供应商认为有必要说明、阐述的事项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详见附件：服务要求应答表</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详见附件：总服务方案</w:t>
      </w:r>
    </w:p>
    <w:p>
      <w:pPr>
        <w:pStyle w:val="null3"/>
        <w:ind w:firstLine="960"/>
      </w:pPr>
      <w:r>
        <w:rPr>
          <w:rFonts w:ascii="仿宋_GB2312" w:hAnsi="仿宋_GB2312" w:cs="仿宋_GB2312" w:eastAsia="仿宋_GB2312"/>
        </w:rPr>
        <w:t>详见附件：其他材料及供应商认为有必要说明、阐述的事项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详见附件：服务要求应答表</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详见附件：总服务方案</w:t>
      </w:r>
    </w:p>
    <w:p>
      <w:pPr>
        <w:pStyle w:val="null3"/>
        <w:ind w:firstLine="960"/>
      </w:pPr>
      <w:r>
        <w:rPr>
          <w:rFonts w:ascii="仿宋_GB2312" w:hAnsi="仿宋_GB2312" w:cs="仿宋_GB2312" w:eastAsia="仿宋_GB2312"/>
        </w:rPr>
        <w:t>详见附件：其他材料及供应商认为有必要说明、阐述的事项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详见附件：服务要求应答表</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详见附件：总服务方案</w:t>
      </w:r>
    </w:p>
    <w:p>
      <w:pPr>
        <w:pStyle w:val="null3"/>
        <w:ind w:firstLine="960"/>
      </w:pPr>
      <w:r>
        <w:rPr>
          <w:rFonts w:ascii="仿宋_GB2312" w:hAnsi="仿宋_GB2312" w:cs="仿宋_GB2312" w:eastAsia="仿宋_GB2312"/>
        </w:rPr>
        <w:t>详见附件：其他材料及供应商认为有必要说明、阐述的事项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详见附件：服务要求应答表</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详见附件：总服务方案</w:t>
      </w:r>
    </w:p>
    <w:p>
      <w:pPr>
        <w:pStyle w:val="null3"/>
        <w:ind w:firstLine="960"/>
      </w:pPr>
      <w:r>
        <w:rPr>
          <w:rFonts w:ascii="仿宋_GB2312" w:hAnsi="仿宋_GB2312" w:cs="仿宋_GB2312" w:eastAsia="仿宋_GB2312"/>
        </w:rPr>
        <w:t>详见附件：其他材料及供应商认为有必要说明、阐述的事项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详见附件：服务要求应答表</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详见附件：总服务方案</w:t>
      </w:r>
    </w:p>
    <w:p>
      <w:pPr>
        <w:pStyle w:val="null3"/>
        <w:ind w:firstLine="960"/>
      </w:pPr>
      <w:r>
        <w:rPr>
          <w:rFonts w:ascii="仿宋_GB2312" w:hAnsi="仿宋_GB2312" w:cs="仿宋_GB2312" w:eastAsia="仿宋_GB2312"/>
        </w:rPr>
        <w:t>详见附件：其他材料及供应商认为有必要说明、阐述的事项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详见附件：服务要求应答表</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详见附件：总服务方案</w:t>
      </w:r>
    </w:p>
    <w:p>
      <w:pPr>
        <w:pStyle w:val="null3"/>
        <w:ind w:firstLine="960"/>
      </w:pPr>
      <w:r>
        <w:rPr>
          <w:rFonts w:ascii="仿宋_GB2312" w:hAnsi="仿宋_GB2312" w:cs="仿宋_GB2312" w:eastAsia="仿宋_GB2312"/>
        </w:rPr>
        <w:t>详见附件：其他材料及供应商认为有必要说明、阐述的事项</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详见附件：服务要求应答表</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详见附件：总服务方案</w:t>
      </w:r>
    </w:p>
    <w:p>
      <w:pPr>
        <w:pStyle w:val="null3"/>
        <w:ind w:firstLine="960"/>
      </w:pPr>
      <w:r>
        <w:rPr>
          <w:rFonts w:ascii="仿宋_GB2312" w:hAnsi="仿宋_GB2312" w:cs="仿宋_GB2312" w:eastAsia="仿宋_GB2312"/>
        </w:rPr>
        <w:t>详见附件：其他材料及供应商认为有必要说明、阐述的事项</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详见附件：服务要求应答表</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详见附件：总服务方案</w:t>
      </w:r>
    </w:p>
    <w:p>
      <w:pPr>
        <w:pStyle w:val="null3"/>
        <w:ind w:firstLine="960"/>
      </w:pPr>
      <w:r>
        <w:rPr>
          <w:rFonts w:ascii="仿宋_GB2312" w:hAnsi="仿宋_GB2312" w:cs="仿宋_GB2312" w:eastAsia="仿宋_GB2312"/>
        </w:rPr>
        <w:t>详见附件：其他材料及供应商认为有必要说明、阐述的事项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