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F6F3E">
      <w:pPr>
        <w:spacing w:line="480" w:lineRule="exact"/>
        <w:jc w:val="center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val="en-US" w:eastAsia="zh-CN"/>
        </w:rPr>
        <w:t>其他材料及投标人认为有必要说明、阐述的事项</w:t>
      </w:r>
    </w:p>
    <w:p w14:paraId="12A7B311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</w:t>
      </w:r>
    </w:p>
    <w:p w14:paraId="304CE195">
      <w:pPr>
        <w:spacing w:line="360" w:lineRule="auto"/>
        <w:ind w:firstLine="482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格式自定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认为有必要提供而增加其竞争性的其它资料</w:t>
      </w:r>
    </w:p>
    <w:p w14:paraId="1E7C0C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A0BECAA-7288-420A-AADA-ADF071F0322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EBFC028-85C0-46EA-BC04-9FFF5810010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Y2UxZDE1ZTBkMWJmMTViMDllNDRiNWExOTljZTYifQ=="/>
  </w:docVars>
  <w:rsids>
    <w:rsidRoot w:val="00000000"/>
    <w:rsid w:val="478A4FB8"/>
    <w:rsid w:val="50411437"/>
    <w:rsid w:val="54D5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2023-10-24T03:19:00Z</dcterms:created>
  <dc:creator>Hailan</dc:creator>
  <cp:lastModifiedBy>云朵-1</cp:lastModifiedBy>
  <dcterms:modified xsi:type="dcterms:W3CDTF">2025-07-28T11:58:31Z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34A35A75CB284D4BAEC2A59ED9E50521_12</vt:lpwstr>
  </property>
  <property fmtid="{D5CDD505-2E9C-101B-9397-08002B2CF9AE}" pid="4" name="KSOTemplateDocerSaveRecord">
    <vt:lpwstr>eyJoZGlkIjoiMzhmMmY3NmQ4ZGIyZDQzZmE4OTJjYzI4MTQ2ZWE5ZDEiLCJ1c2VySWQiOiIzMTA0NjY2NjAifQ==</vt:lpwstr>
  </property>
</Properties>
</file>