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B19D0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风险预测及应急预案</w:t>
      </w:r>
    </w:p>
    <w:p w14:paraId="7B48B6BD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618AF29A"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D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2025-07-24T09:04:06Z</dcterms:created>
  <dc:creator>Administrator</dc:creator>
  <cp:lastModifiedBy>陈武</cp:lastModifiedBy>
  <dcterms:modified xsi:type="dcterms:W3CDTF">2025-07-24T09:04:20Z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KSOTemplateDocerSaveRecord">
    <vt:lpwstr>eyJoZGlkIjoiNjBjNTE3ZGQ5Mjg5ZTZlOTkxZjllOTBiYmVlZTg5NTkiLCJ1c2VySWQiOiI0MjMyNjUxMTIifQ==</vt:lpwstr>
  </property>
  <property fmtid="{D5CDD505-2E9C-101B-9397-08002B2CF9AE}" pid="4" name="ICV">
    <vt:lpwstr>5C63A66A808B44FEAFBB5AB3AEA0BCAD_12</vt:lpwstr>
  </property>
</Properties>
</file>