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b/>
          <w:bCs/>
          <w:sz w:val="48"/>
          <w:szCs w:val="56"/>
        </w:rPr>
      </w:pPr>
      <w:r>
        <w:rPr>
          <w:rFonts w:hint="eastAsia"/>
          <w:b/>
          <w:bCs/>
          <w:sz w:val="48"/>
          <w:szCs w:val="56"/>
          <w:lang w:val="en-US" w:eastAsia="zh-CN"/>
        </w:rPr>
        <w:t>投标人</w:t>
      </w:r>
      <w:r>
        <w:rPr>
          <w:rFonts w:hint="eastAsia"/>
          <w:b/>
          <w:bCs/>
          <w:sz w:val="48"/>
          <w:szCs w:val="56"/>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 xml:space="preserve">HZ-J2026004C </w:t>
      </w:r>
    </w:p>
    <w:p w14:paraId="46FE80FC">
      <w:pPr>
        <w:keepNext w:val="0"/>
        <w:keepLines w:val="0"/>
        <w:pageBreakBefore w:val="0"/>
        <w:widowControl w:val="0"/>
        <w:kinsoku/>
        <w:wordWrap/>
        <w:overflowPunct/>
        <w:topLinePunct w:val="0"/>
        <w:autoSpaceDE/>
        <w:autoSpaceDN/>
        <w:bidi w:val="0"/>
        <w:adjustRightInd/>
        <w:snapToGrid w:val="0"/>
        <w:spacing w:line="480" w:lineRule="auto"/>
        <w:ind w:left="1920" w:hanging="1920" w:hangingChars="600"/>
        <w:jc w:val="both"/>
        <w:textAlignment w:val="auto"/>
        <w:rPr>
          <w:rFonts w:hint="eastAsia"/>
          <w:sz w:val="32"/>
          <w:szCs w:val="40"/>
          <w:u w:val="single"/>
          <w:lang w:val="en-US" w:eastAsia="zh-CN"/>
        </w:rPr>
      </w:pPr>
      <w:r>
        <w:rPr>
          <w:rFonts w:hint="eastAsia"/>
          <w:sz w:val="32"/>
          <w:szCs w:val="40"/>
          <w:u w:val="none"/>
          <w:lang w:val="en-US" w:eastAsia="zh-CN"/>
        </w:rPr>
        <w:t>采购包名称：</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2026年南郑区学校大宗食材（米面油）采购项目采购包2</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1.投标人为具有独立承担民事责任能力的法人或其他组织或自然人，并出具合法有效的营业执照等国家规定的相关证明，自然人参与的提供其身份证明；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2026年南郑区学校大宗食材（米面油）采购项目采购包2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EA4D83F">
      <w:pPr>
        <w:shd w:val="clear" w:color="auto" w:fill="auto"/>
        <w:bidi w:val="0"/>
        <w:spacing w:line="360" w:lineRule="auto"/>
        <w:outlineLvl w:val="9"/>
        <w:rPr>
          <w:rFonts w:hint="eastAsia" w:ascii="宋体" w:hAnsi="宋体" w:eastAsia="宋体" w:cs="宋体"/>
          <w:b/>
          <w:bCs/>
          <w:color w:val="auto"/>
          <w:sz w:val="32"/>
          <w:szCs w:val="32"/>
          <w:lang w:val="en-US" w:eastAsia="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bookmarkStart w:id="0" w:name="_Toc3074"/>
    </w:p>
    <w:p w14:paraId="5D580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2025年2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开标时现场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307B1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b/>
          <w:bCs/>
          <w:sz w:val="28"/>
          <w:szCs w:val="36"/>
          <w:u w:val="none"/>
          <w:lang w:val="en-US" w:eastAsia="zh-CN"/>
        </w:rPr>
      </w:pPr>
      <w:r>
        <w:rPr>
          <w:rFonts w:hint="eastAsia"/>
          <w:b/>
          <w:bCs/>
          <w:sz w:val="28"/>
          <w:szCs w:val="36"/>
          <w:u w:val="none"/>
          <w:lang w:val="en-US" w:eastAsia="zh-CN"/>
        </w:rPr>
        <w:t>5.投标人为生产厂家的，须提供有效期内的《食品生产许可证》及《食品经营许可证》；投标人为代理商的，须提供有效期内的《食品经营许可证》及生产厂家的《食品生产许可证》。</w:t>
      </w:r>
    </w:p>
    <w:p w14:paraId="69519A9F">
      <w:pPr>
        <w:bidi w:val="0"/>
        <w:rPr>
          <w:rFonts w:hint="eastAsia" w:asciiTheme="minorHAnsi" w:hAnsiTheme="minorHAnsi" w:eastAsiaTheme="minorEastAsia" w:cstheme="minorBidi"/>
          <w:kern w:val="2"/>
          <w:sz w:val="21"/>
          <w:szCs w:val="24"/>
          <w:lang w:val="en-US" w:eastAsia="zh-CN" w:bidi="ar-SA"/>
        </w:rPr>
      </w:pPr>
    </w:p>
    <w:p w14:paraId="26C6A828">
      <w:pPr>
        <w:bidi w:val="0"/>
        <w:rPr>
          <w:rFonts w:hint="eastAsia"/>
          <w:lang w:val="en-US" w:eastAsia="zh-CN"/>
        </w:rPr>
      </w:pPr>
    </w:p>
    <w:p w14:paraId="7A3FC9F2">
      <w:pPr>
        <w:bidi w:val="0"/>
        <w:rPr>
          <w:rFonts w:hint="eastAsia"/>
          <w:lang w:val="en-US" w:eastAsia="zh-CN"/>
        </w:rPr>
      </w:pPr>
    </w:p>
    <w:p w14:paraId="6C313534">
      <w:pPr>
        <w:bidi w:val="0"/>
        <w:rPr>
          <w:rFonts w:hint="eastAsia"/>
          <w:lang w:val="en-US" w:eastAsia="zh-CN"/>
        </w:rPr>
      </w:pPr>
    </w:p>
    <w:p w14:paraId="44282510">
      <w:pPr>
        <w:bidi w:val="0"/>
        <w:rPr>
          <w:rFonts w:hint="eastAsia"/>
          <w:lang w:val="en-US" w:eastAsia="zh-CN"/>
        </w:rPr>
      </w:pPr>
    </w:p>
    <w:p w14:paraId="0108F681">
      <w:pPr>
        <w:bidi w:val="0"/>
        <w:rPr>
          <w:rFonts w:hint="eastAsia"/>
          <w:lang w:val="en-US" w:eastAsia="zh-CN"/>
        </w:rPr>
      </w:pPr>
    </w:p>
    <w:p w14:paraId="1DA7FCAD">
      <w:pPr>
        <w:bidi w:val="0"/>
        <w:rPr>
          <w:rFonts w:hint="eastAsia"/>
          <w:lang w:val="en-US" w:eastAsia="zh-CN"/>
        </w:rPr>
      </w:pPr>
    </w:p>
    <w:p w14:paraId="65A2805D">
      <w:pPr>
        <w:bidi w:val="0"/>
        <w:rPr>
          <w:rFonts w:hint="eastAsia"/>
          <w:lang w:val="en-US" w:eastAsia="zh-CN"/>
        </w:rPr>
      </w:pPr>
    </w:p>
    <w:p w14:paraId="00F3B4D2">
      <w:pPr>
        <w:bidi w:val="0"/>
        <w:rPr>
          <w:rFonts w:hint="eastAsia"/>
          <w:lang w:val="en-US" w:eastAsia="zh-CN"/>
        </w:rPr>
      </w:pPr>
    </w:p>
    <w:p w14:paraId="324F071D">
      <w:pPr>
        <w:bidi w:val="0"/>
        <w:rPr>
          <w:rFonts w:hint="eastAsia"/>
          <w:lang w:val="en-US" w:eastAsia="zh-CN"/>
        </w:rPr>
      </w:pPr>
    </w:p>
    <w:p w14:paraId="3310453C">
      <w:pPr>
        <w:bidi w:val="0"/>
        <w:rPr>
          <w:rFonts w:hint="eastAsia"/>
          <w:lang w:val="en-US" w:eastAsia="zh-CN"/>
        </w:rPr>
      </w:pPr>
    </w:p>
    <w:p w14:paraId="6FC0DB0C">
      <w:pPr>
        <w:bidi w:val="0"/>
        <w:rPr>
          <w:rFonts w:hint="eastAsia"/>
          <w:lang w:val="en-US" w:eastAsia="zh-CN"/>
        </w:rPr>
      </w:pPr>
    </w:p>
    <w:p w14:paraId="30D0FBC0">
      <w:pPr>
        <w:bidi w:val="0"/>
        <w:rPr>
          <w:rFonts w:hint="eastAsia"/>
          <w:lang w:val="en-US" w:eastAsia="zh-CN"/>
        </w:rPr>
      </w:pPr>
    </w:p>
    <w:p w14:paraId="6718CECC">
      <w:pPr>
        <w:bidi w:val="0"/>
        <w:rPr>
          <w:rFonts w:hint="eastAsia"/>
          <w:lang w:val="en-US" w:eastAsia="zh-CN"/>
        </w:rPr>
      </w:pPr>
    </w:p>
    <w:p w14:paraId="4E4AA36C">
      <w:pPr>
        <w:bidi w:val="0"/>
        <w:rPr>
          <w:rFonts w:hint="eastAsia"/>
          <w:lang w:val="en-US" w:eastAsia="zh-CN"/>
        </w:rPr>
      </w:pPr>
    </w:p>
    <w:p w14:paraId="3844BB8C">
      <w:pPr>
        <w:bidi w:val="0"/>
        <w:rPr>
          <w:rFonts w:hint="eastAsia"/>
          <w:lang w:val="en-US" w:eastAsia="zh-CN"/>
        </w:rPr>
      </w:pPr>
    </w:p>
    <w:p w14:paraId="74924B67">
      <w:pPr>
        <w:bidi w:val="0"/>
        <w:rPr>
          <w:rFonts w:hint="eastAsia"/>
          <w:lang w:val="en-US" w:eastAsia="zh-CN"/>
        </w:rPr>
      </w:pPr>
    </w:p>
    <w:p w14:paraId="37BA2375">
      <w:pPr>
        <w:bidi w:val="0"/>
        <w:rPr>
          <w:rFonts w:hint="eastAsia"/>
          <w:lang w:val="en-US" w:eastAsia="zh-CN"/>
        </w:rPr>
      </w:pPr>
    </w:p>
    <w:p w14:paraId="5A4CF16D">
      <w:pPr>
        <w:bidi w:val="0"/>
        <w:rPr>
          <w:rFonts w:hint="eastAsia"/>
          <w:lang w:val="en-US" w:eastAsia="zh-CN"/>
        </w:rPr>
      </w:pPr>
    </w:p>
    <w:p w14:paraId="3B47106A">
      <w:pPr>
        <w:bidi w:val="0"/>
        <w:rPr>
          <w:rFonts w:hint="eastAsia"/>
          <w:lang w:val="en-US" w:eastAsia="zh-CN"/>
        </w:rPr>
      </w:pPr>
    </w:p>
    <w:p w14:paraId="76BBB66F">
      <w:pPr>
        <w:bidi w:val="0"/>
        <w:rPr>
          <w:rFonts w:hint="eastAsia"/>
          <w:lang w:val="en-US" w:eastAsia="zh-CN"/>
        </w:rPr>
      </w:pPr>
    </w:p>
    <w:p w14:paraId="5ED20523">
      <w:pPr>
        <w:bidi w:val="0"/>
        <w:rPr>
          <w:rFonts w:hint="eastAsia"/>
          <w:lang w:val="en-US" w:eastAsia="zh-CN"/>
        </w:rPr>
      </w:pPr>
    </w:p>
    <w:p w14:paraId="711C5E5F">
      <w:pPr>
        <w:bidi w:val="0"/>
        <w:rPr>
          <w:rFonts w:hint="eastAsia"/>
          <w:lang w:val="en-US" w:eastAsia="zh-CN"/>
        </w:rPr>
      </w:pPr>
    </w:p>
    <w:p w14:paraId="7A5FCDCC">
      <w:pPr>
        <w:bidi w:val="0"/>
        <w:rPr>
          <w:rFonts w:hint="eastAsia"/>
          <w:lang w:val="en-US" w:eastAsia="zh-CN"/>
        </w:rPr>
      </w:pPr>
    </w:p>
    <w:p w14:paraId="21AB5954">
      <w:pPr>
        <w:bidi w:val="0"/>
        <w:rPr>
          <w:rFonts w:hint="eastAsia"/>
          <w:lang w:val="en-US" w:eastAsia="zh-CN"/>
        </w:rPr>
      </w:pPr>
    </w:p>
    <w:p w14:paraId="1BA554CA">
      <w:pPr>
        <w:bidi w:val="0"/>
        <w:rPr>
          <w:rFonts w:hint="eastAsia"/>
          <w:lang w:val="en-US" w:eastAsia="zh-CN"/>
        </w:rPr>
      </w:pPr>
    </w:p>
    <w:p w14:paraId="723D0D33">
      <w:pPr>
        <w:bidi w:val="0"/>
        <w:rPr>
          <w:rFonts w:hint="eastAsia"/>
          <w:lang w:val="en-US" w:eastAsia="zh-CN"/>
        </w:rPr>
      </w:pPr>
    </w:p>
    <w:p w14:paraId="1C7AA242">
      <w:pPr>
        <w:bidi w:val="0"/>
        <w:rPr>
          <w:rFonts w:hint="eastAsia"/>
          <w:lang w:val="en-US" w:eastAsia="zh-CN"/>
        </w:rPr>
      </w:pPr>
    </w:p>
    <w:p w14:paraId="1E8099E8">
      <w:pPr>
        <w:bidi w:val="0"/>
        <w:rPr>
          <w:rFonts w:hint="eastAsia"/>
          <w:lang w:val="en-US" w:eastAsia="zh-CN"/>
        </w:rPr>
      </w:pPr>
    </w:p>
    <w:p w14:paraId="0ECCE672">
      <w:pPr>
        <w:bidi w:val="0"/>
        <w:rPr>
          <w:rFonts w:hint="eastAsia"/>
          <w:lang w:val="en-US" w:eastAsia="zh-CN"/>
        </w:rPr>
      </w:pPr>
    </w:p>
    <w:p w14:paraId="4E3804B4">
      <w:pPr>
        <w:bidi w:val="0"/>
        <w:rPr>
          <w:rFonts w:hint="eastAsia"/>
          <w:lang w:val="en-US" w:eastAsia="zh-CN"/>
        </w:rPr>
      </w:pPr>
    </w:p>
    <w:p w14:paraId="3C488010">
      <w:pPr>
        <w:bidi w:val="0"/>
        <w:rPr>
          <w:rFonts w:hint="eastAsia"/>
          <w:lang w:val="en-US" w:eastAsia="zh-CN"/>
        </w:rPr>
      </w:pPr>
    </w:p>
    <w:p w14:paraId="3BBCC810">
      <w:pPr>
        <w:bidi w:val="0"/>
        <w:rPr>
          <w:rFonts w:hint="eastAsia"/>
          <w:lang w:val="en-US" w:eastAsia="zh-CN"/>
        </w:rPr>
      </w:pPr>
    </w:p>
    <w:p w14:paraId="67DA7017">
      <w:pPr>
        <w:bidi w:val="0"/>
        <w:rPr>
          <w:rFonts w:hint="eastAsia"/>
          <w:lang w:val="en-US" w:eastAsia="zh-CN"/>
        </w:rPr>
      </w:pPr>
    </w:p>
    <w:p w14:paraId="3DBDF739">
      <w:pPr>
        <w:bidi w:val="0"/>
        <w:rPr>
          <w:rFonts w:hint="eastAsia"/>
          <w:lang w:val="en-US" w:eastAsia="zh-CN"/>
        </w:rPr>
      </w:pPr>
    </w:p>
    <w:p w14:paraId="1D7A56BA">
      <w:pPr>
        <w:bidi w:val="0"/>
        <w:rPr>
          <w:rFonts w:hint="eastAsia"/>
          <w:lang w:val="en-US" w:eastAsia="zh-CN"/>
        </w:rPr>
      </w:pPr>
    </w:p>
    <w:p w14:paraId="11249A4E">
      <w:pPr>
        <w:bidi w:val="0"/>
        <w:rPr>
          <w:rFonts w:hint="eastAsia"/>
          <w:lang w:val="en-US" w:eastAsia="zh-CN"/>
        </w:rPr>
      </w:pPr>
    </w:p>
    <w:p w14:paraId="569AA217">
      <w:pPr>
        <w:bidi w:val="0"/>
        <w:ind w:firstLine="278" w:firstLineChars="0"/>
        <w:jc w:val="left"/>
        <w:rPr>
          <w:rFonts w:hint="eastAsia"/>
          <w:lang w:val="en-US" w:eastAsia="zh-CN"/>
        </w:rPr>
      </w:pPr>
    </w:p>
    <w:p w14:paraId="64E6CA96">
      <w:pPr>
        <w:bidi w:val="0"/>
        <w:ind w:firstLine="278" w:firstLineChars="0"/>
        <w:jc w:val="left"/>
        <w:rPr>
          <w:rFonts w:hint="eastAsia"/>
          <w:lang w:val="en-US" w:eastAsia="zh-CN"/>
        </w:rPr>
      </w:pPr>
    </w:p>
    <w:p w14:paraId="51AA0D09">
      <w:pPr>
        <w:spacing w:line="360" w:lineRule="auto"/>
        <w:rPr>
          <w:rFonts w:hint="eastAsia" w:ascii="宋体" w:hAnsi="宋体" w:eastAsia="宋体" w:cs="宋体"/>
          <w:b/>
          <w:color w:val="auto"/>
          <w:sz w:val="28"/>
          <w:szCs w:val="28"/>
          <w:highlight w:val="none"/>
          <w:lang w:val="zh-CN"/>
        </w:rPr>
      </w:pPr>
      <w:r>
        <w:rPr>
          <w:rFonts w:hint="eastAsia" w:ascii="宋体" w:hAnsi="宋体" w:eastAsia="宋体" w:cs="宋体"/>
          <w:b/>
          <w:bCs/>
          <w:color w:val="auto"/>
          <w:sz w:val="32"/>
          <w:szCs w:val="32"/>
          <w:lang w:val="en-US" w:eastAsia="zh-CN"/>
        </w:rPr>
        <w:t>附件1：</w:t>
      </w:r>
    </w:p>
    <w:p w14:paraId="644A5463">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zh-CN" w:eastAsia="zh-CN"/>
        </w:rPr>
        <w:t>承诺书</w:t>
      </w:r>
    </w:p>
    <w:p w14:paraId="396DEDC7">
      <w:pPr>
        <w:bidi w:val="0"/>
        <w:jc w:val="both"/>
        <w:outlineLvl w:val="1"/>
        <w:rPr>
          <w:rFonts w:hint="eastAsia" w:ascii="宋体" w:hAnsi="宋体" w:eastAsia="宋体" w:cs="宋体"/>
          <w:b/>
          <w:bCs/>
          <w:color w:val="auto"/>
          <w:sz w:val="32"/>
          <w:szCs w:val="32"/>
          <w:lang w:val="zh-CN" w:eastAsia="zh-CN"/>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我单位承诺，不存在相关法律法规规定的禁止投标的情形。我单位的股权关系、与其他单位的管理关系和其他与本项目有关的利害关系等，作如下说明和承诺：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1.我单位在本项目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1" w:name="_Toc14125_WPSOffice_Level2"/>
      <w:bookmarkStart w:id="2" w:name="_Toc10578_WPSOffice_Level2"/>
      <w:bookmarkStart w:id="3" w:name="_Toc16297_WPSOffice_Level2"/>
      <w:r>
        <w:rPr>
          <w:rFonts w:hint="eastAsia" w:ascii="宋体" w:hAnsi="宋体" w:eastAsia="宋体" w:cs="宋体"/>
          <w:color w:val="auto"/>
          <w:sz w:val="22"/>
          <w:szCs w:val="22"/>
          <w:highlight w:val="none"/>
          <w:lang w:val="zh-CN"/>
        </w:rPr>
        <w:t>1.1 股权关系说明</w:t>
      </w:r>
      <w:bookmarkEnd w:id="1"/>
      <w:bookmarkEnd w:id="2"/>
      <w:bookmarkEnd w:id="3"/>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1335_WPSOffice_Level2"/>
      <w:bookmarkStart w:id="5" w:name="_Toc20668_WPSOffice_Level2"/>
      <w:bookmarkStart w:id="6" w:name="_Toc26574_WPSOffice_Level2"/>
      <w:r>
        <w:rPr>
          <w:rFonts w:hint="eastAsia" w:ascii="宋体" w:hAnsi="宋体" w:eastAsia="宋体" w:cs="宋体"/>
          <w:color w:val="auto"/>
          <w:sz w:val="22"/>
          <w:szCs w:val="22"/>
          <w:highlight w:val="none"/>
          <w:lang w:val="zh-CN"/>
        </w:rPr>
        <w:t>1.2.管理关系说明</w:t>
      </w:r>
      <w:bookmarkEnd w:id="4"/>
      <w:bookmarkEnd w:id="5"/>
      <w:bookmarkEnd w:id="6"/>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2"/>
          <w:szCs w:val="22"/>
          <w:highlight w:val="none"/>
        </w:rPr>
      </w:pPr>
    </w:p>
    <w:p w14:paraId="3592E216">
      <w:pPr>
        <w:autoSpaceDE w:val="0"/>
        <w:autoSpaceDN w:val="0"/>
        <w:adjustRightInd w:val="0"/>
        <w:spacing w:line="440" w:lineRule="exact"/>
        <w:jc w:val="left"/>
        <w:rPr>
          <w:rFonts w:hint="eastAsia" w:ascii="宋体" w:hAnsi="宋体" w:eastAsia="宋体" w:cs="宋体"/>
          <w:color w:val="auto"/>
          <w:sz w:val="22"/>
          <w:szCs w:val="22"/>
          <w:highlight w:val="none"/>
        </w:rPr>
      </w:pPr>
    </w:p>
    <w:p w14:paraId="56F20269">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7D4CC4C3">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7D1D4AF0">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52266B91">
      <w:pPr>
        <w:spacing w:line="360" w:lineRule="auto"/>
        <w:rPr>
          <w:rFonts w:hint="eastAsia" w:ascii="宋体" w:hAnsi="宋体" w:eastAsia="宋体" w:cs="宋体"/>
          <w:b/>
          <w:bCs/>
          <w:color w:val="auto"/>
          <w:sz w:val="32"/>
          <w:szCs w:val="32"/>
          <w:lang w:val="en-US" w:eastAsia="zh-CN"/>
        </w:rPr>
      </w:pPr>
    </w:p>
    <w:p w14:paraId="2EE7CE46">
      <w:pPr>
        <w:spacing w:line="360" w:lineRule="auto"/>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附件2</w:t>
      </w:r>
      <w:bookmarkStart w:id="7" w:name="_GoBack"/>
      <w:bookmarkEnd w:id="7"/>
      <w:r>
        <w:rPr>
          <w:rFonts w:hint="eastAsia" w:ascii="宋体" w:hAnsi="宋体" w:eastAsia="宋体" w:cs="宋体"/>
          <w:b/>
          <w:bCs/>
          <w:color w:val="auto"/>
          <w:sz w:val="32"/>
          <w:szCs w:val="32"/>
          <w:lang w:val="en-US" w:eastAsia="zh-CN"/>
        </w:rPr>
        <w:t>：</w:t>
      </w: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完全知晓并同意本项目招标文件中 “本项目不接受联合体投标”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2572283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5ABAC7A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6167D43A">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024E301C">
      <w:pPr>
        <w:bidi w:val="0"/>
        <w:outlineLvl w:val="9"/>
        <w:rPr>
          <w:rFonts w:hint="eastAsia" w:ascii="宋体" w:hAnsi="宋体" w:eastAsia="宋体" w:cs="宋体"/>
          <w:color w:val="auto"/>
          <w:sz w:val="22"/>
          <w:szCs w:val="22"/>
        </w:rPr>
      </w:pPr>
    </w:p>
    <w:p w14:paraId="7E87BBB6">
      <w:pPr>
        <w:bidi w:val="0"/>
        <w:ind w:firstLine="295" w:firstLineChars="0"/>
        <w:jc w:val="left"/>
        <w:rPr>
          <w:rFonts w:hint="eastAsia" w:ascii="宋体" w:hAnsi="宋体" w:eastAsia="宋体" w:cs="宋体"/>
          <w:lang w:val="en-US" w:eastAsia="zh-CN"/>
        </w:rPr>
      </w:pPr>
    </w:p>
    <w:p w14:paraId="3FC333A9">
      <w:pPr>
        <w:bidi w:val="0"/>
        <w:ind w:firstLine="278" w:firstLineChars="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BBE7A9F-CEB9-453D-9402-B0CC73686D0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1A1E06"/>
    <w:rsid w:val="00EC5B2D"/>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6432A9"/>
    <w:rsid w:val="578A6C00"/>
    <w:rsid w:val="5A7F3E6E"/>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1915</Words>
  <Characters>2046</Characters>
  <Lines>0</Lines>
  <Paragraphs>0</Paragraphs>
  <TotalTime>0</TotalTime>
  <ScaleCrop>false</ScaleCrop>
  <LinksUpToDate>false</LinksUpToDate>
  <CharactersWithSpaces>2475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大眼邓小眼</cp:lastModifiedBy>
  <dcterms:modified xsi:type="dcterms:W3CDTF">2026-01-16T08:06:48Z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