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D4BF9">
      <w:pPr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val="en-US" w:eastAsia="zh-CN"/>
        </w:rPr>
        <w:t>供应商主体资格证明</w:t>
      </w:r>
    </w:p>
    <w:p w14:paraId="3DDF5FC0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供应商须为独立承担民事责任能力的法人或其他组织或自然人。其中企业法人应提供有效的统一社会信用代码的营业执照，事业法人应提供事业单位法人证、组织机构代码证等证明文件，其他组织应提供相应的合法证明文件，自然人提供身份证明文件;</w:t>
      </w: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  <w:lang w:val="en-US" w:eastAsia="zh-CN"/>
        </w:rPr>
        <w:t>。（提供合法有效的营业执照及基本账户信息的复印件，并加盖公章）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D3A53"/>
    <w:rsid w:val="2BED3A53"/>
    <w:rsid w:val="35AC1D20"/>
    <w:rsid w:val="38BB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1</TotalTime>
  <ScaleCrop>false</ScaleCrop>
  <LinksUpToDate>false</LinksUpToDate>
  <CharactersWithSpaces>112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2026-01-20T07:11:00Z</dcterms:created>
  <dc:creator>一脸凡尘</dc:creator>
  <cp:lastModifiedBy>一脸凡尘</cp:lastModifiedBy>
  <dcterms:modified xsi:type="dcterms:W3CDTF">2026-01-21T02:13:11Z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23A044BB9420498C9DFCC2FD1AC42E4C_11</vt:lpwstr>
  </property>
  <property fmtid="{D5CDD505-2E9C-101B-9397-08002B2CF9AE}" pid="4" name="KSOTemplateDocerSaveRecord">
    <vt:lpwstr>eyJoZGlkIjoiNjZkMmRhZTc5ZjFhNzliNzFlYTI1ZGQ1NzEyNDhjYTQiLCJ1c2VySWQiOiI1NDU0ODg3OTUifQ==</vt:lpwstr>
  </property>
</Properties>
</file>