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1A561">
      <w:pPr>
        <w:jc w:val="left"/>
        <w:rPr>
          <w:rFonts w:hint="eastAsia" w:ascii="方正公文小标宋" w:hAnsi="方正公文小标宋" w:eastAsia="方正公文小标宋" w:cs="方正公文小标宋"/>
          <w:b/>
          <w:bCs w:val="0"/>
          <w:color w:val="000000"/>
          <w:sz w:val="32"/>
          <w:szCs w:val="32"/>
          <w:u w:val="none"/>
          <w:lang w:val="en-US" w:eastAsia="zh-CN"/>
        </w:rPr>
      </w:pPr>
      <w:r>
        <w:rPr>
          <w:rFonts w:hint="eastAsia" w:ascii="方正公文小标宋" w:hAnsi="方正公文小标宋" w:eastAsia="方正公文小标宋" w:cs="方正公文小标宋"/>
          <w:b/>
          <w:bCs w:val="0"/>
          <w:color w:val="000000"/>
          <w:sz w:val="32"/>
          <w:szCs w:val="32"/>
        </w:rPr>
        <w:t>（GF—201</w:t>
      </w:r>
      <w:r>
        <w:rPr>
          <w:rFonts w:hint="eastAsia" w:ascii="方正公文小标宋" w:hAnsi="方正公文小标宋" w:eastAsia="方正公文小标宋" w:cs="方正公文小标宋"/>
          <w:b/>
          <w:bCs w:val="0"/>
          <w:color w:val="000000"/>
          <w:sz w:val="32"/>
          <w:szCs w:val="32"/>
          <w:lang w:val="en-US" w:eastAsia="zh-CN"/>
        </w:rPr>
        <w:t>7</w:t>
      </w:r>
      <w:r>
        <w:rPr>
          <w:rFonts w:hint="eastAsia" w:ascii="方正公文小标宋" w:hAnsi="方正公文小标宋" w:eastAsia="方正公文小标宋" w:cs="方正公文小标宋"/>
          <w:b/>
          <w:bCs w:val="0"/>
          <w:color w:val="000000"/>
          <w:sz w:val="32"/>
          <w:szCs w:val="32"/>
        </w:rPr>
        <w:t>—</w:t>
      </w:r>
      <w:r>
        <w:rPr>
          <w:rFonts w:hint="eastAsia" w:ascii="方正公文小标宋" w:hAnsi="方正公文小标宋" w:eastAsia="方正公文小标宋" w:cs="方正公文小标宋"/>
          <w:b/>
          <w:bCs w:val="0"/>
          <w:color w:val="000000"/>
          <w:sz w:val="32"/>
          <w:szCs w:val="32"/>
          <w:lang w:val="en-US" w:eastAsia="zh-CN"/>
        </w:rPr>
        <w:t>0201</w:t>
      </w:r>
      <w:r>
        <w:rPr>
          <w:rFonts w:hint="eastAsia" w:ascii="方正公文小标宋" w:hAnsi="方正公文小标宋" w:eastAsia="方正公文小标宋" w:cs="方正公文小标宋"/>
          <w:b/>
          <w:bCs w:val="0"/>
          <w:color w:val="000000"/>
          <w:sz w:val="32"/>
          <w:szCs w:val="32"/>
        </w:rPr>
        <w:t>）</w:t>
      </w:r>
      <w:r>
        <w:rPr>
          <w:rFonts w:hint="eastAsia" w:ascii="方正公文小标宋" w:hAnsi="方正公文小标宋" w:eastAsia="方正公文小标宋" w:cs="方正公文小标宋"/>
          <w:b/>
          <w:bCs w:val="0"/>
          <w:color w:val="000000"/>
          <w:sz w:val="32"/>
          <w:szCs w:val="32"/>
          <w:lang w:val="en-US" w:eastAsia="zh-CN"/>
        </w:rPr>
        <w:t xml:space="preserve">    合同编码： </w:t>
      </w:r>
      <w:r>
        <w:rPr>
          <w:rFonts w:hint="eastAsia" w:ascii="方正公文小标宋" w:hAnsi="方正公文小标宋" w:eastAsia="方正公文小标宋" w:cs="方正公文小标宋"/>
          <w:b/>
          <w:bCs w:val="0"/>
          <w:color w:val="000000"/>
          <w:sz w:val="32"/>
          <w:szCs w:val="32"/>
          <w:u w:val="none"/>
          <w:lang w:val="en-US" w:eastAsia="zh-CN"/>
        </w:rPr>
        <w:t xml:space="preserve"> CG-FZJNZ-2025-001</w:t>
      </w:r>
    </w:p>
    <w:p w14:paraId="392EE737">
      <w:pPr>
        <w:jc w:val="left"/>
        <w:rPr>
          <w:rFonts w:hint="eastAsia" w:ascii="方正公文小标宋" w:hAnsi="方正公文小标宋" w:eastAsia="方正公文小标宋" w:cs="方正公文小标宋"/>
          <w:b/>
          <w:bCs w:val="0"/>
          <w:color w:val="FF0000"/>
          <w:sz w:val="21"/>
          <w:szCs w:val="21"/>
        </w:rPr>
      </w:pPr>
      <w:r>
        <w:rPr>
          <w:rFonts w:hint="eastAsia" w:ascii="方正公文小标宋" w:hAnsi="方正公文小标宋" w:eastAsia="方正公文小标宋" w:cs="方正公文小标宋"/>
          <w:b/>
          <w:bCs w:val="0"/>
          <w:color w:val="000000"/>
          <w:sz w:val="52"/>
          <w:szCs w:val="52"/>
        </w:rPr>
        <w:t xml:space="preserve"> </w:t>
      </w:r>
      <w:r>
        <w:rPr>
          <w:rFonts w:hint="eastAsia" w:ascii="方正公文小标宋" w:hAnsi="方正公文小标宋" w:eastAsia="方正公文小标宋" w:cs="方正公文小标宋"/>
          <w:b/>
          <w:bCs w:val="0"/>
          <w:color w:val="000000"/>
          <w:sz w:val="21"/>
          <w:szCs w:val="21"/>
        </w:rPr>
        <w:t>（GF—201</w:t>
      </w:r>
      <w:r>
        <w:rPr>
          <w:rFonts w:hint="eastAsia" w:ascii="方正公文小标宋" w:hAnsi="方正公文小标宋" w:eastAsia="方正公文小标宋" w:cs="方正公文小标宋"/>
          <w:b/>
          <w:bCs w:val="0"/>
          <w:color w:val="000000"/>
          <w:sz w:val="21"/>
          <w:szCs w:val="21"/>
          <w:lang w:val="en-US" w:eastAsia="zh-CN"/>
        </w:rPr>
        <w:t>7</w:t>
      </w:r>
      <w:r>
        <w:rPr>
          <w:rFonts w:hint="eastAsia" w:ascii="方正公文小标宋" w:hAnsi="方正公文小标宋" w:eastAsia="方正公文小标宋" w:cs="方正公文小标宋"/>
          <w:b/>
          <w:bCs w:val="0"/>
          <w:color w:val="000000"/>
          <w:sz w:val="21"/>
          <w:szCs w:val="21"/>
        </w:rPr>
        <w:t>—</w:t>
      </w:r>
      <w:r>
        <w:rPr>
          <w:rFonts w:hint="eastAsia" w:ascii="方正公文小标宋" w:hAnsi="方正公文小标宋" w:eastAsia="方正公文小标宋" w:cs="方正公文小标宋"/>
          <w:b/>
          <w:bCs w:val="0"/>
          <w:color w:val="000000"/>
          <w:sz w:val="21"/>
          <w:szCs w:val="21"/>
          <w:lang w:val="en-US" w:eastAsia="zh-CN"/>
        </w:rPr>
        <w:t>0201</w:t>
      </w:r>
      <w:r>
        <w:rPr>
          <w:rFonts w:hint="eastAsia" w:ascii="方正公文小标宋" w:hAnsi="方正公文小标宋" w:eastAsia="方正公文小标宋" w:cs="方正公文小标宋"/>
          <w:b/>
          <w:bCs w:val="0"/>
          <w:color w:val="000000"/>
          <w:sz w:val="21"/>
          <w:szCs w:val="21"/>
        </w:rPr>
        <w:t>）</w:t>
      </w:r>
      <w:r>
        <w:rPr>
          <w:rFonts w:hint="eastAsia" w:ascii="方正公文小标宋" w:hAnsi="方正公文小标宋" w:eastAsia="方正公文小标宋" w:cs="方正公文小标宋"/>
          <w:b/>
          <w:bCs w:val="0"/>
          <w:color w:val="000000"/>
          <w:sz w:val="21"/>
          <w:szCs w:val="21"/>
          <w:lang w:eastAsia="zh-CN"/>
        </w:rPr>
        <w:t>是</w:t>
      </w:r>
      <w:r>
        <w:rPr>
          <w:rFonts w:hint="eastAsia" w:ascii="方正公文小标宋" w:hAnsi="方正公文小标宋" w:eastAsia="方正公文小标宋" w:cs="方正公文小标宋"/>
          <w:b/>
          <w:bCs w:val="0"/>
          <w:color w:val="000000"/>
          <w:sz w:val="21"/>
          <w:szCs w:val="21"/>
          <w:lang w:val="en-US" w:eastAsia="zh-CN"/>
        </w:rPr>
        <w:t>参照标准，不改变。合同编码及编码方法：</w:t>
      </w:r>
      <w:r>
        <w:rPr>
          <w:rFonts w:hint="eastAsia" w:ascii="方正公文小标宋" w:hAnsi="方正公文小标宋" w:eastAsia="方正公文小标宋" w:cs="方正公文小标宋"/>
          <w:b/>
          <w:bCs w:val="0"/>
          <w:color w:val="FF0000"/>
          <w:sz w:val="21"/>
          <w:szCs w:val="21"/>
        </w:rPr>
        <w:t xml:space="preserve">： </w:t>
      </w:r>
      <w:r>
        <w:rPr>
          <w:rFonts w:hint="eastAsia" w:ascii="方正公文小标宋" w:hAnsi="方正公文小标宋" w:eastAsia="方正公文小标宋" w:cs="方正公文小标宋"/>
          <w:b/>
          <w:bCs w:val="0"/>
          <w:color w:val="FF0000"/>
          <w:sz w:val="21"/>
          <w:szCs w:val="21"/>
          <w:lang w:val="en-US" w:eastAsia="zh-CN"/>
        </w:rPr>
        <w:t>如法镇九年制学校，编码为：</w:t>
      </w:r>
      <w:r>
        <w:rPr>
          <w:rFonts w:hint="eastAsia" w:ascii="方正公文小标宋" w:hAnsi="方正公文小标宋" w:eastAsia="方正公文小标宋" w:cs="方正公文小标宋"/>
          <w:b/>
          <w:bCs w:val="0"/>
          <w:color w:val="000000"/>
          <w:sz w:val="21"/>
          <w:szCs w:val="21"/>
          <w:u w:val="none"/>
          <w:lang w:val="en-US" w:eastAsia="zh-CN"/>
        </w:rPr>
        <w:t xml:space="preserve">CG-FZJNZ-2025-001 </w:t>
      </w:r>
      <w:r>
        <w:rPr>
          <w:rFonts w:hint="eastAsia" w:ascii="方正公文小标宋" w:hAnsi="方正公文小标宋" w:eastAsia="方正公文小标宋" w:cs="方正公文小标宋"/>
          <w:b/>
          <w:bCs w:val="0"/>
          <w:color w:val="FF0000"/>
          <w:sz w:val="21"/>
          <w:szCs w:val="21"/>
        </w:rPr>
        <w:t>C</w:t>
      </w:r>
      <w:r>
        <w:rPr>
          <w:rFonts w:hint="eastAsia" w:ascii="方正公文小标宋" w:hAnsi="方正公文小标宋" w:eastAsia="方正公文小标宋" w:cs="方正公文小标宋"/>
          <w:b/>
          <w:bCs w:val="0"/>
          <w:color w:val="FF0000"/>
          <w:sz w:val="21"/>
          <w:szCs w:val="21"/>
          <w:lang w:eastAsia="zh-CN"/>
        </w:rPr>
        <w:t>是</w:t>
      </w:r>
      <w:r>
        <w:rPr>
          <w:rFonts w:hint="eastAsia" w:ascii="方正公文小标宋" w:hAnsi="方正公文小标宋" w:eastAsia="方正公文小标宋" w:cs="方正公文小标宋"/>
          <w:b/>
          <w:bCs w:val="0"/>
          <w:color w:val="FF0000"/>
          <w:sz w:val="21"/>
          <w:szCs w:val="21"/>
        </w:rPr>
        <w:t>采</w:t>
      </w:r>
      <w:r>
        <w:rPr>
          <w:rFonts w:hint="eastAsia" w:ascii="方正公文小标宋" w:hAnsi="方正公文小标宋" w:eastAsia="方正公文小标宋" w:cs="方正公文小标宋"/>
          <w:b/>
          <w:bCs w:val="0"/>
          <w:color w:val="FF0000"/>
          <w:sz w:val="21"/>
          <w:szCs w:val="21"/>
          <w:lang w:eastAsia="zh-CN"/>
        </w:rPr>
        <w:t>，</w:t>
      </w:r>
      <w:r>
        <w:rPr>
          <w:rFonts w:hint="eastAsia" w:ascii="方正公文小标宋" w:hAnsi="方正公文小标宋" w:eastAsia="方正公文小标宋" w:cs="方正公文小标宋"/>
          <w:b/>
          <w:bCs w:val="0"/>
          <w:color w:val="FF0000"/>
          <w:sz w:val="21"/>
          <w:szCs w:val="21"/>
        </w:rPr>
        <w:t>G</w:t>
      </w:r>
      <w:r>
        <w:rPr>
          <w:rFonts w:hint="eastAsia" w:ascii="方正公文小标宋" w:hAnsi="方正公文小标宋" w:eastAsia="方正公文小标宋" w:cs="方正公文小标宋"/>
          <w:b/>
          <w:bCs w:val="0"/>
          <w:color w:val="FF0000"/>
          <w:sz w:val="21"/>
          <w:szCs w:val="21"/>
          <w:lang w:eastAsia="zh-CN"/>
        </w:rPr>
        <w:t>是</w:t>
      </w:r>
      <w:r>
        <w:rPr>
          <w:rFonts w:hint="eastAsia" w:ascii="方正公文小标宋" w:hAnsi="方正公文小标宋" w:eastAsia="方正公文小标宋" w:cs="方正公文小标宋"/>
          <w:b/>
          <w:bCs w:val="0"/>
          <w:color w:val="FF0000"/>
          <w:sz w:val="21"/>
          <w:szCs w:val="21"/>
        </w:rPr>
        <w:t>购</w:t>
      </w:r>
      <w:r>
        <w:rPr>
          <w:rFonts w:hint="eastAsia" w:ascii="方正公文小标宋" w:hAnsi="方正公文小标宋" w:eastAsia="方正公文小标宋" w:cs="方正公文小标宋"/>
          <w:b/>
          <w:bCs w:val="0"/>
          <w:color w:val="FF0000"/>
          <w:sz w:val="21"/>
          <w:szCs w:val="21"/>
          <w:lang w:eastAsia="zh-CN"/>
        </w:rPr>
        <w:t>，</w:t>
      </w:r>
      <w:r>
        <w:rPr>
          <w:rFonts w:hint="eastAsia" w:ascii="方正公文小标宋" w:hAnsi="方正公文小标宋" w:eastAsia="方正公文小标宋" w:cs="方正公文小标宋"/>
          <w:b/>
          <w:bCs w:val="0"/>
          <w:color w:val="FF0000"/>
          <w:sz w:val="21"/>
          <w:szCs w:val="21"/>
        </w:rPr>
        <w:t>FZJNZ是学校名称</w:t>
      </w:r>
      <w:r>
        <w:rPr>
          <w:rFonts w:hint="eastAsia" w:ascii="方正公文小标宋" w:hAnsi="方正公文小标宋" w:eastAsia="方正公文小标宋" w:cs="方正公文小标宋"/>
          <w:b/>
          <w:bCs w:val="0"/>
          <w:color w:val="FF0000"/>
          <w:sz w:val="21"/>
          <w:szCs w:val="21"/>
          <w:lang w:eastAsia="zh-CN"/>
        </w:rPr>
        <w:t>的</w:t>
      </w:r>
      <w:r>
        <w:rPr>
          <w:rFonts w:hint="eastAsia" w:ascii="方正公文小标宋" w:hAnsi="方正公文小标宋" w:eastAsia="方正公文小标宋" w:cs="方正公文小标宋"/>
          <w:b/>
          <w:bCs w:val="0"/>
          <w:color w:val="FF0000"/>
          <w:sz w:val="21"/>
          <w:szCs w:val="21"/>
          <w:lang w:val="en-US" w:eastAsia="zh-CN"/>
        </w:rPr>
        <w:t>第一个字母，学校可</w:t>
      </w:r>
      <w:r>
        <w:rPr>
          <w:rFonts w:hint="eastAsia" w:ascii="方正公文小标宋" w:hAnsi="方正公文小标宋" w:eastAsia="方正公文小标宋" w:cs="方正公文小标宋"/>
          <w:b/>
          <w:bCs w:val="0"/>
          <w:color w:val="FF0000"/>
          <w:sz w:val="21"/>
          <w:szCs w:val="21"/>
        </w:rPr>
        <w:t>自行编辑，2025是年份，001</w:t>
      </w:r>
      <w:r>
        <w:rPr>
          <w:rFonts w:hint="eastAsia" w:ascii="方正公文小标宋" w:hAnsi="方正公文小标宋" w:eastAsia="方正公文小标宋" w:cs="方正公文小标宋"/>
          <w:b/>
          <w:bCs w:val="0"/>
          <w:color w:val="FF0000"/>
          <w:sz w:val="21"/>
          <w:szCs w:val="21"/>
          <w:lang w:val="en-US" w:eastAsia="zh-CN"/>
        </w:rPr>
        <w:t>该学校</w:t>
      </w:r>
      <w:r>
        <w:rPr>
          <w:rFonts w:hint="eastAsia" w:ascii="方正公文小标宋" w:hAnsi="方正公文小标宋" w:eastAsia="方正公文小标宋" w:cs="方正公文小标宋"/>
          <w:b/>
          <w:bCs w:val="0"/>
          <w:color w:val="FF0000"/>
          <w:sz w:val="21"/>
          <w:szCs w:val="21"/>
        </w:rPr>
        <w:t>当年签订合同的顺序号。）</w:t>
      </w:r>
    </w:p>
    <w:p w14:paraId="40D3ED2C">
      <w:pPr>
        <w:jc w:val="center"/>
        <w:rPr>
          <w:rFonts w:hint="eastAsia" w:ascii="方正公文小标宋" w:hAnsi="方正公文小标宋" w:eastAsia="方正公文小标宋" w:cs="方正公文小标宋"/>
          <w:b/>
          <w:bCs w:val="0"/>
          <w:color w:val="auto"/>
          <w:w w:val="95"/>
          <w:sz w:val="52"/>
          <w:szCs w:val="52"/>
          <w:u w:val="none"/>
          <w:lang w:val="en-US" w:eastAsia="zh-CN"/>
        </w:rPr>
      </w:pPr>
      <w:r>
        <w:rPr>
          <w:rFonts w:hint="eastAsia" w:ascii="方正公文小标宋" w:hAnsi="方正公文小标宋" w:eastAsia="方正公文小标宋" w:cs="方正公文小标宋"/>
          <w:b/>
          <w:bCs w:val="0"/>
          <w:color w:val="auto"/>
          <w:w w:val="95"/>
          <w:sz w:val="52"/>
          <w:szCs w:val="52"/>
          <w:u w:val="none"/>
          <w:lang w:val="en-US" w:eastAsia="zh-CN"/>
        </w:rPr>
        <w:t>汉中市南郑区中小学幼儿园校园消防能力提升项目（*****学校）</w:t>
      </w:r>
    </w:p>
    <w:p w14:paraId="340525FE">
      <w:pPr>
        <w:jc w:val="center"/>
        <w:rPr>
          <w:rFonts w:hint="eastAsia" w:ascii="方正公文小标宋" w:hAnsi="方正公文小标宋" w:eastAsia="方正公文小标宋" w:cs="方正公文小标宋"/>
          <w:b/>
          <w:bCs w:val="0"/>
          <w:color w:val="000000"/>
          <w:sz w:val="52"/>
          <w:szCs w:val="52"/>
        </w:rPr>
      </w:pPr>
    </w:p>
    <w:p w14:paraId="463193CB">
      <w:pPr>
        <w:jc w:val="center"/>
        <w:rPr>
          <w:rFonts w:hint="eastAsia" w:ascii="方正公文小标宋" w:hAnsi="方正公文小标宋" w:eastAsia="方正公文小标宋" w:cs="方正公文小标宋"/>
          <w:b/>
          <w:bCs w:val="0"/>
          <w:color w:val="000000"/>
          <w:sz w:val="52"/>
          <w:szCs w:val="52"/>
        </w:rPr>
      </w:pPr>
    </w:p>
    <w:p w14:paraId="5F6E8EDE">
      <w:pPr>
        <w:jc w:val="center"/>
        <w:rPr>
          <w:rFonts w:hint="eastAsia" w:ascii="方正公文小标宋" w:hAnsi="方正公文小标宋" w:eastAsia="方正公文小标宋" w:cs="方正公文小标宋"/>
          <w:b/>
          <w:bCs w:val="0"/>
          <w:color w:val="000000"/>
          <w:sz w:val="52"/>
          <w:szCs w:val="52"/>
        </w:rPr>
      </w:pPr>
      <w:r>
        <w:rPr>
          <w:rFonts w:hint="eastAsia" w:ascii="方正公文小标宋" w:hAnsi="方正公文小标宋" w:eastAsia="方正公文小标宋" w:cs="方正公文小标宋"/>
          <w:b/>
          <w:bCs w:val="0"/>
          <w:color w:val="000000"/>
          <w:sz w:val="52"/>
          <w:szCs w:val="52"/>
        </w:rPr>
        <w:t>施</w:t>
      </w:r>
    </w:p>
    <w:p w14:paraId="5B5B3FE4">
      <w:pPr>
        <w:jc w:val="center"/>
        <w:rPr>
          <w:rFonts w:hint="eastAsia" w:ascii="方正公文小标宋" w:hAnsi="方正公文小标宋" w:eastAsia="方正公文小标宋" w:cs="方正公文小标宋"/>
          <w:b/>
          <w:bCs w:val="0"/>
          <w:color w:val="000000"/>
          <w:sz w:val="52"/>
          <w:szCs w:val="52"/>
        </w:rPr>
      </w:pPr>
      <w:r>
        <w:rPr>
          <w:rFonts w:hint="eastAsia" w:ascii="方正公文小标宋" w:hAnsi="方正公文小标宋" w:eastAsia="方正公文小标宋" w:cs="方正公文小标宋"/>
          <w:b/>
          <w:bCs w:val="0"/>
          <w:color w:val="000000"/>
          <w:sz w:val="52"/>
          <w:szCs w:val="52"/>
        </w:rPr>
        <w:t>工</w:t>
      </w:r>
    </w:p>
    <w:p w14:paraId="6D171642">
      <w:pPr>
        <w:jc w:val="center"/>
        <w:rPr>
          <w:rFonts w:hint="eastAsia" w:ascii="方正公文小标宋" w:hAnsi="方正公文小标宋" w:eastAsia="方正公文小标宋" w:cs="方正公文小标宋"/>
          <w:b/>
          <w:bCs w:val="0"/>
          <w:color w:val="000000"/>
          <w:sz w:val="52"/>
          <w:szCs w:val="52"/>
        </w:rPr>
      </w:pPr>
      <w:r>
        <w:rPr>
          <w:rFonts w:hint="eastAsia" w:ascii="方正公文小标宋" w:hAnsi="方正公文小标宋" w:eastAsia="方正公文小标宋" w:cs="方正公文小标宋"/>
          <w:b/>
          <w:bCs w:val="0"/>
          <w:color w:val="000000"/>
          <w:sz w:val="52"/>
          <w:szCs w:val="52"/>
        </w:rPr>
        <w:t>合</w:t>
      </w:r>
    </w:p>
    <w:p w14:paraId="1F151D93">
      <w:pPr>
        <w:jc w:val="center"/>
        <w:rPr>
          <w:rFonts w:hint="eastAsia" w:ascii="方正公文小标宋" w:hAnsi="方正公文小标宋" w:eastAsia="方正公文小标宋" w:cs="方正公文小标宋"/>
          <w:b/>
          <w:bCs w:val="0"/>
          <w:color w:val="000000"/>
          <w:sz w:val="52"/>
          <w:szCs w:val="52"/>
        </w:rPr>
      </w:pPr>
      <w:r>
        <w:rPr>
          <w:rFonts w:hint="eastAsia" w:ascii="方正公文小标宋" w:hAnsi="方正公文小标宋" w:eastAsia="方正公文小标宋" w:cs="方正公文小标宋"/>
          <w:b/>
          <w:bCs w:val="0"/>
          <w:color w:val="000000"/>
          <w:sz w:val="52"/>
          <w:szCs w:val="52"/>
        </w:rPr>
        <w:t>同</w:t>
      </w:r>
      <w:r>
        <w:rPr>
          <w:rFonts w:hint="eastAsia" w:ascii="方正公文小标宋" w:hAnsi="方正公文小标宋" w:eastAsia="方正公文小标宋" w:cs="方正公文小标宋"/>
          <w:b/>
          <w:bCs w:val="0"/>
          <w:color w:val="000000"/>
          <w:sz w:val="52"/>
          <w:szCs w:val="52"/>
        </w:rPr>
        <w:br w:type="textWrapping"/>
      </w:r>
    </w:p>
    <w:p w14:paraId="188AE260">
      <w:pPr>
        <w:jc w:val="center"/>
        <w:rPr>
          <w:rFonts w:hint="eastAsia" w:ascii="方正公文小标宋" w:hAnsi="方正公文小标宋" w:eastAsia="方正公文小标宋" w:cs="方正公文小标宋"/>
          <w:b/>
          <w:bCs w:val="0"/>
          <w:color w:val="000000"/>
          <w:sz w:val="52"/>
          <w:szCs w:val="52"/>
          <w:lang w:eastAsia="zh-CN"/>
        </w:rPr>
      </w:pPr>
      <w:r>
        <w:rPr>
          <w:rFonts w:hint="eastAsia" w:ascii="方正公文小标宋" w:hAnsi="方正公文小标宋" w:eastAsia="方正公文小标宋" w:cs="方正公文小标宋"/>
          <w:b/>
          <w:bCs w:val="0"/>
          <w:color w:val="000000"/>
          <w:sz w:val="52"/>
          <w:szCs w:val="52"/>
          <w:lang w:eastAsia="zh-CN"/>
        </w:rPr>
        <w:t>（</w:t>
      </w:r>
      <w:r>
        <w:rPr>
          <w:rFonts w:hint="eastAsia" w:ascii="方正公文小标宋" w:hAnsi="方正公文小标宋" w:eastAsia="方正公文小标宋" w:cs="方正公文小标宋"/>
          <w:b/>
          <w:bCs w:val="0"/>
          <w:color w:val="000000"/>
          <w:sz w:val="52"/>
          <w:szCs w:val="52"/>
          <w:lang w:val="en-US" w:eastAsia="zh-CN"/>
        </w:rPr>
        <w:t>模版</w:t>
      </w:r>
      <w:r>
        <w:rPr>
          <w:rFonts w:hint="eastAsia" w:ascii="方正公文小标宋" w:hAnsi="方正公文小标宋" w:eastAsia="方正公文小标宋" w:cs="方正公文小标宋"/>
          <w:b/>
          <w:bCs w:val="0"/>
          <w:color w:val="000000"/>
          <w:sz w:val="52"/>
          <w:szCs w:val="52"/>
          <w:lang w:eastAsia="zh-CN"/>
        </w:rPr>
        <w:t>）</w:t>
      </w:r>
    </w:p>
    <w:p w14:paraId="62A75762">
      <w:pPr>
        <w:jc w:val="center"/>
        <w:rPr>
          <w:rFonts w:hint="eastAsia" w:ascii="方正公文小标宋" w:hAnsi="方正公文小标宋" w:eastAsia="方正公文小标宋" w:cs="方正公文小标宋"/>
          <w:b/>
          <w:bCs w:val="0"/>
          <w:color w:val="000000"/>
          <w:sz w:val="32"/>
          <w:szCs w:val="32"/>
          <w:lang w:val="en-US" w:eastAsia="zh-CN"/>
        </w:rPr>
      </w:pPr>
    </w:p>
    <w:p w14:paraId="227F4B10">
      <w:pPr>
        <w:pStyle w:val="11"/>
        <w:pageBreakBefore w:val="0"/>
        <w:widowControl w:val="0"/>
        <w:kinsoku/>
        <w:wordWrap/>
        <w:overflowPunct/>
        <w:topLinePunct w:val="0"/>
        <w:autoSpaceDE/>
        <w:autoSpaceDN/>
        <w:bidi w:val="0"/>
        <w:adjustRightInd/>
        <w:snapToGrid/>
        <w:spacing w:before="0" w:after="0" w:line="580" w:lineRule="exact"/>
        <w:jc w:val="both"/>
        <w:textAlignment w:val="auto"/>
        <w:outlineLvl w:val="0"/>
        <w:rPr>
          <w:rFonts w:hint="eastAsia" w:ascii="Times New Roman" w:hAnsi="Times New Roman"/>
          <w:b w:val="0"/>
          <w:color w:val="000000"/>
          <w:lang w:val="en-US" w:eastAsia="zh-CN"/>
        </w:rPr>
      </w:pPr>
      <w:bookmarkStart w:id="0" w:name="_Toc296890982"/>
      <w:bookmarkStart w:id="1" w:name="_Toc296503025"/>
    </w:p>
    <w:p w14:paraId="06F987ED">
      <w:pPr>
        <w:pStyle w:val="11"/>
        <w:pageBreakBefore w:val="0"/>
        <w:widowControl w:val="0"/>
        <w:kinsoku/>
        <w:wordWrap/>
        <w:overflowPunct/>
        <w:topLinePunct w:val="0"/>
        <w:autoSpaceDE/>
        <w:autoSpaceDN/>
        <w:bidi w:val="0"/>
        <w:adjustRightInd/>
        <w:snapToGrid/>
        <w:spacing w:before="0" w:after="0" w:line="580" w:lineRule="exact"/>
        <w:jc w:val="both"/>
        <w:textAlignment w:val="auto"/>
        <w:outlineLvl w:val="0"/>
        <w:rPr>
          <w:rFonts w:hint="eastAsia" w:ascii="Times New Roman" w:hAnsi="Times New Roman" w:eastAsia="华文中宋"/>
          <w:lang w:val="zh-CN"/>
        </w:rPr>
      </w:pPr>
      <w:r>
        <w:rPr>
          <w:rFonts w:hint="eastAsia" w:ascii="Times New Roman" w:hAnsi="Times New Roman"/>
          <w:b w:val="0"/>
          <w:color w:val="000000"/>
          <w:lang w:val="en-US" w:eastAsia="zh-CN"/>
        </w:rPr>
        <w:t xml:space="preserve">                </w:t>
      </w:r>
      <w:r>
        <w:rPr>
          <w:rFonts w:hint="eastAsia" w:ascii="Times New Roman" w:hAnsi="Times New Roman" w:eastAsia="华文中宋"/>
          <w:lang w:val="zh-CN"/>
        </w:rPr>
        <w:t>说  明</w:t>
      </w:r>
    </w:p>
    <w:p w14:paraId="041DD61A">
      <w:pPr>
        <w:pageBreakBefore w:val="0"/>
        <w:widowControl w:val="0"/>
        <w:kinsoku/>
        <w:wordWrap/>
        <w:overflowPunct/>
        <w:topLinePunct w:val="0"/>
        <w:autoSpaceDE/>
        <w:autoSpaceDN/>
        <w:bidi w:val="0"/>
        <w:adjustRightInd/>
        <w:snapToGrid/>
        <w:spacing w:line="580" w:lineRule="exact"/>
        <w:ind w:firstLine="600" w:firstLineChars="200"/>
        <w:textAlignment w:val="auto"/>
        <w:rPr>
          <w:rFonts w:ascii="仿宋_GB2312" w:eastAsia="仿宋_GB2312"/>
          <w:sz w:val="30"/>
          <w:szCs w:val="30"/>
        </w:rPr>
      </w:pPr>
      <w:r>
        <w:rPr>
          <w:rFonts w:hint="eastAsia" w:ascii="仿宋_GB2312" w:eastAsia="仿宋_GB2312"/>
          <w:sz w:val="30"/>
          <w:szCs w:val="30"/>
        </w:rPr>
        <w:t>为了</w:t>
      </w:r>
      <w:r>
        <w:rPr>
          <w:rFonts w:hint="eastAsia" w:ascii="仿宋_GB2312" w:eastAsia="仿宋_GB2312"/>
          <w:sz w:val="30"/>
          <w:szCs w:val="30"/>
          <w:lang w:val="en-US" w:eastAsia="zh-CN"/>
        </w:rPr>
        <w:t>规范学校建设项目</w:t>
      </w:r>
      <w:r>
        <w:rPr>
          <w:rFonts w:hint="eastAsia" w:ascii="仿宋_GB2312" w:hAnsi="Calibri" w:eastAsia="仿宋_GB2312" w:cs="Times New Roman"/>
          <w:sz w:val="30"/>
          <w:szCs w:val="30"/>
        </w:rPr>
        <w:t>施工合同</w:t>
      </w:r>
      <w:r>
        <w:rPr>
          <w:rFonts w:hint="eastAsia" w:ascii="仿宋_GB2312" w:eastAsia="仿宋_GB2312"/>
          <w:sz w:val="30"/>
          <w:szCs w:val="30"/>
          <w:lang w:val="en-US" w:eastAsia="zh-CN"/>
        </w:rPr>
        <w:t>双方</w:t>
      </w:r>
      <w:r>
        <w:rPr>
          <w:rFonts w:hint="eastAsia" w:ascii="仿宋_GB2312" w:eastAsia="仿宋_GB2312"/>
          <w:sz w:val="30"/>
          <w:szCs w:val="30"/>
        </w:rPr>
        <w:t>签约行为，维护合同当事人合法权益</w:t>
      </w:r>
      <w:r>
        <w:rPr>
          <w:rFonts w:hint="eastAsia" w:ascii="仿宋_GB2312" w:eastAsia="仿宋_GB2312"/>
          <w:sz w:val="30"/>
          <w:szCs w:val="30"/>
          <w:lang w:eastAsia="zh-CN"/>
        </w:rPr>
        <w:t>。</w:t>
      </w:r>
      <w:r>
        <w:rPr>
          <w:rFonts w:hint="eastAsia" w:ascii="仿宋_GB2312" w:eastAsia="仿宋_GB2312"/>
          <w:sz w:val="30"/>
          <w:szCs w:val="30"/>
        </w:rPr>
        <w:t>依据</w:t>
      </w:r>
      <w:r>
        <w:rPr>
          <w:rFonts w:hint="eastAsia" w:ascii="仿宋_GB2312" w:eastAsia="仿宋_GB2312"/>
          <w:sz w:val="30"/>
          <w:szCs w:val="30"/>
          <w:lang w:val="en-US" w:eastAsia="zh-CN"/>
        </w:rPr>
        <w:t>{</w:t>
      </w:r>
      <w:r>
        <w:rPr>
          <w:rFonts w:hint="eastAsia" w:ascii="仿宋_GB2312" w:eastAsia="仿宋_GB2312"/>
          <w:sz w:val="30"/>
          <w:szCs w:val="30"/>
        </w:rPr>
        <w:t>《中华人民共和国</w:t>
      </w:r>
      <w:r>
        <w:rPr>
          <w:rFonts w:hint="eastAsia" w:ascii="仿宋_GB2312" w:eastAsia="仿宋_GB2312"/>
          <w:sz w:val="30"/>
          <w:szCs w:val="30"/>
          <w:lang w:val="en-US" w:eastAsia="zh-CN"/>
        </w:rPr>
        <w:t>民法典</w:t>
      </w:r>
      <w:r>
        <w:rPr>
          <w:rFonts w:hint="eastAsia" w:ascii="仿宋_GB2312" w:eastAsia="仿宋_GB2312"/>
          <w:sz w:val="30"/>
          <w:szCs w:val="30"/>
        </w:rPr>
        <w:t>》</w:t>
      </w:r>
      <w:r>
        <w:rPr>
          <w:rFonts w:hint="eastAsia" w:ascii="仿宋_GB2312" w:eastAsia="仿宋_GB2312"/>
          <w:sz w:val="30"/>
          <w:szCs w:val="30"/>
          <w:lang w:val="en-US" w:eastAsia="zh-CN"/>
        </w:rPr>
        <w:t>合同编}</w:t>
      </w:r>
      <w:r>
        <w:rPr>
          <w:rFonts w:hint="eastAsia" w:ascii="仿宋_GB2312" w:eastAsia="仿宋_GB2312"/>
          <w:sz w:val="30"/>
          <w:szCs w:val="30"/>
        </w:rPr>
        <w:t>、《中华人民共和国</w:t>
      </w:r>
      <w:r>
        <w:rPr>
          <w:rFonts w:hint="eastAsia" w:ascii="仿宋_GB2312" w:eastAsia="仿宋_GB2312"/>
          <w:sz w:val="30"/>
          <w:szCs w:val="30"/>
          <w:lang w:val="en-US" w:eastAsia="zh-CN"/>
        </w:rPr>
        <w:t>政府采购法</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_GB2312" w:eastAsia="仿宋_GB2312"/>
          <w:sz w:val="30"/>
          <w:szCs w:val="30"/>
          <w:lang w:val="en-US" w:eastAsia="zh-CN"/>
        </w:rPr>
        <w:t>中华人民共和国政府采购法实施条例</w:t>
      </w:r>
      <w:r>
        <w:rPr>
          <w:rFonts w:hint="eastAsia" w:ascii="仿宋_GB2312" w:eastAsia="仿宋_GB2312"/>
          <w:sz w:val="30"/>
          <w:szCs w:val="30"/>
          <w:lang w:eastAsia="zh-CN"/>
        </w:rPr>
        <w:t>》、</w:t>
      </w:r>
      <w:r>
        <w:rPr>
          <w:rFonts w:hint="eastAsia" w:ascii="仿宋_GB2312" w:eastAsia="仿宋_GB2312"/>
          <w:sz w:val="30"/>
          <w:szCs w:val="30"/>
        </w:rPr>
        <w:t>《中华人民共和国招标投标法》及相关法律法规</w:t>
      </w:r>
      <w:r>
        <w:rPr>
          <w:rFonts w:hint="eastAsia" w:ascii="仿宋_GB2312" w:eastAsia="仿宋_GB2312"/>
          <w:sz w:val="30"/>
          <w:szCs w:val="30"/>
          <w:lang w:eastAsia="zh-CN"/>
        </w:rPr>
        <w:t>。</w:t>
      </w:r>
      <w:r>
        <w:rPr>
          <w:rFonts w:hint="eastAsia" w:ascii="仿宋_GB2312" w:eastAsia="仿宋_GB2312"/>
          <w:sz w:val="30"/>
          <w:szCs w:val="30"/>
          <w:lang w:val="en-US" w:eastAsia="zh-CN"/>
        </w:rPr>
        <w:t>参照</w:t>
      </w:r>
      <w:r>
        <w:rPr>
          <w:rFonts w:hint="eastAsia" w:ascii="仿宋_GB2312" w:eastAsia="仿宋_GB2312"/>
          <w:sz w:val="30"/>
          <w:szCs w:val="30"/>
        </w:rPr>
        <w:t>住房城乡建设部、国家工商行政管理总局制定</w:t>
      </w:r>
      <w:r>
        <w:rPr>
          <w:rFonts w:hint="eastAsia" w:ascii="仿宋_GB2312" w:eastAsia="仿宋_GB2312"/>
          <w:sz w:val="30"/>
          <w:szCs w:val="30"/>
          <w:lang w:val="en-US" w:eastAsia="zh-CN"/>
        </w:rPr>
        <w:t>的</w:t>
      </w:r>
      <w:r>
        <w:rPr>
          <w:rFonts w:hint="eastAsia" w:ascii="仿宋_GB2312" w:eastAsia="仿宋_GB2312"/>
          <w:sz w:val="30"/>
          <w:szCs w:val="30"/>
        </w:rPr>
        <w:t>《建设工程施工合同（示范文本）》（GF-201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w:t>
      </w:r>
      <w:r>
        <w:rPr>
          <w:rFonts w:hint="eastAsia" w:ascii="仿宋_GB2312" w:eastAsia="仿宋_GB2312"/>
          <w:sz w:val="30"/>
          <w:szCs w:val="30"/>
          <w:lang w:val="en-US" w:eastAsia="zh-CN"/>
        </w:rPr>
        <w:t>编制本</w:t>
      </w:r>
      <w:r>
        <w:rPr>
          <w:rFonts w:hint="eastAsia" w:ascii="仿宋_GB2312" w:eastAsia="仿宋_GB2312"/>
          <w:sz w:val="30"/>
          <w:szCs w:val="30"/>
        </w:rPr>
        <w:t>《示范文本》</w:t>
      </w:r>
      <w:r>
        <w:rPr>
          <w:rFonts w:hint="eastAsia" w:ascii="仿宋_GB2312" w:eastAsia="仿宋_GB2312"/>
          <w:sz w:val="30"/>
          <w:szCs w:val="30"/>
          <w:lang w:val="en-US" w:eastAsia="zh-CN"/>
        </w:rPr>
        <w:t>用于</w:t>
      </w:r>
      <w:r>
        <w:rPr>
          <w:rFonts w:hint="eastAsia" w:ascii="仿宋_GB2312" w:hAnsi="Calibri" w:eastAsia="仿宋_GB2312" w:cs="Times New Roman"/>
          <w:sz w:val="30"/>
          <w:szCs w:val="30"/>
          <w:lang w:val="en-US" w:eastAsia="zh-CN"/>
        </w:rPr>
        <w:t>建设工程</w:t>
      </w:r>
      <w:r>
        <w:rPr>
          <w:rFonts w:hint="eastAsia" w:ascii="仿宋_GB2312" w:hAnsi="Calibri" w:eastAsia="仿宋_GB2312" w:cs="Times New Roman"/>
          <w:sz w:val="30"/>
          <w:szCs w:val="30"/>
        </w:rPr>
        <w:t>施工</w:t>
      </w:r>
      <w:r>
        <w:rPr>
          <w:rFonts w:hint="eastAsia" w:ascii="仿宋_GB2312" w:hAnsi="Calibri" w:eastAsia="仿宋_GB2312" w:cs="Times New Roman"/>
          <w:sz w:val="30"/>
          <w:szCs w:val="30"/>
          <w:lang w:val="en-US" w:eastAsia="zh-CN"/>
        </w:rPr>
        <w:t>合同签定范本</w:t>
      </w:r>
      <w:r>
        <w:rPr>
          <w:rFonts w:hint="eastAsia" w:ascii="仿宋_GB2312" w:eastAsia="仿宋_GB2312"/>
          <w:sz w:val="30"/>
          <w:szCs w:val="30"/>
          <w:lang w:eastAsia="zh-CN"/>
        </w:rPr>
        <w:t>。</w:t>
      </w:r>
      <w:r>
        <w:rPr>
          <w:rFonts w:hint="eastAsia" w:ascii="仿宋_GB2312" w:eastAsia="仿宋_GB2312"/>
          <w:sz w:val="30"/>
          <w:szCs w:val="30"/>
        </w:rPr>
        <w:t>现就有关问题说明如下：</w:t>
      </w:r>
    </w:p>
    <w:p w14:paraId="44E18541">
      <w:pPr>
        <w:pageBreakBefore w:val="0"/>
        <w:widowControl w:val="0"/>
        <w:kinsoku/>
        <w:wordWrap/>
        <w:overflowPunct/>
        <w:topLinePunct w:val="0"/>
        <w:autoSpaceDE/>
        <w:autoSpaceDN/>
        <w:bidi w:val="0"/>
        <w:adjustRightInd/>
        <w:snapToGrid/>
        <w:spacing w:line="580" w:lineRule="exact"/>
        <w:ind w:firstLine="600" w:firstLineChars="200"/>
        <w:textAlignment w:val="auto"/>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1284A514">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7DBA149B">
      <w:pPr>
        <w:pageBreakBefore w:val="0"/>
        <w:widowControl w:val="0"/>
        <w:kinsoku/>
        <w:wordWrap/>
        <w:overflowPunct/>
        <w:topLinePunct w:val="0"/>
        <w:autoSpaceDE/>
        <w:autoSpaceDN/>
        <w:bidi w:val="0"/>
        <w:adjustRightInd/>
        <w:snapToGrid/>
        <w:spacing w:line="580" w:lineRule="exact"/>
        <w:ind w:firstLine="600" w:firstLineChars="200"/>
        <w:textAlignment w:val="auto"/>
        <w:outlineLvl w:val="0"/>
        <w:rPr>
          <w:rFonts w:hint="eastAsia" w:ascii="仿宋_GB2312" w:eastAsia="仿宋_GB2312"/>
          <w:sz w:val="30"/>
          <w:szCs w:val="30"/>
        </w:rPr>
      </w:pPr>
      <w:r>
        <w:rPr>
          <w:rFonts w:hint="eastAsia" w:ascii="仿宋_GB2312" w:eastAsia="仿宋_GB2312"/>
          <w:sz w:val="30"/>
          <w:szCs w:val="30"/>
        </w:rPr>
        <w:t>（一）合同协议书</w:t>
      </w:r>
    </w:p>
    <w:p w14:paraId="362533A1">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《示范文本》合同协议书共计1</w:t>
      </w:r>
      <w:r>
        <w:rPr>
          <w:rFonts w:hint="eastAsia" w:ascii="仿宋_GB2312" w:eastAsia="仿宋_GB2312"/>
          <w:sz w:val="30"/>
          <w:szCs w:val="30"/>
          <w:lang w:val="en-US" w:eastAsia="zh-CN"/>
        </w:rPr>
        <w:t>4</w:t>
      </w:r>
      <w:r>
        <w:rPr>
          <w:rFonts w:hint="eastAsia" w:ascii="仿宋_GB2312" w:eastAsia="仿宋_GB2312"/>
          <w:sz w:val="30"/>
          <w:szCs w:val="30"/>
        </w:rPr>
        <w:t>条，主要包括：工程概况、合同工期、质量标准、签约合同价和合同价</w:t>
      </w:r>
      <w:r>
        <w:rPr>
          <w:rFonts w:hint="eastAsia" w:ascii="仿宋_GB2312" w:eastAsia="仿宋_GB2312"/>
          <w:sz w:val="30"/>
          <w:szCs w:val="30"/>
          <w:lang w:val="en-US" w:eastAsia="zh-CN"/>
        </w:rPr>
        <w:t>款支付</w:t>
      </w:r>
      <w:r>
        <w:rPr>
          <w:rFonts w:hint="eastAsia" w:ascii="仿宋_GB2312" w:eastAsia="仿宋_GB2312"/>
          <w:sz w:val="30"/>
          <w:szCs w:val="30"/>
        </w:rPr>
        <w:t>形式、项目经理、合同文件构成、承诺以及合同生效条件等重要内容，集中约定了合同当事人基本的合同权利义务。</w:t>
      </w:r>
    </w:p>
    <w:p w14:paraId="159DCB55">
      <w:pPr>
        <w:pageBreakBefore w:val="0"/>
        <w:widowControl w:val="0"/>
        <w:kinsoku/>
        <w:wordWrap/>
        <w:overflowPunct/>
        <w:topLinePunct w:val="0"/>
        <w:autoSpaceDE/>
        <w:autoSpaceDN/>
        <w:bidi w:val="0"/>
        <w:adjustRightInd/>
        <w:snapToGrid/>
        <w:spacing w:line="580" w:lineRule="exact"/>
        <w:ind w:firstLine="600" w:firstLineChars="200"/>
        <w:textAlignment w:val="auto"/>
        <w:outlineLvl w:val="0"/>
        <w:rPr>
          <w:rFonts w:hint="eastAsia" w:ascii="仿宋_GB2312" w:eastAsia="仿宋_GB2312"/>
          <w:sz w:val="30"/>
          <w:szCs w:val="30"/>
        </w:rPr>
      </w:pPr>
      <w:r>
        <w:rPr>
          <w:rFonts w:hint="eastAsia" w:ascii="仿宋_GB2312" w:eastAsia="仿宋_GB2312"/>
          <w:sz w:val="30"/>
          <w:szCs w:val="30"/>
        </w:rPr>
        <w:t>（二）通用合同条款</w:t>
      </w:r>
    </w:p>
    <w:p w14:paraId="299CDF5B">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default" w:ascii="仿宋_GB2312" w:eastAsia="仿宋_GB2312"/>
          <w:sz w:val="30"/>
          <w:szCs w:val="30"/>
          <w:lang w:val="en-US" w:eastAsia="zh-CN"/>
        </w:rPr>
      </w:pPr>
      <w:r>
        <w:rPr>
          <w:rFonts w:hint="eastAsia" w:ascii="仿宋_GB2312" w:eastAsia="仿宋_GB2312"/>
          <w:sz w:val="30"/>
          <w:szCs w:val="30"/>
        </w:rPr>
        <w:t>通用合同条款</w:t>
      </w:r>
      <w:r>
        <w:rPr>
          <w:rFonts w:hint="eastAsia" w:ascii="仿宋_GB2312" w:eastAsia="仿宋_GB2312"/>
          <w:sz w:val="30"/>
          <w:szCs w:val="30"/>
          <w:lang w:val="en-US" w:eastAsia="zh-CN"/>
        </w:rPr>
        <w:t>执行</w:t>
      </w:r>
      <w:r>
        <w:rPr>
          <w:rFonts w:hint="eastAsia" w:ascii="仿宋_GB2312" w:eastAsia="仿宋_GB2312"/>
          <w:sz w:val="30"/>
          <w:szCs w:val="30"/>
        </w:rPr>
        <w:t>住房城乡建设部、国家工商行政管理总局《建设工程施工合同（示范文本）》（GF-</w:t>
      </w:r>
      <w:r>
        <w:rPr>
          <w:rFonts w:hint="eastAsia" w:ascii="仿宋_GB2312" w:eastAsia="仿宋_GB2312"/>
          <w:sz w:val="30"/>
          <w:szCs w:val="30"/>
          <w:lang w:val="en-US" w:eastAsia="zh-CN"/>
        </w:rPr>
        <w:t>2017</w:t>
      </w:r>
      <w:r>
        <w:rPr>
          <w:rFonts w:hint="eastAsia" w:ascii="仿宋_GB2312" w:eastAsia="仿宋_GB2312"/>
          <w:sz w:val="30"/>
          <w:szCs w:val="30"/>
        </w:rPr>
        <w:t>-0201）</w:t>
      </w:r>
      <w:r>
        <w:rPr>
          <w:rFonts w:hint="eastAsia" w:ascii="仿宋_GB2312" w:eastAsia="仿宋_GB2312"/>
          <w:sz w:val="30"/>
          <w:szCs w:val="30"/>
          <w:lang w:val="en-US" w:eastAsia="zh-CN"/>
        </w:rPr>
        <w:t>的条款。</w:t>
      </w:r>
    </w:p>
    <w:p w14:paraId="34D68C31">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32D5AF7">
      <w:pPr>
        <w:pageBreakBefore w:val="0"/>
        <w:widowControl w:val="0"/>
        <w:kinsoku/>
        <w:wordWrap/>
        <w:overflowPunct/>
        <w:topLinePunct w:val="0"/>
        <w:autoSpaceDE/>
        <w:autoSpaceDN/>
        <w:bidi w:val="0"/>
        <w:adjustRightInd/>
        <w:snapToGrid/>
        <w:spacing w:line="580" w:lineRule="exact"/>
        <w:ind w:firstLine="600" w:firstLineChars="200"/>
        <w:textAlignment w:val="auto"/>
        <w:outlineLvl w:val="0"/>
        <w:rPr>
          <w:rFonts w:hint="eastAsia" w:ascii="仿宋_GB2312" w:eastAsia="仿宋_GB2312"/>
          <w:sz w:val="30"/>
          <w:szCs w:val="30"/>
        </w:rPr>
      </w:pPr>
      <w:r>
        <w:rPr>
          <w:rFonts w:hint="eastAsia" w:ascii="仿宋_GB2312" w:eastAsia="仿宋_GB2312"/>
          <w:sz w:val="30"/>
          <w:szCs w:val="30"/>
        </w:rPr>
        <w:t>（三）专用合同条款</w:t>
      </w:r>
    </w:p>
    <w:p w14:paraId="2E9364DB">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C207D45">
      <w:pPr>
        <w:pageBreakBefore w:val="0"/>
        <w:widowControl w:val="0"/>
        <w:kinsoku/>
        <w:wordWrap/>
        <w:overflowPunct/>
        <w:topLinePunct w:val="0"/>
        <w:autoSpaceDE/>
        <w:autoSpaceDN/>
        <w:bidi w:val="0"/>
        <w:adjustRightInd/>
        <w:snapToGrid/>
        <w:spacing w:line="580" w:lineRule="exact"/>
        <w:ind w:right="25" w:rightChars="12" w:firstLine="600" w:firstLineChars="200"/>
        <w:textAlignment w:val="auto"/>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0D13B7CD">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11EF20C6">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0E57AC96">
      <w:pPr>
        <w:pageBreakBefore w:val="0"/>
        <w:widowControl w:val="0"/>
        <w:kinsoku/>
        <w:wordWrap/>
        <w:overflowPunct/>
        <w:topLinePunct w:val="0"/>
        <w:autoSpaceDE/>
        <w:autoSpaceDN/>
        <w:bidi w:val="0"/>
        <w:adjustRightInd/>
        <w:snapToGrid/>
        <w:spacing w:line="580" w:lineRule="exact"/>
        <w:ind w:firstLine="600" w:firstLineChars="200"/>
        <w:textAlignment w:val="auto"/>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6439B489">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《示范文本》为非强制性使用文本。《示范文本》适用于</w:t>
      </w:r>
      <w:r>
        <w:rPr>
          <w:rFonts w:hint="eastAsia" w:ascii="仿宋_GB2312" w:eastAsia="仿宋_GB2312"/>
          <w:sz w:val="30"/>
          <w:szCs w:val="30"/>
          <w:lang w:val="en-US" w:eastAsia="zh-CN"/>
        </w:rPr>
        <w:t>南郑区教育体育系统通过政府采购实施的校舍维修改造工程、</w:t>
      </w:r>
      <w:r>
        <w:rPr>
          <w:rFonts w:hint="eastAsia" w:ascii="仿宋_GB2312" w:eastAsia="仿宋_GB2312"/>
          <w:sz w:val="30"/>
          <w:szCs w:val="30"/>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6ECC99D">
      <w:pPr>
        <w:pageBreakBefore w:val="0"/>
        <w:widowControl w:val="0"/>
        <w:kinsoku/>
        <w:wordWrap/>
        <w:overflowPunct/>
        <w:topLinePunct w:val="0"/>
        <w:autoSpaceDE/>
        <w:autoSpaceDN/>
        <w:bidi w:val="0"/>
        <w:adjustRightInd/>
        <w:snapToGrid/>
        <w:spacing w:line="580" w:lineRule="exact"/>
        <w:ind w:firstLine="600" w:firstLineChars="200"/>
        <w:textAlignment w:val="auto"/>
        <w:rPr>
          <w:rFonts w:ascii="仿宋_GB2312" w:eastAsia="仿宋_GB2312"/>
          <w:sz w:val="30"/>
          <w:szCs w:val="30"/>
        </w:rPr>
        <w:sectPr>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lang w:val="en-US" w:eastAsia="zh-CN"/>
        </w:rPr>
        <w:t>新建校舍建设施工合同，执行</w:t>
      </w:r>
      <w:r>
        <w:rPr>
          <w:rFonts w:hint="eastAsia" w:ascii="仿宋_GB2312" w:eastAsia="仿宋_GB2312"/>
          <w:sz w:val="30"/>
          <w:szCs w:val="30"/>
        </w:rPr>
        <w:t>城乡建设部、国家工商行政管理总局制定</w:t>
      </w:r>
      <w:r>
        <w:rPr>
          <w:rFonts w:hint="eastAsia" w:ascii="仿宋_GB2312" w:eastAsia="仿宋_GB2312"/>
          <w:sz w:val="30"/>
          <w:szCs w:val="30"/>
          <w:lang w:val="en-US" w:eastAsia="zh-CN"/>
        </w:rPr>
        <w:t>的</w:t>
      </w:r>
      <w:r>
        <w:rPr>
          <w:rFonts w:hint="eastAsia" w:ascii="仿宋_GB2312" w:eastAsia="仿宋_GB2312"/>
          <w:sz w:val="30"/>
          <w:szCs w:val="30"/>
        </w:rPr>
        <w:t>《建设工程施工合同（示范文本）》（GF-201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w:t>
      </w:r>
    </w:p>
    <w:p w14:paraId="61E54CD2">
      <w:pPr>
        <w:pStyle w:val="11"/>
        <w:pageBreakBefore w:val="0"/>
        <w:widowControl w:val="0"/>
        <w:kinsoku/>
        <w:wordWrap/>
        <w:overflowPunct/>
        <w:topLinePunct w:val="0"/>
        <w:autoSpaceDE/>
        <w:autoSpaceDN/>
        <w:bidi w:val="0"/>
        <w:adjustRightInd/>
        <w:snapToGrid/>
        <w:spacing w:before="120" w:after="120" w:line="460" w:lineRule="exact"/>
        <w:jc w:val="center"/>
        <w:textAlignment w:val="auto"/>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62BBA62C">
      <w:pPr>
        <w:pStyle w:val="5"/>
        <w:pageBreakBefore w:val="0"/>
        <w:widowControl w:val="0"/>
        <w:tabs>
          <w:tab w:val="right" w:leader="dot" w:pos="8810"/>
        </w:tabs>
        <w:kinsoku/>
        <w:wordWrap/>
        <w:overflowPunct/>
        <w:topLinePunct w:val="0"/>
        <w:autoSpaceDE/>
        <w:autoSpaceDN/>
        <w:bidi w:val="0"/>
        <w:adjustRightInd/>
        <w:snapToGrid/>
        <w:spacing w:line="460" w:lineRule="exact"/>
        <w:ind w:left="0" w:leftChars="0" w:firstLine="420" w:firstLineChars="150"/>
        <w:textAlignment w:val="auto"/>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0"/>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0"/>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0"/>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hint="eastAsia" w:ascii="Times New Roman" w:hAnsi="Times New Roman" w:eastAsia="仿宋_GB2312"/>
          <w:sz w:val="28"/>
          <w:szCs w:val="28"/>
          <w:lang w:val="en-US" w:eastAsia="zh-CN"/>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19F37B7A">
      <w:pPr>
        <w:pStyle w:val="7"/>
        <w:pageBreakBefore w:val="0"/>
        <w:widowControl w:val="0"/>
        <w:tabs>
          <w:tab w:val="right" w:leader="dot" w:pos="924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lang w:val="en-US" w:eastAsia="zh-CN"/>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A48676">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二、合同工期</w:t>
      </w:r>
      <w:r>
        <w:rPr>
          <w:rFonts w:hint="eastAsia" w:ascii="Times New Roman" w:hAnsi="Times New Roman" w:eastAsia="仿宋_GB2312"/>
          <w:sz w:val="28"/>
          <w:szCs w:val="28"/>
          <w:lang w:val="en-US" w:eastAsia="zh-CN"/>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07EB9B">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三、质量标准</w:t>
      </w:r>
      <w:r>
        <w:rPr>
          <w:rFonts w:hint="eastAsia" w:ascii="Times New Roman" w:hAnsi="Times New Roman" w:eastAsia="仿宋_GB2312"/>
          <w:sz w:val="28"/>
          <w:szCs w:val="28"/>
          <w:lang w:val="en-US" w:eastAsia="zh-CN"/>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436E56">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四、签约合同价与合同价格形式</w:t>
      </w:r>
      <w:r>
        <w:rPr>
          <w:rFonts w:hint="eastAsia" w:ascii="Times New Roman" w:hAnsi="Times New Roman" w:eastAsia="仿宋_GB2312"/>
          <w:sz w:val="28"/>
          <w:szCs w:val="28"/>
          <w:lang w:val="en-US" w:eastAsia="zh-CN"/>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BAD195">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hint="eastAsia" w:ascii="Times New Roman" w:hAnsi="Times New Roman" w:eastAsia="仿宋_GB2312"/>
          <w:sz w:val="28"/>
          <w:szCs w:val="28"/>
          <w:lang w:eastAsia="zh-CN"/>
        </w:rPr>
        <w:t>五</w:t>
      </w: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w:t>
      </w:r>
      <w:r>
        <w:rPr>
          <w:rStyle w:val="10"/>
          <w:rFonts w:hint="eastAsia" w:ascii="Times New Roman" w:hAnsi="Times New Roman" w:eastAsia="仿宋_GB2312"/>
          <w:sz w:val="28"/>
          <w:szCs w:val="28"/>
          <w:lang w:eastAsia="zh-CN"/>
        </w:rPr>
        <w:t>合同</w:t>
      </w:r>
      <w:r>
        <w:rPr>
          <w:rStyle w:val="10"/>
          <w:rFonts w:hint="eastAsia" w:ascii="Times New Roman" w:hAnsi="Times New Roman" w:eastAsia="仿宋_GB2312"/>
          <w:sz w:val="28"/>
          <w:szCs w:val="28"/>
          <w:lang w:val="en-US" w:eastAsia="zh-CN"/>
        </w:rPr>
        <w:t>价款</w:t>
      </w:r>
      <w:r>
        <w:rPr>
          <w:rStyle w:val="10"/>
          <w:rFonts w:hint="eastAsia" w:ascii="Times New Roman" w:hAnsi="Times New Roman" w:eastAsia="仿宋_GB2312"/>
          <w:sz w:val="28"/>
          <w:szCs w:val="28"/>
          <w:lang w:eastAsia="zh-CN"/>
        </w:rPr>
        <w:t>支付方式</w:t>
      </w:r>
      <w:r>
        <w:rPr>
          <w:rFonts w:ascii="Times New Roman" w:hAnsi="Times New Roman" w:eastAsia="仿宋_GB2312"/>
          <w:sz w:val="28"/>
          <w:szCs w:val="28"/>
        </w:rPr>
        <w:tab/>
      </w:r>
      <w:r>
        <w:rPr>
          <w:rFonts w:hint="eastAsia" w:ascii="Times New Roman" w:hAnsi="Times New Roman" w:eastAsia="仿宋_GB2312"/>
          <w:sz w:val="28"/>
          <w:szCs w:val="28"/>
          <w:lang w:val="en-US" w:eastAsia="zh-CN"/>
        </w:rPr>
        <w:t>......................................................................2</w:t>
      </w:r>
      <w:r>
        <w:rPr>
          <w:rFonts w:ascii="Times New Roman" w:hAnsi="Times New Roman" w:eastAsia="仿宋_GB2312"/>
          <w:sz w:val="28"/>
          <w:szCs w:val="28"/>
        </w:rPr>
        <w:fldChar w:fldCharType="end"/>
      </w:r>
    </w:p>
    <w:p w14:paraId="4365569E">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ascii="Times New Roman" w:hAnsi="Times New Roman" w:eastAsia="仿宋_GB2312"/>
          <w:sz w:val="28"/>
          <w:szCs w:val="28"/>
          <w:lang w:eastAsia="zh-CN"/>
        </w:rPr>
        <w:t>六</w:t>
      </w:r>
      <w:r>
        <w:rPr>
          <w:rStyle w:val="10"/>
          <w:rFonts w:ascii="Times New Roman" w:hAnsi="Times New Roman" w:eastAsia="仿宋_GB2312"/>
          <w:sz w:val="28"/>
          <w:szCs w:val="28"/>
        </w:rPr>
        <w:t>、项目经理</w:t>
      </w:r>
      <w:r>
        <w:rPr>
          <w:rFonts w:hint="eastAsia" w:ascii="Times New Roman" w:hAnsi="Times New Roman" w:eastAsia="仿宋_GB2312"/>
          <w:sz w:val="28"/>
          <w:szCs w:val="28"/>
          <w:lang w:val="en-US" w:eastAsia="zh-CN"/>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4029DC">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ascii="Times New Roman" w:hAnsi="Times New Roman" w:eastAsia="仿宋_GB2312"/>
          <w:sz w:val="28"/>
          <w:szCs w:val="28"/>
          <w:lang w:eastAsia="zh-CN"/>
        </w:rPr>
        <w:t>七</w:t>
      </w:r>
      <w:r>
        <w:rPr>
          <w:rStyle w:val="10"/>
          <w:rFonts w:ascii="Times New Roman" w:hAnsi="Times New Roman" w:eastAsia="仿宋_GB2312"/>
          <w:sz w:val="28"/>
          <w:szCs w:val="28"/>
        </w:rPr>
        <w:t>、合同文件构成</w:t>
      </w:r>
      <w:r>
        <w:rPr>
          <w:rFonts w:ascii="Times New Roman" w:hAnsi="Times New Roman" w:eastAsia="仿宋_GB2312"/>
          <w:sz w:val="28"/>
          <w:szCs w:val="28"/>
        </w:rPr>
        <w:tab/>
      </w:r>
      <w:r>
        <w:rPr>
          <w:rFonts w:hint="eastAsia" w:ascii="Times New Roman" w:hAnsi="Times New Roman" w:eastAsia="仿宋_GB2312"/>
          <w:sz w:val="28"/>
          <w:szCs w:val="28"/>
          <w:lang w:val="en-US" w:eastAsia="zh-CN"/>
        </w:rPr>
        <w:t>..................................................................................3</w:t>
      </w:r>
      <w:r>
        <w:rPr>
          <w:rFonts w:ascii="Times New Roman" w:hAnsi="Times New Roman" w:eastAsia="仿宋_GB2312"/>
          <w:sz w:val="28"/>
          <w:szCs w:val="28"/>
        </w:rPr>
        <w:fldChar w:fldCharType="end"/>
      </w:r>
    </w:p>
    <w:p w14:paraId="4FDDD3C7">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ascii="Times New Roman" w:hAnsi="Times New Roman" w:eastAsia="仿宋_GB2312"/>
          <w:sz w:val="28"/>
          <w:szCs w:val="28"/>
          <w:lang w:eastAsia="zh-CN"/>
        </w:rPr>
        <w:t>八</w:t>
      </w:r>
      <w:r>
        <w:rPr>
          <w:rStyle w:val="10"/>
          <w:rFonts w:ascii="Times New Roman" w:hAnsi="Times New Roman" w:eastAsia="仿宋_GB2312"/>
          <w:sz w:val="28"/>
          <w:szCs w:val="28"/>
        </w:rPr>
        <w:t>、承诺</w:t>
      </w:r>
      <w:r>
        <w:rPr>
          <w:rFonts w:hint="eastAsia" w:ascii="Times New Roman" w:hAnsi="Times New Roman" w:eastAsia="仿宋_GB2312"/>
          <w:sz w:val="28"/>
          <w:szCs w:val="28"/>
          <w:lang w:val="en-US" w:eastAsia="zh-CN"/>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1A89B8">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ascii="Times New Roman" w:hAnsi="Times New Roman" w:eastAsia="仿宋_GB2312"/>
          <w:sz w:val="28"/>
          <w:szCs w:val="28"/>
          <w:lang w:eastAsia="zh-CN"/>
        </w:rPr>
        <w:t>九</w:t>
      </w:r>
      <w:r>
        <w:rPr>
          <w:rStyle w:val="10"/>
          <w:rFonts w:ascii="Times New Roman" w:hAnsi="Times New Roman" w:eastAsia="仿宋_GB2312"/>
          <w:sz w:val="28"/>
          <w:szCs w:val="28"/>
        </w:rPr>
        <w:t>、词语含义</w:t>
      </w:r>
      <w:r>
        <w:rPr>
          <w:rFonts w:hint="eastAsia" w:ascii="Times New Roman" w:hAnsi="Times New Roman" w:eastAsia="仿宋_GB2312"/>
          <w:sz w:val="28"/>
          <w:szCs w:val="28"/>
          <w:lang w:val="en-US" w:eastAsia="zh-CN"/>
        </w:rPr>
        <w:t>...........................................................................................4</w:t>
      </w:r>
      <w:r>
        <w:rPr>
          <w:rFonts w:ascii="Times New Roman" w:hAnsi="Times New Roman" w:eastAsia="仿宋_GB2312"/>
          <w:sz w:val="28"/>
          <w:szCs w:val="28"/>
        </w:rPr>
        <w:fldChar w:fldCharType="end"/>
      </w:r>
    </w:p>
    <w:p w14:paraId="788985F8">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ascii="Times New Roman" w:hAnsi="Times New Roman" w:eastAsia="仿宋_GB2312"/>
          <w:sz w:val="28"/>
          <w:szCs w:val="28"/>
          <w:lang w:eastAsia="zh-CN"/>
        </w:rPr>
        <w:t>十</w:t>
      </w:r>
      <w:r>
        <w:rPr>
          <w:rStyle w:val="10"/>
          <w:rFonts w:ascii="Times New Roman" w:hAnsi="Times New Roman" w:eastAsia="仿宋_GB2312"/>
          <w:sz w:val="28"/>
          <w:szCs w:val="28"/>
        </w:rPr>
        <w:t>、签订时间</w:t>
      </w:r>
      <w:r>
        <w:rPr>
          <w:rFonts w:hint="eastAsia" w:ascii="Times New Roman" w:hAnsi="Times New Roman" w:eastAsia="仿宋_GB2312"/>
          <w:sz w:val="28"/>
          <w:szCs w:val="28"/>
          <w:lang w:val="en-US" w:eastAsia="zh-CN"/>
        </w:rPr>
        <w:t>...........................................................................................4</w:t>
      </w:r>
      <w:r>
        <w:rPr>
          <w:rFonts w:ascii="Times New Roman" w:hAnsi="Times New Roman" w:eastAsia="仿宋_GB2312"/>
          <w:sz w:val="28"/>
          <w:szCs w:val="28"/>
        </w:rPr>
        <w:fldChar w:fldCharType="end"/>
      </w:r>
    </w:p>
    <w:p w14:paraId="2CEB2042">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十</w:t>
      </w:r>
      <w:r>
        <w:rPr>
          <w:rStyle w:val="10"/>
          <w:rFonts w:hint="eastAsia" w:ascii="Times New Roman" w:hAnsi="Times New Roman" w:eastAsia="仿宋_GB2312"/>
          <w:sz w:val="28"/>
          <w:szCs w:val="28"/>
          <w:lang w:eastAsia="zh-CN"/>
        </w:rPr>
        <w:t>一</w:t>
      </w:r>
      <w:r>
        <w:rPr>
          <w:rStyle w:val="10"/>
          <w:rFonts w:ascii="Times New Roman" w:hAnsi="Times New Roman" w:eastAsia="仿宋_GB2312"/>
          <w:sz w:val="28"/>
          <w:szCs w:val="28"/>
        </w:rPr>
        <w:t>、签订地点</w:t>
      </w:r>
      <w:r>
        <w:rPr>
          <w:rFonts w:hint="eastAsia" w:ascii="Times New Roman" w:hAnsi="Times New Roman" w:eastAsia="仿宋_GB2312"/>
          <w:sz w:val="28"/>
          <w:szCs w:val="28"/>
          <w:lang w:val="en-US" w:eastAsia="zh-CN"/>
        </w:rPr>
        <w:t>.......................................................................................4</w:t>
      </w:r>
      <w:r>
        <w:rPr>
          <w:rFonts w:ascii="Times New Roman" w:hAnsi="Times New Roman" w:eastAsia="仿宋_GB2312"/>
          <w:sz w:val="28"/>
          <w:szCs w:val="28"/>
        </w:rPr>
        <w:fldChar w:fldCharType="end"/>
      </w:r>
    </w:p>
    <w:p w14:paraId="2D0CE63E">
      <w:pPr>
        <w:pStyle w:val="7"/>
        <w:pageBreakBefore w:val="0"/>
        <w:widowControl w:val="0"/>
        <w:tabs>
          <w:tab w:val="clear" w:pos="189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十</w:t>
      </w:r>
      <w:r>
        <w:rPr>
          <w:rStyle w:val="10"/>
          <w:rFonts w:hint="eastAsia" w:ascii="Times New Roman" w:hAnsi="Times New Roman" w:eastAsia="仿宋_GB2312"/>
          <w:sz w:val="28"/>
          <w:szCs w:val="28"/>
          <w:lang w:eastAsia="zh-CN"/>
        </w:rPr>
        <w:t>二</w:t>
      </w:r>
      <w:r>
        <w:rPr>
          <w:rStyle w:val="10"/>
          <w:rFonts w:ascii="Times New Roman" w:hAnsi="Times New Roman" w:eastAsia="仿宋_GB2312"/>
          <w:sz w:val="28"/>
          <w:szCs w:val="28"/>
        </w:rPr>
        <w:t>、补充协议</w:t>
      </w:r>
      <w:r>
        <w:rPr>
          <w:rFonts w:hint="eastAsia" w:ascii="Times New Roman" w:hAnsi="Times New Roman" w:eastAsia="仿宋_GB2312"/>
          <w:sz w:val="28"/>
          <w:szCs w:val="28"/>
          <w:lang w:val="en-US" w:eastAsia="zh-CN"/>
        </w:rPr>
        <w:t>.......................................................................................4</w:t>
      </w:r>
      <w:r>
        <w:rPr>
          <w:rFonts w:ascii="Times New Roman" w:hAnsi="Times New Roman" w:eastAsia="仿宋_GB2312"/>
          <w:sz w:val="28"/>
          <w:szCs w:val="28"/>
        </w:rPr>
        <w:fldChar w:fldCharType="end"/>
      </w:r>
    </w:p>
    <w:p w14:paraId="28525561">
      <w:pPr>
        <w:pStyle w:val="7"/>
        <w:pageBreakBefore w:val="0"/>
        <w:widowControl w:val="0"/>
        <w:tabs>
          <w:tab w:val="right" w:leader="dot" w:pos="924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十</w:t>
      </w:r>
      <w:r>
        <w:rPr>
          <w:rStyle w:val="10"/>
          <w:rFonts w:hint="eastAsia" w:ascii="Times New Roman" w:hAnsi="Times New Roman" w:eastAsia="仿宋_GB2312"/>
          <w:sz w:val="28"/>
          <w:szCs w:val="28"/>
          <w:lang w:eastAsia="zh-CN"/>
        </w:rPr>
        <w:t>三</w:t>
      </w:r>
      <w:r>
        <w:rPr>
          <w:rStyle w:val="10"/>
          <w:rFonts w:ascii="Times New Roman" w:hAnsi="Times New Roman" w:eastAsia="仿宋_GB2312"/>
          <w:sz w:val="28"/>
          <w:szCs w:val="28"/>
        </w:rPr>
        <w:t>、合同生效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EFD63D">
      <w:pPr>
        <w:pStyle w:val="7"/>
        <w:pageBreakBefore w:val="0"/>
        <w:widowControl w:val="0"/>
        <w:tabs>
          <w:tab w:val="right" w:leader="dot" w:pos="924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28"/>
          <w:szCs w:val="28"/>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十</w:t>
      </w:r>
      <w:r>
        <w:rPr>
          <w:rStyle w:val="10"/>
          <w:rFonts w:hint="eastAsia" w:ascii="Times New Roman" w:hAnsi="Times New Roman" w:eastAsia="仿宋_GB2312"/>
          <w:sz w:val="28"/>
          <w:szCs w:val="28"/>
          <w:lang w:eastAsia="zh-CN"/>
        </w:rPr>
        <w:t>四</w:t>
      </w:r>
      <w:r>
        <w:rPr>
          <w:rStyle w:val="10"/>
          <w:rFonts w:ascii="Times New Roman" w:hAnsi="Times New Roman" w:eastAsia="仿宋_GB2312"/>
          <w:sz w:val="28"/>
          <w:szCs w:val="28"/>
        </w:rPr>
        <w:t>、合同份数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0D980D">
      <w:pPr>
        <w:pStyle w:val="5"/>
        <w:pageBreakBefore w:val="0"/>
        <w:widowControl w:val="0"/>
        <w:tabs>
          <w:tab w:val="right" w:leader="dot" w:pos="9240"/>
        </w:tabs>
        <w:kinsoku/>
        <w:wordWrap/>
        <w:overflowPunct/>
        <w:topLinePunct w:val="0"/>
        <w:autoSpaceDE/>
        <w:autoSpaceDN/>
        <w:bidi w:val="0"/>
        <w:adjustRightInd/>
        <w:snapToGrid/>
        <w:spacing w:line="460" w:lineRule="exact"/>
        <w:ind w:left="0" w:leftChars="0" w:firstLine="298" w:firstLineChars="99"/>
        <w:textAlignment w:val="auto"/>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0"/>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0"/>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0"/>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lang w:val="en-US" w:eastAsia="zh-CN"/>
        </w:rPr>
        <w:t>..............</w:t>
      </w:r>
      <w:r>
        <w:rPr>
          <w:rFonts w:hint="eastAsia" w:ascii="Times New Roman" w:hAnsi="Times New Roman" w:eastAsia="仿宋_GB2312"/>
          <w:sz w:val="28"/>
          <w:szCs w:val="28"/>
        </w:rPr>
        <w:t>......</w:t>
      </w:r>
      <w:r>
        <w:rPr>
          <w:rFonts w:hint="eastAsia" w:ascii="Times New Roman" w:hAnsi="Times New Roman" w:eastAsia="仿宋_GB2312"/>
          <w:sz w:val="28"/>
          <w:szCs w:val="28"/>
          <w:lang w:val="en-US" w:eastAsia="zh-CN"/>
        </w:rPr>
        <w:t>6</w:t>
      </w:r>
      <w:r>
        <w:rPr>
          <w:rFonts w:ascii="Times New Roman" w:hAnsi="Times New Roman" w:eastAsia="仿宋_GB2312"/>
          <w:b/>
          <w:sz w:val="30"/>
          <w:szCs w:val="30"/>
        </w:rPr>
        <w:fldChar w:fldCharType="end"/>
      </w:r>
    </w:p>
    <w:p w14:paraId="74F3938A">
      <w:pPr>
        <w:pStyle w:val="7"/>
        <w:pageBreakBefore w:val="0"/>
        <w:widowControl w:val="0"/>
        <w:tabs>
          <w:tab w:val="right" w:leader="dot" w:pos="9240"/>
          <w:tab w:val="clear" w:pos="8296"/>
        </w:tabs>
        <w:kinsoku/>
        <w:wordWrap/>
        <w:overflowPunct/>
        <w:topLinePunct w:val="0"/>
        <w:autoSpaceDE/>
        <w:autoSpaceDN/>
        <w:bidi w:val="0"/>
        <w:adjustRightInd/>
        <w:snapToGrid/>
        <w:spacing w:line="460" w:lineRule="exact"/>
        <w:ind w:firstLine="420" w:firstLineChars="150"/>
        <w:textAlignment w:val="auto"/>
        <w:rPr>
          <w:rFonts w:ascii="Times New Roman" w:hAnsi="Times New Roman" w:eastAsia="仿宋_GB2312"/>
          <w:sz w:val="30"/>
          <w:szCs w:val="30"/>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lang w:val="en-US" w:eastAsia="zh-CN"/>
        </w:rPr>
        <w:t>6</w:t>
      </w:r>
      <w:r>
        <w:rPr>
          <w:rFonts w:ascii="Times New Roman" w:hAnsi="Times New Roman" w:eastAsia="仿宋_GB2312"/>
          <w:sz w:val="28"/>
          <w:szCs w:val="28"/>
        </w:rPr>
        <w:fldChar w:fldCharType="end"/>
      </w:r>
    </w:p>
    <w:p w14:paraId="7BACBDF4">
      <w:pPr>
        <w:pStyle w:val="5"/>
        <w:pageBreakBefore w:val="0"/>
        <w:widowControl w:val="0"/>
        <w:tabs>
          <w:tab w:val="right" w:leader="dot" w:pos="9240"/>
        </w:tabs>
        <w:kinsoku/>
        <w:wordWrap/>
        <w:overflowPunct/>
        <w:topLinePunct w:val="0"/>
        <w:autoSpaceDE/>
        <w:autoSpaceDN/>
        <w:bidi w:val="0"/>
        <w:adjustRightInd/>
        <w:snapToGrid/>
        <w:spacing w:line="460" w:lineRule="exact"/>
        <w:ind w:left="0" w:leftChars="0" w:firstLine="300" w:firstLineChars="100"/>
        <w:textAlignment w:val="auto"/>
        <w:rPr>
          <w:rFonts w:hint="eastAsia" w:ascii="Times New Roman" w:hAnsi="Times New Roman" w:eastAsia="仿宋_GB2312"/>
          <w:sz w:val="30"/>
          <w:szCs w:val="30"/>
          <w:lang w:eastAsia="zh-CN"/>
        </w:rPr>
      </w:pPr>
      <w:r>
        <w:rPr>
          <w:rFonts w:ascii="Times New Roman" w:hAnsi="Times New Roman" w:eastAsia="仿宋_GB2312"/>
          <w:sz w:val="30"/>
          <w:szCs w:val="30"/>
        </w:rPr>
        <w:fldChar w:fldCharType="begin"/>
      </w:r>
      <w:r>
        <w:rPr>
          <w:rStyle w:val="10"/>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0"/>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0"/>
          <w:rFonts w:ascii="Times New Roman" w:hAnsi="Times New Roman" w:eastAsia="仿宋_GB2312"/>
          <w:b/>
          <w:sz w:val="30"/>
          <w:szCs w:val="30"/>
        </w:rPr>
        <w:t>第三部分 专用合同条款</w:t>
      </w:r>
      <w:r>
        <w:rPr>
          <w:rFonts w:ascii="Times New Roman" w:hAnsi="Times New Roman" w:eastAsia="仿宋_GB2312"/>
          <w:sz w:val="28"/>
          <w:szCs w:val="28"/>
        </w:rPr>
        <w:tab/>
      </w:r>
      <w:r>
        <w:rPr>
          <w:rFonts w:ascii="Times New Roman" w:hAnsi="Times New Roman" w:eastAsia="仿宋_GB2312"/>
          <w:sz w:val="30"/>
          <w:szCs w:val="30"/>
        </w:rPr>
        <w:fldChar w:fldCharType="end"/>
      </w:r>
      <w:r>
        <w:rPr>
          <w:rFonts w:hint="eastAsia" w:eastAsia="仿宋_GB2312"/>
          <w:sz w:val="30"/>
          <w:szCs w:val="30"/>
          <w:lang w:val="en-US" w:eastAsia="zh-CN"/>
        </w:rPr>
        <w:t>7</w:t>
      </w:r>
    </w:p>
    <w:p w14:paraId="0EFB419C">
      <w:pPr>
        <w:pStyle w:val="7"/>
        <w:pageBreakBefore w:val="0"/>
        <w:widowControl w:val="0"/>
        <w:tabs>
          <w:tab w:val="right" w:leader="dot" w:pos="924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val="en-US"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1. 一般约定</w:t>
      </w:r>
      <w:r>
        <w:rPr>
          <w:rFonts w:ascii="Times New Roman" w:hAnsi="Times New Roman" w:eastAsia="仿宋_GB2312"/>
          <w:sz w:val="28"/>
          <w:szCs w:val="28"/>
        </w:rPr>
        <w:tab/>
      </w:r>
      <w:r>
        <w:rPr>
          <w:rFonts w:hint="eastAsia" w:eastAsia="仿宋_GB2312"/>
          <w:sz w:val="28"/>
          <w:szCs w:val="28"/>
          <w:lang w:val="en-US" w:eastAsia="zh-CN"/>
        </w:rPr>
        <w:t>7</w:t>
      </w:r>
      <w:r>
        <w:rPr>
          <w:rFonts w:ascii="Times New Roman" w:hAnsi="Times New Roman" w:eastAsia="仿宋_GB2312"/>
          <w:sz w:val="28"/>
          <w:szCs w:val="28"/>
        </w:rPr>
        <w:fldChar w:fldCharType="end"/>
      </w:r>
    </w:p>
    <w:p w14:paraId="35243F8E">
      <w:pPr>
        <w:pStyle w:val="7"/>
        <w:pageBreakBefore w:val="0"/>
        <w:widowControl w:val="0"/>
        <w:tabs>
          <w:tab w:val="right" w:leader="dot" w:pos="924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val="en-US"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end"/>
      </w:r>
      <w:r>
        <w:rPr>
          <w:rFonts w:hint="eastAsia" w:ascii="Times New Roman" w:hAnsi="Times New Roman" w:eastAsia="仿宋_GB2312"/>
          <w:sz w:val="28"/>
          <w:szCs w:val="28"/>
          <w:lang w:val="en-US" w:eastAsia="zh-CN"/>
        </w:rPr>
        <w:t>9</w:t>
      </w:r>
    </w:p>
    <w:p w14:paraId="5548A151">
      <w:pPr>
        <w:pStyle w:val="7"/>
        <w:pageBreakBefore w:val="0"/>
        <w:widowControl w:val="0"/>
        <w:tabs>
          <w:tab w:val="right" w:leader="dot" w:pos="946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end"/>
      </w:r>
      <w:r>
        <w:rPr>
          <w:rFonts w:hint="eastAsia" w:ascii="Times New Roman" w:hAnsi="Times New Roman" w:eastAsia="仿宋_GB2312"/>
          <w:sz w:val="28"/>
          <w:szCs w:val="28"/>
          <w:lang w:val="en-US" w:eastAsia="zh-CN"/>
        </w:rPr>
        <w:t>9</w:t>
      </w:r>
    </w:p>
    <w:p w14:paraId="2E9B74EF">
      <w:pPr>
        <w:pStyle w:val="7"/>
        <w:pageBreakBefore w:val="0"/>
        <w:widowControl w:val="0"/>
        <w:tabs>
          <w:tab w:val="right" w:leader="dot" w:pos="946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eastAsia="仿宋_GB2312"/>
          <w:sz w:val="28"/>
          <w:szCs w:val="28"/>
          <w:lang w:val="en-US" w:eastAsia="zh-CN"/>
        </w:rPr>
        <w:t>4</w:t>
      </w:r>
      <w:r>
        <w:rPr>
          <w:rStyle w:val="10"/>
          <w:rFonts w:ascii="Times New Roman" w:hAnsi="Times New Roman" w:eastAsia="仿宋_GB2312"/>
          <w:sz w:val="28"/>
          <w:szCs w:val="28"/>
        </w:rPr>
        <w:t>.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lang w:val="en-US" w:eastAsia="zh-CN"/>
        </w:rPr>
        <w:t>1</w:t>
      </w:r>
    </w:p>
    <w:p w14:paraId="75359EE3">
      <w:pPr>
        <w:pStyle w:val="7"/>
        <w:pageBreakBefore w:val="0"/>
        <w:widowControl w:val="0"/>
        <w:tabs>
          <w:tab w:val="right" w:leader="dot" w:pos="946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eastAsia="仿宋_GB2312"/>
          <w:sz w:val="28"/>
          <w:szCs w:val="28"/>
          <w:lang w:val="en-US" w:eastAsia="zh-CN"/>
        </w:rPr>
        <w:t>5</w:t>
      </w:r>
      <w:r>
        <w:rPr>
          <w:rStyle w:val="10"/>
          <w:rFonts w:ascii="Times New Roman" w:hAnsi="Times New Roman" w:eastAsia="仿宋_GB2312"/>
          <w:sz w:val="28"/>
          <w:szCs w:val="28"/>
        </w:rPr>
        <w:t>. 变更</w:t>
      </w:r>
      <w:r>
        <w:rPr>
          <w:rStyle w:val="10"/>
          <w:rFonts w:hint="eastAsia" w:eastAsia="仿宋_GB2312"/>
          <w:sz w:val="28"/>
          <w:szCs w:val="28"/>
          <w:lang w:val="en-US" w:eastAsia="zh-CN"/>
        </w:rPr>
        <w:t>.</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eastAsia="仿宋_GB2312"/>
          <w:sz w:val="28"/>
          <w:szCs w:val="28"/>
          <w:lang w:val="en-US" w:eastAsia="zh-CN"/>
        </w:rPr>
        <w:t>1</w:t>
      </w:r>
    </w:p>
    <w:p w14:paraId="162ABDDB">
      <w:pPr>
        <w:pStyle w:val="7"/>
        <w:pageBreakBefore w:val="0"/>
        <w:widowControl w:val="0"/>
        <w:tabs>
          <w:tab w:val="right" w:leader="dot" w:pos="946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eastAsia="仿宋_GB2312"/>
          <w:sz w:val="28"/>
          <w:szCs w:val="28"/>
          <w:lang w:val="en-US" w:eastAsia="zh-CN"/>
        </w:rPr>
        <w:t>6</w:t>
      </w:r>
      <w:r>
        <w:rPr>
          <w:rStyle w:val="10"/>
          <w:rFonts w:ascii="Times New Roman" w:hAnsi="Times New Roman" w:eastAsia="仿宋_GB2312"/>
          <w:sz w:val="28"/>
          <w:szCs w:val="28"/>
        </w:rPr>
        <w:t>.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eastAsia="仿宋_GB2312"/>
          <w:sz w:val="28"/>
          <w:szCs w:val="28"/>
          <w:lang w:val="en-US" w:eastAsia="zh-CN"/>
        </w:rPr>
        <w:t>1</w:t>
      </w:r>
    </w:p>
    <w:p w14:paraId="246078B4">
      <w:pPr>
        <w:pStyle w:val="7"/>
        <w:pageBreakBefore w:val="0"/>
        <w:widowControl w:val="0"/>
        <w:tabs>
          <w:tab w:val="right" w:leader="dot" w:pos="946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eastAsia="仿宋_GB2312"/>
          <w:sz w:val="28"/>
          <w:szCs w:val="28"/>
          <w:lang w:val="en-US" w:eastAsia="zh-CN"/>
        </w:rPr>
        <w:t>7</w:t>
      </w:r>
      <w:r>
        <w:rPr>
          <w:rStyle w:val="10"/>
          <w:rFonts w:ascii="Times New Roman" w:hAnsi="Times New Roman" w:eastAsia="仿宋_GB2312"/>
          <w:sz w:val="28"/>
          <w:szCs w:val="28"/>
        </w:rPr>
        <w:t>.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eastAsia="仿宋_GB2312"/>
          <w:sz w:val="28"/>
          <w:szCs w:val="28"/>
          <w:lang w:val="en-US" w:eastAsia="zh-CN"/>
        </w:rPr>
        <w:t>3</w:t>
      </w:r>
    </w:p>
    <w:p w14:paraId="283AFEAB">
      <w:pPr>
        <w:pStyle w:val="7"/>
        <w:pageBreakBefore w:val="0"/>
        <w:widowControl w:val="0"/>
        <w:tabs>
          <w:tab w:val="right" w:leader="dot" w:pos="946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eastAsia="仿宋_GB2312"/>
          <w:sz w:val="28"/>
          <w:szCs w:val="28"/>
          <w:lang w:val="en-US" w:eastAsia="zh-CN"/>
        </w:rPr>
        <w:t>8</w:t>
      </w:r>
      <w:r>
        <w:rPr>
          <w:rStyle w:val="10"/>
          <w:rFonts w:ascii="Times New Roman" w:hAnsi="Times New Roman" w:eastAsia="仿宋_GB2312"/>
          <w:sz w:val="28"/>
          <w:szCs w:val="28"/>
        </w:rPr>
        <w:t>.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eastAsia="仿宋_GB2312"/>
          <w:sz w:val="28"/>
          <w:szCs w:val="28"/>
          <w:lang w:val="en-US" w:eastAsia="zh-CN"/>
        </w:rPr>
        <w:t>3</w:t>
      </w:r>
    </w:p>
    <w:p w14:paraId="2B1E598E">
      <w:pPr>
        <w:pStyle w:val="7"/>
        <w:pageBreakBefore w:val="0"/>
        <w:widowControl w:val="0"/>
        <w:tabs>
          <w:tab w:val="right" w:leader="dot" w:pos="946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hint="eastAsia" w:eastAsia="仿宋_GB2312"/>
          <w:sz w:val="28"/>
          <w:szCs w:val="28"/>
          <w:lang w:val="en-US" w:eastAsia="zh-CN"/>
        </w:rPr>
        <w:t>9</w:t>
      </w:r>
      <w:r>
        <w:rPr>
          <w:rStyle w:val="10"/>
          <w:rFonts w:ascii="Times New Roman" w:hAnsi="Times New Roman" w:eastAsia="仿宋_GB2312"/>
          <w:sz w:val="28"/>
          <w:szCs w:val="28"/>
        </w:rPr>
        <w:t xml:space="preserve">. </w:t>
      </w:r>
      <w:r>
        <w:rPr>
          <w:rStyle w:val="10"/>
          <w:rFonts w:hint="eastAsia" w:ascii="Times New Roman" w:hAnsi="Times New Roman" w:eastAsia="仿宋_GB2312"/>
          <w:sz w:val="28"/>
          <w:szCs w:val="28"/>
          <w:lang w:eastAsia="zh-CN"/>
        </w:rPr>
        <w:t>争议的解决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eastAsia="仿宋_GB2312"/>
          <w:sz w:val="28"/>
          <w:szCs w:val="28"/>
          <w:lang w:val="en-US" w:eastAsia="zh-CN"/>
        </w:rPr>
        <w:t>4</w:t>
      </w:r>
    </w:p>
    <w:p w14:paraId="0D599D76">
      <w:pPr>
        <w:pStyle w:val="7"/>
        <w:pageBreakBefore w:val="0"/>
        <w:widowControl w:val="0"/>
        <w:tabs>
          <w:tab w:val="right" w:leader="dot" w:pos="9460"/>
          <w:tab w:val="clear" w:pos="8296"/>
        </w:tabs>
        <w:kinsoku/>
        <w:wordWrap/>
        <w:overflowPunct/>
        <w:topLinePunct w:val="0"/>
        <w:autoSpaceDE/>
        <w:autoSpaceDN/>
        <w:bidi w:val="0"/>
        <w:adjustRightInd/>
        <w:snapToGrid/>
        <w:spacing w:line="460" w:lineRule="exact"/>
        <w:ind w:firstLine="280" w:firstLineChars="100"/>
        <w:textAlignment w:val="auto"/>
        <w:rPr>
          <w:rFonts w:hint="eastAsia" w:ascii="Times New Roman" w:hAnsi="Times New Roman" w:eastAsia="仿宋_GB2312"/>
          <w:sz w:val="28"/>
          <w:szCs w:val="28"/>
          <w:lang w:eastAsia="zh-CN"/>
        </w:rPr>
      </w:pPr>
      <w:r>
        <w:rPr>
          <w:rFonts w:ascii="Times New Roman" w:hAnsi="Times New Roman" w:eastAsia="仿宋_GB2312"/>
          <w:sz w:val="28"/>
          <w:szCs w:val="28"/>
        </w:rPr>
        <w:fldChar w:fldCharType="begin"/>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0"/>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0"/>
          <w:rFonts w:ascii="Times New Roman" w:hAnsi="Times New Roman" w:eastAsia="仿宋_GB2312"/>
          <w:sz w:val="28"/>
          <w:szCs w:val="28"/>
        </w:rPr>
        <w:t>附件</w:t>
      </w:r>
      <w:r>
        <w:rPr>
          <w:rStyle w:val="10"/>
          <w:rFonts w:hint="eastAsia" w:ascii="Times New Roman" w:hAnsi="Times New Roman" w:eastAsia="仿宋_GB2312"/>
          <w:sz w:val="28"/>
          <w:szCs w:val="28"/>
          <w:lang w:val="en-US" w:eastAsia="zh-CN"/>
        </w:rPr>
        <w:t>1、工程质量保修书</w:t>
      </w:r>
      <w:r>
        <w:rPr>
          <w:rFonts w:hint="eastAsia" w:ascii="Times New Roman" w:hAnsi="Times New Roman" w:eastAsia="仿宋_GB2312"/>
          <w:sz w:val="28"/>
          <w:szCs w:val="28"/>
        </w:rPr>
        <w:t>...........................</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eastAsia="仿宋_GB2312"/>
          <w:sz w:val="28"/>
          <w:szCs w:val="28"/>
          <w:lang w:val="en-US" w:eastAsia="zh-CN"/>
        </w:rPr>
        <w:t>5</w:t>
      </w:r>
    </w:p>
    <w:p w14:paraId="623B991E">
      <w:pPr>
        <w:pStyle w:val="3"/>
        <w:pageBreakBefore w:val="0"/>
        <w:widowControl w:val="0"/>
        <w:kinsoku/>
        <w:wordWrap/>
        <w:overflowPunct/>
        <w:topLinePunct w:val="0"/>
        <w:autoSpaceDE/>
        <w:autoSpaceDN/>
        <w:bidi w:val="0"/>
        <w:adjustRightInd/>
        <w:snapToGrid/>
        <w:spacing w:line="460" w:lineRule="exact"/>
        <w:jc w:val="center"/>
        <w:textAlignment w:val="auto"/>
        <w:rPr>
          <w:rFonts w:ascii="Times New Roman" w:hAnsi="Times New Roman" w:eastAsia="仿宋_GB2312"/>
          <w:sz w:val="28"/>
          <w:szCs w:val="28"/>
        </w:rPr>
        <w:sectPr>
          <w:footerReference r:id="rId3" w:type="first"/>
          <w:pgSz w:w="11906" w:h="16838"/>
          <w:pgMar w:top="1418" w:right="1135" w:bottom="1418" w:left="13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2" w:name="_Toc351203480"/>
    </w:p>
    <w:p w14:paraId="3D95DD9A">
      <w:pPr>
        <w:pStyle w:val="3"/>
        <w:jc w:val="center"/>
        <w:rPr>
          <w:rFonts w:ascii="华文中宋" w:hAnsi="华文中宋" w:eastAsia="华文中宋"/>
          <w:sz w:val="44"/>
          <w:szCs w:val="44"/>
        </w:rPr>
      </w:pPr>
      <w:r>
        <w:rPr>
          <w:rFonts w:ascii="华文中宋" w:hAnsi="华文中宋" w:eastAsia="华文中宋"/>
          <w:sz w:val="44"/>
          <w:szCs w:val="44"/>
        </w:rPr>
        <w:t>第一部分 合同协议书</w:t>
      </w:r>
      <w:bookmarkEnd w:id="0"/>
      <w:bookmarkEnd w:id="1"/>
      <w:bookmarkEnd w:id="2"/>
    </w:p>
    <w:p w14:paraId="27C2D174">
      <w:pPr>
        <w:pStyle w:val="3"/>
        <w:pageBreakBefore w:val="0"/>
        <w:widowControl w:val="0"/>
        <w:kinsoku/>
        <w:wordWrap/>
        <w:overflowPunct/>
        <w:topLinePunct w:val="0"/>
        <w:bidi w:val="0"/>
        <w:snapToGrid/>
        <w:spacing w:line="580" w:lineRule="exact"/>
        <w:jc w:val="both"/>
        <w:textAlignment w:val="auto"/>
        <w:rPr>
          <w:rFonts w:hint="eastAsia" w:ascii="仿宋" w:hAnsi="仿宋" w:eastAsia="仿宋" w:cs="仿宋"/>
          <w:b w:val="0"/>
          <w:bCs/>
          <w:color w:val="000000"/>
          <w:sz w:val="32"/>
          <w:szCs w:val="32"/>
          <w:u w:val="single"/>
        </w:rPr>
      </w:pPr>
      <w:r>
        <w:rPr>
          <w:rFonts w:hint="eastAsia" w:ascii="仿宋" w:hAnsi="仿宋" w:eastAsia="仿宋" w:cs="仿宋"/>
          <w:b w:val="0"/>
          <w:bCs/>
          <w:color w:val="000000"/>
          <w:sz w:val="32"/>
          <w:szCs w:val="32"/>
        </w:rPr>
        <w:t>发包人（全称）：</w:t>
      </w:r>
      <w:r>
        <w:rPr>
          <w:rFonts w:hint="eastAsia" w:ascii="仿宋" w:hAnsi="仿宋" w:eastAsia="仿宋" w:cs="仿宋"/>
          <w:b w:val="0"/>
          <w:bCs/>
          <w:color w:val="000000"/>
          <w:sz w:val="32"/>
          <w:szCs w:val="32"/>
          <w:u w:val="single"/>
          <w:lang w:val="en-US" w:eastAsia="zh-CN"/>
        </w:rPr>
        <w:t xml:space="preserve">      汉</w:t>
      </w:r>
      <w:r>
        <w:rPr>
          <w:rFonts w:hint="eastAsia" w:ascii="仿宋" w:hAnsi="仿宋" w:eastAsia="仿宋" w:cs="仿宋"/>
          <w:b w:val="0"/>
          <w:bCs/>
          <w:color w:val="000000"/>
          <w:sz w:val="32"/>
          <w:szCs w:val="32"/>
          <w:u w:val="single"/>
        </w:rPr>
        <w:t>中市南郑区</w:t>
      </w:r>
      <w:r>
        <w:rPr>
          <w:rFonts w:hint="eastAsia" w:ascii="仿宋" w:hAnsi="仿宋" w:eastAsia="仿宋" w:cs="仿宋"/>
          <w:b w:val="0"/>
          <w:bCs/>
          <w:color w:val="000000"/>
          <w:sz w:val="32"/>
          <w:szCs w:val="32"/>
          <w:u w:val="single"/>
          <w:lang w:val="en-US" w:eastAsia="zh-CN"/>
        </w:rPr>
        <w:t>****</w:t>
      </w:r>
      <w:r>
        <w:rPr>
          <w:rFonts w:hint="eastAsia" w:ascii="仿宋" w:hAnsi="仿宋" w:eastAsia="仿宋" w:cs="仿宋"/>
          <w:b w:val="0"/>
          <w:bCs/>
          <w:color w:val="000000"/>
          <w:sz w:val="32"/>
          <w:szCs w:val="32"/>
          <w:u w:val="single"/>
        </w:rPr>
        <w:t xml:space="preserve">学校      </w:t>
      </w:r>
    </w:p>
    <w:p w14:paraId="66E2BE52">
      <w:pPr>
        <w:pageBreakBefore w:val="0"/>
        <w:widowControl w:val="0"/>
        <w:kinsoku/>
        <w:wordWrap/>
        <w:overflowPunct/>
        <w:topLinePunct w:val="0"/>
        <w:bidi w:val="0"/>
        <w:snapToGrid/>
        <w:spacing w:line="580" w:lineRule="exact"/>
        <w:textAlignment w:val="auto"/>
        <w:rPr>
          <w:rFonts w:hint="eastAsia" w:ascii="仿宋" w:hAnsi="仿宋" w:eastAsia="仿宋" w:cs="仿宋"/>
          <w:b w:val="0"/>
          <w:bCs/>
          <w:color w:val="000000"/>
          <w:sz w:val="32"/>
          <w:szCs w:val="32"/>
          <w:u w:val="single"/>
        </w:rPr>
      </w:pPr>
      <w:r>
        <w:rPr>
          <w:rFonts w:hint="eastAsia" w:ascii="仿宋" w:hAnsi="仿宋" w:eastAsia="仿宋" w:cs="仿宋"/>
          <w:b w:val="0"/>
          <w:bCs/>
          <w:color w:val="000000"/>
          <w:sz w:val="32"/>
          <w:szCs w:val="32"/>
        </w:rPr>
        <w:t>承包人（全称）：</w:t>
      </w:r>
      <w:r>
        <w:rPr>
          <w:rFonts w:hint="eastAsia" w:ascii="仿宋" w:hAnsi="仿宋" w:eastAsia="仿宋" w:cs="仿宋"/>
          <w:b w:val="0"/>
          <w:bCs/>
          <w:color w:val="000000"/>
          <w:sz w:val="32"/>
          <w:szCs w:val="32"/>
          <w:u w:val="single"/>
        </w:rPr>
        <w:t></w:t>
      </w:r>
      <w:r>
        <w:rPr>
          <w:rFonts w:hint="eastAsia" w:ascii="仿宋" w:hAnsi="仿宋" w:eastAsia="仿宋" w:cs="仿宋"/>
          <w:b w:val="0"/>
          <w:bCs/>
          <w:color w:val="000000"/>
          <w:sz w:val="32"/>
          <w:szCs w:val="32"/>
          <w:u w:val="single"/>
          <w:lang w:val="en-US" w:eastAsia="zh-CN"/>
        </w:rPr>
        <w:t xml:space="preserve">   </w:t>
      </w:r>
      <w:r>
        <w:rPr>
          <w:rFonts w:hint="eastAsia" w:ascii="仿宋" w:hAnsi="仿宋" w:eastAsia="仿宋" w:cs="仿宋"/>
          <w:b w:val="0"/>
          <w:bCs/>
          <w:color w:val="FF0000"/>
          <w:sz w:val="32"/>
          <w:szCs w:val="32"/>
          <w:u w:val="single"/>
          <w:lang w:val="en-US" w:eastAsia="zh-CN"/>
        </w:rPr>
        <w:t xml:space="preserve"> **********</w:t>
      </w:r>
      <w:r>
        <w:rPr>
          <w:rFonts w:hint="eastAsia" w:ascii="仿宋" w:hAnsi="仿宋" w:eastAsia="仿宋" w:cs="仿宋"/>
          <w:b w:val="0"/>
          <w:bCs/>
          <w:color w:val="000000"/>
          <w:sz w:val="32"/>
          <w:szCs w:val="32"/>
          <w:u w:val="single"/>
          <w:lang w:val="en-US" w:eastAsia="zh-CN"/>
        </w:rPr>
        <w:t>建筑工程有限公司</w:t>
      </w:r>
      <w:r>
        <w:rPr>
          <w:rFonts w:hint="eastAsia" w:ascii="仿宋" w:hAnsi="仿宋" w:eastAsia="仿宋" w:cs="仿宋"/>
          <w:b w:val="0"/>
          <w:bCs/>
          <w:color w:val="000000"/>
          <w:sz w:val="32"/>
          <w:szCs w:val="32"/>
          <w:u w:val="single"/>
        </w:rPr>
        <w:t xml:space="preserve"> </w:t>
      </w:r>
      <w:r>
        <w:rPr>
          <w:rFonts w:hint="eastAsia" w:ascii="仿宋" w:hAnsi="仿宋" w:eastAsia="仿宋" w:cs="仿宋"/>
          <w:b w:val="0"/>
          <w:bCs/>
          <w:color w:val="000000"/>
          <w:sz w:val="32"/>
          <w:szCs w:val="32"/>
          <w:u w:val="single"/>
          <w:lang w:val="en-US" w:eastAsia="zh-CN"/>
        </w:rPr>
        <w:t xml:space="preserve">    </w:t>
      </w:r>
      <w:r>
        <w:rPr>
          <w:rFonts w:hint="eastAsia" w:ascii="仿宋" w:hAnsi="仿宋" w:eastAsia="仿宋" w:cs="仿宋"/>
          <w:b w:val="0"/>
          <w:bCs/>
          <w:color w:val="000000"/>
          <w:sz w:val="32"/>
          <w:szCs w:val="32"/>
          <w:u w:val="single"/>
        </w:rPr>
        <w:t xml:space="preserve">    </w:t>
      </w:r>
    </w:p>
    <w:p w14:paraId="52EC626C">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 w:val="0"/>
          <w:bCs/>
          <w:color w:val="000000"/>
          <w:sz w:val="30"/>
          <w:szCs w:val="30"/>
        </w:rPr>
      </w:pPr>
      <w:r>
        <w:rPr>
          <w:rFonts w:hint="eastAsia" w:ascii="仿宋" w:hAnsi="仿宋" w:eastAsia="仿宋" w:cs="仿宋"/>
          <w:sz w:val="30"/>
          <w:szCs w:val="30"/>
        </w:rPr>
        <w:t>依据</w:t>
      </w:r>
      <w:r>
        <w:rPr>
          <w:rFonts w:hint="eastAsia" w:ascii="仿宋" w:hAnsi="仿宋" w:eastAsia="仿宋" w:cs="仿宋"/>
          <w:sz w:val="30"/>
          <w:szCs w:val="30"/>
          <w:lang w:val="en-US" w:eastAsia="zh-CN"/>
        </w:rPr>
        <w:t>{</w:t>
      </w:r>
      <w:r>
        <w:rPr>
          <w:rFonts w:hint="eastAsia" w:ascii="仿宋" w:hAnsi="仿宋" w:eastAsia="仿宋" w:cs="仿宋"/>
          <w:sz w:val="30"/>
          <w:szCs w:val="30"/>
        </w:rPr>
        <w:t>《中华人民共和国</w:t>
      </w:r>
      <w:r>
        <w:rPr>
          <w:rFonts w:hint="eastAsia" w:ascii="仿宋" w:hAnsi="仿宋" w:eastAsia="仿宋" w:cs="仿宋"/>
          <w:sz w:val="30"/>
          <w:szCs w:val="30"/>
          <w:lang w:val="en-US" w:eastAsia="zh-CN"/>
        </w:rPr>
        <w:t>民法典</w:t>
      </w:r>
      <w:r>
        <w:rPr>
          <w:rFonts w:hint="eastAsia" w:ascii="仿宋" w:hAnsi="仿宋" w:eastAsia="仿宋" w:cs="仿宋"/>
          <w:sz w:val="30"/>
          <w:szCs w:val="30"/>
        </w:rPr>
        <w:t>》</w:t>
      </w:r>
      <w:r>
        <w:rPr>
          <w:rFonts w:hint="eastAsia" w:ascii="仿宋" w:hAnsi="仿宋" w:eastAsia="仿宋" w:cs="仿宋"/>
          <w:sz w:val="30"/>
          <w:szCs w:val="30"/>
          <w:lang w:val="en-US" w:eastAsia="zh-CN"/>
        </w:rPr>
        <w:t>合同编}</w:t>
      </w:r>
      <w:r>
        <w:rPr>
          <w:rFonts w:hint="eastAsia" w:ascii="仿宋" w:hAnsi="仿宋" w:eastAsia="仿宋" w:cs="仿宋"/>
          <w:sz w:val="30"/>
          <w:szCs w:val="30"/>
        </w:rPr>
        <w:t>、《中华人民共和国</w:t>
      </w:r>
      <w:r>
        <w:rPr>
          <w:rFonts w:hint="eastAsia" w:ascii="仿宋" w:hAnsi="仿宋" w:eastAsia="仿宋" w:cs="仿宋"/>
          <w:sz w:val="30"/>
          <w:szCs w:val="30"/>
          <w:lang w:val="en-US" w:eastAsia="zh-CN"/>
        </w:rPr>
        <w:t>政府采购法</w:t>
      </w:r>
      <w:r>
        <w:rPr>
          <w:rFonts w:hint="eastAsia" w:ascii="仿宋" w:hAnsi="仿宋" w:eastAsia="仿宋" w:cs="仿宋"/>
          <w:sz w:val="30"/>
          <w:szCs w:val="30"/>
        </w:rPr>
        <w:t>》、</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中华人民共和国政府采购法实施条例</w:t>
      </w:r>
      <w:r>
        <w:rPr>
          <w:rFonts w:hint="eastAsia" w:ascii="仿宋" w:hAnsi="仿宋" w:eastAsia="仿宋" w:cs="仿宋"/>
          <w:sz w:val="30"/>
          <w:szCs w:val="30"/>
          <w:lang w:eastAsia="zh-CN"/>
        </w:rPr>
        <w:t>》、</w:t>
      </w:r>
      <w:r>
        <w:rPr>
          <w:rFonts w:hint="eastAsia" w:ascii="仿宋_GB2312" w:eastAsia="仿宋_GB2312"/>
          <w:sz w:val="30"/>
          <w:szCs w:val="30"/>
        </w:rPr>
        <w:t>《中华人民共和国招标投标法》</w:t>
      </w:r>
      <w:r>
        <w:rPr>
          <w:rFonts w:hint="eastAsia" w:ascii="仿宋" w:hAnsi="仿宋" w:eastAsia="仿宋" w:cs="仿宋"/>
          <w:b w:val="0"/>
          <w:bCs/>
          <w:color w:val="000000"/>
          <w:sz w:val="30"/>
          <w:szCs w:val="30"/>
        </w:rPr>
        <w:t>及有关法律规定，遵循平等、自愿、公平和诚实信用的原则，双方就</w:t>
      </w:r>
      <w:r>
        <w:rPr>
          <w:rFonts w:hint="eastAsia" w:ascii="仿宋" w:hAnsi="仿宋" w:eastAsia="仿宋" w:cs="仿宋"/>
          <w:b w:val="0"/>
          <w:bCs/>
          <w:color w:val="000000"/>
          <w:sz w:val="30"/>
          <w:szCs w:val="30"/>
          <w:u w:val="single"/>
        </w:rPr>
        <w:t xml:space="preserve"> </w:t>
      </w:r>
      <w:r>
        <w:rPr>
          <w:rFonts w:hint="eastAsia" w:ascii="仿宋" w:hAnsi="仿宋" w:eastAsia="仿宋" w:cs="仿宋"/>
          <w:b w:val="0"/>
          <w:bCs/>
          <w:color w:val="000000"/>
          <w:sz w:val="30"/>
          <w:szCs w:val="30"/>
          <w:u w:val="single"/>
          <w:lang w:val="en-US" w:eastAsia="zh-CN"/>
        </w:rPr>
        <w:t xml:space="preserve">《汉中市南郑区******学校校舍维修加固项目》  </w:t>
      </w:r>
      <w:r>
        <w:rPr>
          <w:rFonts w:hint="eastAsia" w:ascii="仿宋" w:hAnsi="仿宋" w:eastAsia="仿宋" w:cs="仿宋"/>
          <w:b w:val="0"/>
          <w:bCs/>
          <w:color w:val="000000"/>
          <w:sz w:val="30"/>
          <w:szCs w:val="30"/>
          <w:u w:val="single"/>
        </w:rPr>
        <w:t xml:space="preserve"> </w:t>
      </w:r>
      <w:r>
        <w:rPr>
          <w:rFonts w:hint="eastAsia" w:ascii="仿宋" w:hAnsi="仿宋" w:eastAsia="仿宋" w:cs="仿宋"/>
          <w:b w:val="0"/>
          <w:bCs/>
          <w:color w:val="000000"/>
          <w:sz w:val="30"/>
          <w:szCs w:val="30"/>
        </w:rPr>
        <w:t>工程施工及有关事项协商一致，共同达成如下协议：</w:t>
      </w:r>
    </w:p>
    <w:p w14:paraId="3C0FCEE5">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 w:val="0"/>
          <w:bCs/>
          <w:color w:val="000000"/>
          <w:sz w:val="32"/>
          <w:szCs w:val="32"/>
        </w:rPr>
      </w:pPr>
      <w:r>
        <w:rPr>
          <w:rFonts w:ascii="Times New Roman" w:hAnsi="Times New Roman" w:eastAsia="黑体"/>
          <w:b w:val="0"/>
          <w:bCs/>
          <w:color w:val="000000"/>
          <w:sz w:val="32"/>
          <w:szCs w:val="32"/>
        </w:rPr>
        <w:t xml:space="preserve">    </w:t>
      </w:r>
      <w:bookmarkStart w:id="3" w:name="_Toc351203481"/>
      <w:r>
        <w:rPr>
          <w:rFonts w:ascii="Times New Roman" w:hAnsi="Times New Roman" w:eastAsia="黑体"/>
          <w:b w:val="0"/>
          <w:bCs/>
          <w:color w:val="000000"/>
          <w:sz w:val="32"/>
          <w:szCs w:val="32"/>
        </w:rPr>
        <w:t>一、工程概况</w:t>
      </w:r>
      <w:bookmarkEnd w:id="3"/>
    </w:p>
    <w:p w14:paraId="180060A1">
      <w:pPr>
        <w:pageBreakBefore w:val="0"/>
        <w:widowControl w:val="0"/>
        <w:kinsoku/>
        <w:wordWrap/>
        <w:overflowPunct/>
        <w:topLinePunct w:val="0"/>
        <w:bidi w:val="0"/>
        <w:snapToGrid/>
        <w:spacing w:line="580" w:lineRule="exact"/>
        <w:ind w:firstLine="588" w:firstLineChars="196"/>
        <w:textAlignment w:val="auto"/>
        <w:rPr>
          <w:rFonts w:hint="eastAsia" w:ascii="仿宋" w:hAnsi="仿宋" w:eastAsia="仿宋" w:cs="仿宋"/>
          <w:b w:val="0"/>
          <w:bCs/>
          <w:color w:val="000000"/>
          <w:sz w:val="30"/>
          <w:szCs w:val="30"/>
          <w:u w:val="single"/>
          <w:lang w:val="en-US" w:eastAsia="zh-CN"/>
        </w:rPr>
      </w:pPr>
      <w:r>
        <w:rPr>
          <w:rFonts w:hint="eastAsia" w:ascii="仿宋" w:hAnsi="仿宋" w:eastAsia="仿宋" w:cs="仿宋"/>
          <w:b w:val="0"/>
          <w:bCs/>
          <w:color w:val="000000"/>
          <w:sz w:val="30"/>
          <w:szCs w:val="30"/>
        </w:rPr>
        <w:t>1.工程名称：</w:t>
      </w:r>
      <w:r>
        <w:rPr>
          <w:rFonts w:hint="eastAsia" w:ascii="仿宋" w:hAnsi="仿宋" w:eastAsia="仿宋" w:cs="仿宋"/>
          <w:b w:val="0"/>
          <w:bCs/>
          <w:color w:val="000000"/>
          <w:sz w:val="32"/>
          <w:szCs w:val="32"/>
          <w:u w:val="single"/>
          <w:lang w:val="en-US" w:eastAsia="zh-CN"/>
        </w:rPr>
        <w:t xml:space="preserve"> 汉</w:t>
      </w:r>
      <w:r>
        <w:rPr>
          <w:rFonts w:hint="eastAsia" w:ascii="仿宋" w:hAnsi="仿宋" w:eastAsia="仿宋" w:cs="仿宋"/>
          <w:b w:val="0"/>
          <w:bCs/>
          <w:color w:val="000000"/>
          <w:sz w:val="32"/>
          <w:szCs w:val="32"/>
          <w:u w:val="single"/>
        </w:rPr>
        <w:t>中市南郑区</w:t>
      </w:r>
      <w:r>
        <w:rPr>
          <w:rFonts w:hint="eastAsia" w:ascii="仿宋" w:hAnsi="仿宋" w:eastAsia="仿宋" w:cs="仿宋"/>
          <w:b w:val="0"/>
          <w:bCs/>
          <w:color w:val="000000"/>
          <w:sz w:val="32"/>
          <w:szCs w:val="32"/>
          <w:u w:val="single"/>
          <w:lang w:val="en-US" w:eastAsia="zh-CN"/>
        </w:rPr>
        <w:t>****</w:t>
      </w:r>
      <w:r>
        <w:rPr>
          <w:rFonts w:hint="eastAsia" w:ascii="仿宋" w:hAnsi="仿宋" w:eastAsia="仿宋" w:cs="仿宋"/>
          <w:b w:val="0"/>
          <w:bCs/>
          <w:color w:val="000000"/>
          <w:sz w:val="32"/>
          <w:szCs w:val="32"/>
          <w:u w:val="single"/>
        </w:rPr>
        <w:t>学校</w:t>
      </w:r>
      <w:r>
        <w:rPr>
          <w:rFonts w:hint="eastAsia" w:ascii="仿宋" w:hAnsi="仿宋" w:eastAsia="仿宋" w:cs="仿宋"/>
          <w:b w:val="0"/>
          <w:bCs/>
          <w:color w:val="000000"/>
          <w:sz w:val="32"/>
          <w:szCs w:val="32"/>
          <w:u w:val="single"/>
          <w:lang w:val="en-US" w:eastAsia="zh-CN"/>
        </w:rPr>
        <w:t>***</w:t>
      </w:r>
      <w:r>
        <w:rPr>
          <w:rFonts w:hint="eastAsia" w:ascii="仿宋" w:hAnsi="仿宋" w:eastAsia="仿宋" w:cs="仿宋"/>
          <w:b w:val="0"/>
          <w:bCs/>
          <w:color w:val="FF0000"/>
          <w:sz w:val="30"/>
          <w:szCs w:val="30"/>
          <w:u w:val="single"/>
          <w:lang w:val="en-US" w:eastAsia="zh-CN"/>
        </w:rPr>
        <w:t>项目</w:t>
      </w:r>
      <w:r>
        <w:rPr>
          <w:rFonts w:hint="eastAsia" w:ascii="仿宋" w:hAnsi="仿宋" w:eastAsia="仿宋" w:cs="仿宋"/>
          <w:b w:val="0"/>
          <w:bCs/>
          <w:color w:val="000000"/>
          <w:sz w:val="30"/>
          <w:szCs w:val="30"/>
          <w:u w:val="single"/>
          <w:lang w:val="en-US" w:eastAsia="zh-CN"/>
        </w:rPr>
        <w:t>。</w:t>
      </w:r>
    </w:p>
    <w:p w14:paraId="1A49FB43">
      <w:pPr>
        <w:pageBreakBefore w:val="0"/>
        <w:widowControl w:val="0"/>
        <w:kinsoku/>
        <w:wordWrap/>
        <w:overflowPunct/>
        <w:topLinePunct w:val="0"/>
        <w:bidi w:val="0"/>
        <w:snapToGrid/>
        <w:spacing w:line="580" w:lineRule="exact"/>
        <w:ind w:firstLine="588" w:firstLineChars="196"/>
        <w:textAlignment w:val="auto"/>
        <w:rPr>
          <w:rFonts w:hint="eastAsia" w:ascii="仿宋" w:hAnsi="仿宋" w:eastAsia="仿宋" w:cs="仿宋"/>
          <w:b w:val="0"/>
          <w:bCs/>
          <w:color w:val="000000"/>
          <w:sz w:val="30"/>
          <w:szCs w:val="30"/>
        </w:rPr>
      </w:pPr>
      <w:r>
        <w:rPr>
          <w:rFonts w:hint="eastAsia" w:ascii="仿宋" w:hAnsi="仿宋" w:eastAsia="仿宋" w:cs="仿宋"/>
          <w:b w:val="0"/>
          <w:bCs/>
          <w:color w:val="000000"/>
          <w:sz w:val="30"/>
          <w:szCs w:val="30"/>
        </w:rPr>
        <w:t>2.工程地点：</w:t>
      </w:r>
      <w:r>
        <w:rPr>
          <w:rFonts w:hint="eastAsia" w:ascii="仿宋" w:hAnsi="仿宋" w:eastAsia="仿宋" w:cs="仿宋"/>
          <w:b w:val="0"/>
          <w:bCs/>
          <w:color w:val="000000"/>
          <w:sz w:val="30"/>
          <w:szCs w:val="30"/>
          <w:u w:val="single"/>
          <w:lang w:val="en-US" w:eastAsia="zh-CN"/>
        </w:rPr>
        <w:t xml:space="preserve">         </w:t>
      </w:r>
      <w:r>
        <w:rPr>
          <w:rFonts w:hint="eastAsia" w:ascii="仿宋" w:hAnsi="仿宋" w:eastAsia="仿宋" w:cs="仿宋"/>
          <w:b w:val="0"/>
          <w:bCs/>
          <w:color w:val="FF0000"/>
          <w:sz w:val="30"/>
          <w:szCs w:val="30"/>
          <w:u w:val="single"/>
          <w:lang w:val="en-US" w:eastAsia="zh-CN"/>
        </w:rPr>
        <w:t>汉中市南郑区******学校</w:t>
      </w:r>
      <w:r>
        <w:rPr>
          <w:rFonts w:hint="eastAsia" w:ascii="仿宋" w:hAnsi="仿宋" w:eastAsia="仿宋" w:cs="仿宋"/>
          <w:b w:val="0"/>
          <w:bCs/>
          <w:color w:val="000000"/>
          <w:sz w:val="30"/>
          <w:szCs w:val="30"/>
          <w:u w:val="single"/>
          <w:lang w:val="en-US" w:eastAsia="zh-CN"/>
        </w:rPr>
        <w:t xml:space="preserve">    </w:t>
      </w:r>
      <w:r>
        <w:rPr>
          <w:rFonts w:hint="eastAsia" w:ascii="仿宋" w:hAnsi="仿宋" w:eastAsia="仿宋" w:cs="仿宋"/>
          <w:b w:val="0"/>
          <w:bCs/>
          <w:color w:val="000000"/>
          <w:sz w:val="30"/>
          <w:szCs w:val="30"/>
          <w:u w:val="single"/>
        </w:rPr>
        <w:t xml:space="preserve"> </w:t>
      </w:r>
      <w:r>
        <w:rPr>
          <w:rFonts w:hint="eastAsia" w:ascii="仿宋" w:hAnsi="仿宋" w:eastAsia="仿宋" w:cs="仿宋"/>
          <w:b w:val="0"/>
          <w:bCs/>
          <w:color w:val="000000"/>
          <w:sz w:val="30"/>
          <w:szCs w:val="30"/>
        </w:rPr>
        <w:t>。</w:t>
      </w:r>
    </w:p>
    <w:p w14:paraId="4BD43AFE">
      <w:pPr>
        <w:pageBreakBefore w:val="0"/>
        <w:widowControl w:val="0"/>
        <w:kinsoku/>
        <w:wordWrap/>
        <w:overflowPunct/>
        <w:topLinePunct w:val="0"/>
        <w:bidi w:val="0"/>
        <w:snapToGrid/>
        <w:spacing w:line="580" w:lineRule="exact"/>
        <w:ind w:firstLine="588" w:firstLineChars="196"/>
        <w:textAlignment w:val="auto"/>
        <w:rPr>
          <w:rFonts w:hint="eastAsia" w:ascii="仿宋" w:hAnsi="仿宋" w:eastAsia="仿宋" w:cs="仿宋"/>
          <w:b w:val="0"/>
          <w:bCs/>
          <w:color w:val="000000"/>
          <w:sz w:val="30"/>
          <w:szCs w:val="30"/>
        </w:rPr>
      </w:pPr>
      <w:r>
        <w:rPr>
          <w:rFonts w:hint="eastAsia" w:ascii="仿宋" w:hAnsi="仿宋" w:eastAsia="仿宋" w:cs="仿宋"/>
          <w:b w:val="0"/>
          <w:bCs/>
          <w:color w:val="000000"/>
          <w:sz w:val="30"/>
          <w:szCs w:val="30"/>
        </w:rPr>
        <w:t>3.工程立项批准文号：</w:t>
      </w:r>
      <w:r>
        <w:rPr>
          <w:rFonts w:hint="eastAsia" w:ascii="仿宋" w:hAnsi="仿宋" w:eastAsia="仿宋" w:cs="仿宋"/>
          <w:b w:val="0"/>
          <w:bCs/>
          <w:color w:val="000000"/>
          <w:sz w:val="30"/>
          <w:szCs w:val="30"/>
          <w:u w:val="single"/>
          <w:lang w:val="en-US" w:eastAsia="zh-CN"/>
        </w:rPr>
        <w:t xml:space="preserve">                                </w:t>
      </w:r>
      <w:r>
        <w:rPr>
          <w:rFonts w:hint="eastAsia" w:ascii="仿宋" w:hAnsi="仿宋" w:eastAsia="仿宋" w:cs="仿宋"/>
          <w:b w:val="0"/>
          <w:bCs/>
          <w:color w:val="000000"/>
          <w:sz w:val="30"/>
          <w:szCs w:val="30"/>
        </w:rPr>
        <w:t>。</w:t>
      </w:r>
    </w:p>
    <w:p w14:paraId="34E63A39">
      <w:pPr>
        <w:pageBreakBefore w:val="0"/>
        <w:widowControl w:val="0"/>
        <w:kinsoku/>
        <w:wordWrap/>
        <w:overflowPunct/>
        <w:topLinePunct w:val="0"/>
        <w:bidi w:val="0"/>
        <w:snapToGrid/>
        <w:spacing w:line="580" w:lineRule="exact"/>
        <w:ind w:firstLine="588" w:firstLineChars="196"/>
        <w:textAlignment w:val="auto"/>
        <w:rPr>
          <w:rFonts w:hint="eastAsia" w:ascii="仿宋" w:hAnsi="仿宋" w:eastAsia="仿宋" w:cs="仿宋"/>
          <w:b w:val="0"/>
          <w:bCs/>
          <w:color w:val="000000"/>
          <w:sz w:val="30"/>
          <w:szCs w:val="30"/>
        </w:rPr>
      </w:pPr>
      <w:r>
        <w:rPr>
          <w:rFonts w:hint="eastAsia" w:ascii="仿宋" w:hAnsi="仿宋" w:eastAsia="仿宋" w:cs="仿宋"/>
          <w:b w:val="0"/>
          <w:bCs/>
          <w:color w:val="000000"/>
          <w:sz w:val="30"/>
          <w:szCs w:val="30"/>
        </w:rPr>
        <w:t>4.资金来源：</w:t>
      </w:r>
      <w:r>
        <w:rPr>
          <w:rFonts w:hint="eastAsia" w:ascii="仿宋" w:hAnsi="仿宋" w:eastAsia="仿宋" w:cs="仿宋"/>
          <w:b w:val="0"/>
          <w:bCs/>
          <w:color w:val="FF0000"/>
          <w:sz w:val="30"/>
          <w:szCs w:val="30"/>
          <w:u w:val="single"/>
          <w:lang w:val="en-US" w:eastAsia="zh-CN"/>
        </w:rPr>
        <w:t>2025年********资金</w:t>
      </w:r>
      <w:r>
        <w:rPr>
          <w:rFonts w:hint="eastAsia" w:ascii="仿宋" w:hAnsi="仿宋" w:eastAsia="仿宋" w:cs="仿宋"/>
          <w:b w:val="0"/>
          <w:bCs/>
          <w:color w:val="000000"/>
          <w:sz w:val="30"/>
          <w:szCs w:val="30"/>
          <w:u w:val="single"/>
        </w:rPr>
        <w:t xml:space="preserve">     </w:t>
      </w:r>
      <w:r>
        <w:rPr>
          <w:rFonts w:hint="eastAsia" w:ascii="仿宋" w:hAnsi="仿宋" w:eastAsia="仿宋" w:cs="仿宋"/>
          <w:b w:val="0"/>
          <w:bCs/>
          <w:color w:val="000000"/>
          <w:sz w:val="30"/>
          <w:szCs w:val="30"/>
        </w:rPr>
        <w:t>。</w:t>
      </w:r>
    </w:p>
    <w:p w14:paraId="13008C6F">
      <w:pPr>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b w:val="0"/>
          <w:bCs/>
        </w:rPr>
      </w:pPr>
      <w:r>
        <w:rPr>
          <w:rFonts w:hint="eastAsia" w:ascii="仿宋" w:hAnsi="仿宋" w:eastAsia="仿宋" w:cs="仿宋"/>
          <w:b w:val="0"/>
          <w:bCs/>
          <w:color w:val="000000"/>
          <w:sz w:val="30"/>
          <w:szCs w:val="30"/>
        </w:rPr>
        <w:t>5.工程内容：</w:t>
      </w:r>
      <w:r>
        <w:rPr>
          <w:rFonts w:hint="eastAsia" w:ascii="仿宋" w:hAnsi="仿宋" w:eastAsia="仿宋" w:cs="仿宋"/>
          <w:b w:val="0"/>
          <w:bCs/>
          <w:color w:val="auto"/>
          <w:sz w:val="30"/>
          <w:szCs w:val="30"/>
          <w:u w:val="single"/>
          <w:lang w:val="en-US" w:eastAsia="zh-CN"/>
        </w:rPr>
        <w:t>图纸及工程量清单范围内的全部工程量</w:t>
      </w:r>
      <w:r>
        <w:rPr>
          <w:rFonts w:hint="eastAsia" w:ascii="仿宋" w:hAnsi="仿宋" w:eastAsia="仿宋" w:cs="仿宋"/>
          <w:b w:val="0"/>
          <w:bCs/>
          <w:color w:val="auto"/>
          <w:sz w:val="24"/>
          <w:szCs w:val="24"/>
          <w:u w:val="single"/>
          <w:lang w:val="en-US" w:eastAsia="zh-CN"/>
        </w:rPr>
        <w:t xml:space="preserve">   </w:t>
      </w:r>
      <w:r>
        <w:rPr>
          <w:rFonts w:hint="eastAsia" w:ascii="仿宋" w:hAnsi="仿宋" w:eastAsia="仿宋" w:cs="仿宋"/>
          <w:b w:val="0"/>
          <w:bCs/>
          <w:color w:val="000000"/>
          <w:sz w:val="24"/>
          <w:szCs w:val="24"/>
          <w:u w:val="single"/>
          <w:lang w:val="en-US" w:eastAsia="zh-CN"/>
        </w:rPr>
        <w:t xml:space="preserve">         。</w:t>
      </w:r>
      <w:r>
        <w:rPr>
          <w:rFonts w:hint="eastAsia" w:ascii="仿宋" w:hAnsi="仿宋" w:eastAsia="仿宋" w:cs="仿宋"/>
          <w:b w:val="0"/>
          <w:bCs/>
        </w:rPr>
        <w:t xml:space="preserve">  </w:t>
      </w:r>
    </w:p>
    <w:p w14:paraId="0E64A905">
      <w:pPr>
        <w:pageBreakBefore w:val="0"/>
        <w:widowControl w:val="0"/>
        <w:kinsoku/>
        <w:wordWrap/>
        <w:overflowPunct/>
        <w:topLinePunct w:val="0"/>
        <w:bidi w:val="0"/>
        <w:snapToGrid/>
        <w:spacing w:line="580" w:lineRule="exact"/>
        <w:ind w:firstLine="588" w:firstLineChars="196"/>
        <w:textAlignment w:val="auto"/>
        <w:rPr>
          <w:rFonts w:hint="eastAsia" w:ascii="仿宋" w:hAnsi="仿宋" w:eastAsia="仿宋" w:cs="仿宋"/>
          <w:b w:val="0"/>
          <w:bCs/>
          <w:color w:val="000000"/>
          <w:sz w:val="30"/>
          <w:szCs w:val="30"/>
        </w:rPr>
      </w:pPr>
      <w:r>
        <w:rPr>
          <w:rFonts w:hint="eastAsia" w:ascii="仿宋" w:hAnsi="仿宋" w:eastAsia="仿宋" w:cs="仿宋"/>
          <w:b w:val="0"/>
          <w:bCs/>
          <w:color w:val="000000"/>
          <w:sz w:val="30"/>
          <w:szCs w:val="30"/>
        </w:rPr>
        <w:t>6.工程承包范围：</w:t>
      </w:r>
    </w:p>
    <w:p w14:paraId="79B7E510">
      <w:pPr>
        <w:keepNext w:val="0"/>
        <w:keepLines w:val="0"/>
        <w:pageBreakBefore w:val="0"/>
        <w:widowControl w:val="0"/>
        <w:kinsoku/>
        <w:wordWrap/>
        <w:overflowPunct/>
        <w:topLinePunct w:val="0"/>
        <w:autoSpaceDE/>
        <w:autoSpaceDN/>
        <w:bidi w:val="0"/>
        <w:adjustRightInd/>
        <w:snapToGrid/>
        <w:spacing w:line="580" w:lineRule="exact"/>
        <w:ind w:firstLine="1200" w:firstLineChars="400"/>
        <w:textAlignment w:val="auto"/>
        <w:rPr>
          <w:rFonts w:hint="eastAsia" w:ascii="仿宋" w:hAnsi="仿宋" w:eastAsia="仿宋" w:cs="仿宋"/>
          <w:b w:val="0"/>
          <w:bCs/>
        </w:rPr>
      </w:pPr>
      <w:r>
        <w:rPr>
          <w:rFonts w:hint="eastAsia" w:ascii="仿宋" w:hAnsi="仿宋" w:eastAsia="仿宋" w:cs="仿宋"/>
          <w:b w:val="0"/>
          <w:bCs/>
          <w:color w:val="FF0000"/>
          <w:sz w:val="30"/>
          <w:szCs w:val="30"/>
          <w:u w:val="single"/>
          <w:lang w:eastAsia="zh-CN"/>
        </w:rPr>
        <w:t>《</w:t>
      </w:r>
      <w:r>
        <w:rPr>
          <w:rFonts w:hint="eastAsia" w:ascii="仿宋" w:hAnsi="仿宋" w:eastAsia="仿宋" w:cs="仿宋"/>
          <w:b w:val="0"/>
          <w:bCs/>
          <w:color w:val="FF0000"/>
          <w:sz w:val="30"/>
          <w:szCs w:val="30"/>
          <w:u w:val="single"/>
        </w:rPr>
        <w:t>汉中市南郑区</w:t>
      </w:r>
      <w:r>
        <w:rPr>
          <w:rFonts w:hint="eastAsia" w:ascii="仿宋" w:hAnsi="仿宋" w:eastAsia="仿宋" w:cs="仿宋"/>
          <w:b w:val="0"/>
          <w:bCs/>
          <w:color w:val="FF0000"/>
          <w:sz w:val="30"/>
          <w:szCs w:val="30"/>
          <w:u w:val="single"/>
          <w:lang w:eastAsia="zh-CN"/>
        </w:rPr>
        <w:t>******</w:t>
      </w:r>
      <w:r>
        <w:rPr>
          <w:rFonts w:hint="eastAsia" w:ascii="仿宋" w:hAnsi="仿宋" w:eastAsia="仿宋" w:cs="仿宋"/>
          <w:b w:val="0"/>
          <w:bCs/>
          <w:color w:val="FF0000"/>
          <w:sz w:val="30"/>
          <w:szCs w:val="30"/>
          <w:u w:val="single"/>
        </w:rPr>
        <w:t>学校校舍维修加固项目</w:t>
      </w:r>
      <w:r>
        <w:rPr>
          <w:rFonts w:hint="eastAsia" w:ascii="仿宋" w:hAnsi="仿宋" w:eastAsia="仿宋" w:cs="仿宋"/>
          <w:b w:val="0"/>
          <w:bCs/>
          <w:color w:val="FF0000"/>
          <w:sz w:val="30"/>
          <w:szCs w:val="30"/>
          <w:u w:val="single"/>
          <w:lang w:val="en-US" w:eastAsia="zh-CN"/>
        </w:rPr>
        <w:t>图纸及工程量清单范围内的全部工程量</w:t>
      </w:r>
      <w:r>
        <w:rPr>
          <w:rFonts w:hint="eastAsia" w:ascii="仿宋" w:hAnsi="仿宋" w:eastAsia="仿宋" w:cs="仿宋"/>
          <w:b w:val="0"/>
          <w:bCs/>
          <w:color w:val="000000"/>
          <w:sz w:val="30"/>
          <w:szCs w:val="30"/>
          <w:u w:val="single"/>
          <w:lang w:val="en-US" w:eastAsia="zh-CN"/>
        </w:rPr>
        <w:t xml:space="preserve">            </w:t>
      </w:r>
      <w:r>
        <w:rPr>
          <w:rFonts w:hint="eastAsia" w:ascii="仿宋" w:hAnsi="仿宋" w:eastAsia="仿宋" w:cs="仿宋"/>
          <w:b w:val="0"/>
          <w:bCs/>
          <w:sz w:val="30"/>
          <w:szCs w:val="30"/>
        </w:rPr>
        <w:t xml:space="preserve"> </w:t>
      </w:r>
      <w:r>
        <w:rPr>
          <w:rFonts w:hint="eastAsia" w:ascii="仿宋" w:hAnsi="仿宋" w:eastAsia="仿宋" w:cs="仿宋"/>
          <w:b w:val="0"/>
          <w:bCs/>
        </w:rPr>
        <w:t xml:space="preserve"> </w:t>
      </w:r>
    </w:p>
    <w:p w14:paraId="482971F6">
      <w:pPr>
        <w:keepNext w:val="0"/>
        <w:keepLines w:val="0"/>
        <w:pageBreakBefore w:val="0"/>
        <w:widowControl w:val="0"/>
        <w:kinsoku/>
        <w:wordWrap/>
        <w:overflowPunct/>
        <w:topLinePunct w:val="0"/>
        <w:autoSpaceDE/>
        <w:autoSpaceDN/>
        <w:bidi w:val="0"/>
        <w:adjustRightInd/>
        <w:snapToGrid/>
        <w:spacing w:line="580" w:lineRule="exact"/>
        <w:textAlignment w:val="auto"/>
        <w:rPr>
          <w:rFonts w:ascii="Times New Roman" w:hAnsi="Times New Roman" w:eastAsia="黑体"/>
          <w:b/>
          <w:color w:val="000000"/>
          <w:sz w:val="32"/>
          <w:szCs w:val="32"/>
        </w:rPr>
      </w:pPr>
      <w:r>
        <w:rPr>
          <w:rFonts w:ascii="Times New Roman" w:hAnsi="Times New Roman" w:eastAsia="黑体"/>
          <w:b/>
          <w:color w:val="000000"/>
          <w:sz w:val="32"/>
          <w:szCs w:val="32"/>
        </w:rPr>
        <w:t xml:space="preserve">   </w:t>
      </w:r>
      <w:bookmarkStart w:id="4" w:name="_Toc351203482"/>
      <w:r>
        <w:rPr>
          <w:rFonts w:ascii="Times New Roman" w:hAnsi="Times New Roman" w:eastAsia="黑体"/>
          <w:b/>
          <w:color w:val="000000"/>
          <w:sz w:val="32"/>
          <w:szCs w:val="32"/>
        </w:rPr>
        <w:t>二、合同工期</w:t>
      </w:r>
      <w:bookmarkEnd w:id="4"/>
    </w:p>
    <w:p w14:paraId="495B634E">
      <w:pPr>
        <w:pageBreakBefore w:val="0"/>
        <w:widowControl w:val="0"/>
        <w:kinsoku/>
        <w:wordWrap/>
        <w:overflowPunct/>
        <w:topLinePunct w:val="0"/>
        <w:bidi w:val="0"/>
        <w:snapToGrid/>
        <w:spacing w:line="580" w:lineRule="exact"/>
        <w:ind w:firstLine="459"/>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计划开工日期：</w:t>
      </w:r>
      <w:r>
        <w:rPr>
          <w:rFonts w:hint="eastAsia" w:ascii="仿宋" w:hAnsi="仿宋" w:eastAsia="仿宋" w:cs="仿宋"/>
          <w:color w:val="000000"/>
          <w:sz w:val="30"/>
          <w:szCs w:val="30"/>
          <w:highlight w:val="none"/>
          <w:u w:val="single"/>
          <w:lang w:val="en-US" w:eastAsia="zh-CN"/>
        </w:rPr>
        <w:t xml:space="preserve"> </w:t>
      </w:r>
      <w:r>
        <w:rPr>
          <w:rFonts w:hint="eastAsia" w:ascii="仿宋" w:hAnsi="仿宋" w:eastAsia="仿宋" w:cs="仿宋"/>
          <w:color w:val="FF0000"/>
          <w:sz w:val="30"/>
          <w:szCs w:val="30"/>
          <w:highlight w:val="none"/>
          <w:u w:val="single"/>
          <w:lang w:val="en-US" w:eastAsia="zh-CN"/>
        </w:rPr>
        <w:t xml:space="preserve"> ****    </w:t>
      </w:r>
      <w:r>
        <w:rPr>
          <w:rFonts w:hint="eastAsia" w:ascii="仿宋" w:hAnsi="仿宋" w:eastAsia="仿宋" w:cs="仿宋"/>
          <w:color w:val="FF0000"/>
          <w:sz w:val="30"/>
          <w:szCs w:val="30"/>
        </w:rPr>
        <w:t>年</w:t>
      </w:r>
      <w:r>
        <w:rPr>
          <w:rFonts w:hint="eastAsia" w:ascii="仿宋" w:hAnsi="仿宋" w:eastAsia="仿宋" w:cs="仿宋"/>
          <w:color w:val="FF0000"/>
          <w:sz w:val="30"/>
          <w:szCs w:val="30"/>
          <w:u w:val="single"/>
          <w:lang w:val="en-US" w:eastAsia="zh-CN"/>
        </w:rPr>
        <w:t xml:space="preserve">  **    </w:t>
      </w:r>
      <w:r>
        <w:rPr>
          <w:rFonts w:hint="eastAsia" w:ascii="仿宋" w:hAnsi="仿宋" w:eastAsia="仿宋" w:cs="仿宋"/>
          <w:color w:val="FF0000"/>
          <w:sz w:val="30"/>
          <w:szCs w:val="30"/>
        </w:rPr>
        <w:t>月</w:t>
      </w:r>
      <w:r>
        <w:rPr>
          <w:rFonts w:hint="eastAsia" w:ascii="仿宋" w:hAnsi="仿宋" w:eastAsia="仿宋" w:cs="仿宋"/>
          <w:color w:val="FF0000"/>
          <w:sz w:val="30"/>
          <w:szCs w:val="30"/>
          <w:u w:val="single"/>
          <w:lang w:val="en-US" w:eastAsia="zh-CN"/>
        </w:rPr>
        <w:t xml:space="preserve">   **   </w:t>
      </w:r>
      <w:r>
        <w:rPr>
          <w:rFonts w:hint="eastAsia" w:ascii="仿宋" w:hAnsi="仿宋" w:eastAsia="仿宋" w:cs="仿宋"/>
          <w:color w:val="FF0000"/>
          <w:sz w:val="30"/>
          <w:szCs w:val="30"/>
        </w:rPr>
        <w:t>日</w:t>
      </w:r>
      <w:r>
        <w:rPr>
          <w:rFonts w:hint="eastAsia" w:ascii="仿宋" w:hAnsi="仿宋" w:eastAsia="仿宋" w:cs="仿宋"/>
          <w:color w:val="000000"/>
          <w:sz w:val="30"/>
          <w:szCs w:val="30"/>
        </w:rPr>
        <w:t>。</w:t>
      </w:r>
    </w:p>
    <w:p w14:paraId="09C4C318">
      <w:pPr>
        <w:pageBreakBefore w:val="0"/>
        <w:widowControl w:val="0"/>
        <w:kinsoku/>
        <w:wordWrap/>
        <w:overflowPunct/>
        <w:topLinePunct w:val="0"/>
        <w:bidi w:val="0"/>
        <w:snapToGrid/>
        <w:spacing w:line="580" w:lineRule="exact"/>
        <w:ind w:firstLine="459"/>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计划竣工日期：</w:t>
      </w:r>
      <w:r>
        <w:rPr>
          <w:rFonts w:hint="eastAsia" w:ascii="仿宋" w:hAnsi="仿宋" w:eastAsia="仿宋" w:cs="仿宋"/>
          <w:color w:val="FF0000"/>
          <w:sz w:val="30"/>
          <w:szCs w:val="30"/>
          <w:highlight w:val="none"/>
          <w:u w:val="single"/>
          <w:lang w:val="en-US" w:eastAsia="zh-CN"/>
        </w:rPr>
        <w:t xml:space="preserve">   ****   </w:t>
      </w:r>
      <w:r>
        <w:rPr>
          <w:rFonts w:hint="eastAsia" w:ascii="仿宋" w:hAnsi="仿宋" w:eastAsia="仿宋" w:cs="仿宋"/>
          <w:color w:val="FF0000"/>
          <w:sz w:val="30"/>
          <w:szCs w:val="30"/>
        </w:rPr>
        <w:t>年</w:t>
      </w:r>
      <w:r>
        <w:rPr>
          <w:rFonts w:hint="eastAsia" w:ascii="仿宋" w:hAnsi="仿宋" w:eastAsia="仿宋" w:cs="仿宋"/>
          <w:color w:val="FF0000"/>
          <w:sz w:val="30"/>
          <w:szCs w:val="30"/>
          <w:u w:val="single"/>
          <w:lang w:val="en-US" w:eastAsia="zh-CN"/>
        </w:rPr>
        <w:t xml:space="preserve">   **   </w:t>
      </w:r>
      <w:r>
        <w:rPr>
          <w:rFonts w:hint="eastAsia" w:ascii="仿宋" w:hAnsi="仿宋" w:eastAsia="仿宋" w:cs="仿宋"/>
          <w:color w:val="FF0000"/>
          <w:sz w:val="30"/>
          <w:szCs w:val="30"/>
        </w:rPr>
        <w:t>月</w:t>
      </w:r>
      <w:r>
        <w:rPr>
          <w:rFonts w:hint="eastAsia" w:ascii="仿宋" w:hAnsi="仿宋" w:eastAsia="仿宋" w:cs="仿宋"/>
          <w:color w:val="FF0000"/>
          <w:sz w:val="30"/>
          <w:szCs w:val="30"/>
          <w:u w:val="single"/>
          <w:lang w:val="en-US" w:eastAsia="zh-CN"/>
        </w:rPr>
        <w:t xml:space="preserve">   **   </w:t>
      </w:r>
      <w:r>
        <w:rPr>
          <w:rFonts w:hint="eastAsia" w:ascii="仿宋" w:hAnsi="仿宋" w:eastAsia="仿宋" w:cs="仿宋"/>
          <w:color w:val="FF0000"/>
          <w:sz w:val="30"/>
          <w:szCs w:val="30"/>
        </w:rPr>
        <w:t>日</w:t>
      </w:r>
      <w:r>
        <w:rPr>
          <w:rFonts w:hint="eastAsia" w:ascii="仿宋" w:hAnsi="仿宋" w:eastAsia="仿宋" w:cs="仿宋"/>
          <w:color w:val="000000"/>
          <w:sz w:val="30"/>
          <w:szCs w:val="30"/>
        </w:rPr>
        <w:t>。</w:t>
      </w:r>
    </w:p>
    <w:p w14:paraId="79C9A65C">
      <w:pPr>
        <w:pageBreakBefore w:val="0"/>
        <w:widowControl w:val="0"/>
        <w:kinsoku/>
        <w:wordWrap/>
        <w:overflowPunct/>
        <w:topLinePunct w:val="0"/>
        <w:bidi w:val="0"/>
        <w:snapToGrid/>
        <w:spacing w:line="580" w:lineRule="exact"/>
        <w:ind w:firstLine="459"/>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工期总日历天数：</w:t>
      </w:r>
      <w:r>
        <w:rPr>
          <w:rFonts w:hint="eastAsia" w:ascii="仿宋" w:hAnsi="仿宋" w:eastAsia="仿宋" w:cs="仿宋"/>
          <w:color w:val="000000"/>
          <w:sz w:val="30"/>
          <w:szCs w:val="30"/>
          <w:u w:val="single"/>
          <w:lang w:val="en-US" w:eastAsia="zh-CN"/>
        </w:rPr>
        <w:t xml:space="preserve">  </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000000"/>
          <w:sz w:val="30"/>
          <w:szCs w:val="30"/>
          <w:u w:val="single"/>
          <w:lang w:val="en-US" w:eastAsia="zh-CN"/>
        </w:rPr>
        <w:t xml:space="preserve">  </w:t>
      </w:r>
      <w:r>
        <w:rPr>
          <w:rFonts w:hint="eastAsia" w:ascii="仿宋" w:hAnsi="仿宋" w:eastAsia="仿宋" w:cs="仿宋"/>
          <w:color w:val="000000"/>
          <w:sz w:val="30"/>
          <w:szCs w:val="30"/>
        </w:rPr>
        <w:t>天。工期总日历天数与根据前述计划开竣工日期计算的工期天数不一致的，以工期总日历天数为准。</w:t>
      </w:r>
    </w:p>
    <w:p w14:paraId="35302798">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5" w:name="_Toc351203483"/>
      <w:r>
        <w:rPr>
          <w:rFonts w:ascii="Times New Roman" w:hAnsi="Times New Roman" w:eastAsia="黑体"/>
          <w:b w:val="0"/>
          <w:color w:val="000000"/>
          <w:sz w:val="32"/>
          <w:szCs w:val="32"/>
        </w:rPr>
        <w:t>三、质量标准</w:t>
      </w:r>
      <w:bookmarkEnd w:id="5"/>
    </w:p>
    <w:p w14:paraId="4776BE62">
      <w:pPr>
        <w:pageBreakBefore w:val="0"/>
        <w:widowControl w:val="0"/>
        <w:kinsoku/>
        <w:wordWrap/>
        <w:overflowPunct/>
        <w:topLinePunct w:val="0"/>
        <w:bidi w:val="0"/>
        <w:snapToGrid/>
        <w:spacing w:line="580" w:lineRule="exact"/>
        <w:ind w:firstLine="459"/>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工程质量符合</w:t>
      </w:r>
      <w:r>
        <w:rPr>
          <w:rFonts w:hint="eastAsia" w:ascii="仿宋" w:hAnsi="仿宋" w:eastAsia="仿宋" w:cs="仿宋"/>
          <w:color w:val="000000"/>
          <w:sz w:val="30"/>
          <w:szCs w:val="30"/>
          <w:u w:val="single"/>
          <w:lang w:val="en-US" w:eastAsia="zh-CN"/>
        </w:rPr>
        <w:t xml:space="preserve">       合格       </w:t>
      </w:r>
      <w:r>
        <w:rPr>
          <w:rFonts w:hint="eastAsia" w:ascii="仿宋" w:hAnsi="仿宋" w:eastAsia="仿宋" w:cs="仿宋"/>
          <w:color w:val="000000"/>
          <w:sz w:val="30"/>
          <w:szCs w:val="30"/>
        </w:rPr>
        <w:t>标准。</w:t>
      </w:r>
    </w:p>
    <w:p w14:paraId="0E516DA1">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4"/>
      <w:r>
        <w:rPr>
          <w:rFonts w:ascii="Times New Roman" w:hAnsi="Times New Roman" w:eastAsia="黑体"/>
          <w:b w:val="0"/>
          <w:color w:val="000000"/>
          <w:sz w:val="32"/>
          <w:szCs w:val="32"/>
        </w:rPr>
        <w:t>四、签约合同价与</w:t>
      </w:r>
      <w:r>
        <w:rPr>
          <w:rFonts w:hint="eastAsia" w:ascii="Times New Roman" w:hAnsi="Times New Roman" w:eastAsia="黑体"/>
          <w:b w:val="0"/>
          <w:color w:val="000000"/>
          <w:sz w:val="32"/>
          <w:szCs w:val="32"/>
          <w:lang w:val="en-US" w:eastAsia="zh-CN"/>
        </w:rPr>
        <w:t>支付</w:t>
      </w:r>
      <w:r>
        <w:rPr>
          <w:rFonts w:ascii="Times New Roman" w:hAnsi="Times New Roman" w:eastAsia="黑体"/>
          <w:b w:val="0"/>
          <w:color w:val="000000"/>
          <w:sz w:val="32"/>
          <w:szCs w:val="32"/>
        </w:rPr>
        <w:t>形式</w:t>
      </w:r>
      <w:bookmarkEnd w:id="6"/>
      <w:r>
        <w:rPr>
          <w:rFonts w:ascii="Times New Roman" w:hAnsi="Times New Roman" w:eastAsia="黑体"/>
          <w:b w:val="0"/>
          <w:color w:val="000000"/>
          <w:sz w:val="32"/>
          <w:szCs w:val="32"/>
        </w:rPr>
        <w:tab/>
      </w:r>
    </w:p>
    <w:p w14:paraId="457A5781">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1.签约合同价为：</w:t>
      </w:r>
    </w:p>
    <w:p w14:paraId="3AF66B10">
      <w:pPr>
        <w:pageBreakBefore w:val="0"/>
        <w:widowControl w:val="0"/>
        <w:kinsoku/>
        <w:wordWrap/>
        <w:overflowPunct/>
        <w:topLinePunct w:val="0"/>
        <w:bidi w:val="0"/>
        <w:snapToGrid/>
        <w:spacing w:line="580" w:lineRule="exact"/>
        <w:ind w:firstLine="1350" w:firstLineChars="45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人民币（大写）</w:t>
      </w:r>
      <w:r>
        <w:rPr>
          <w:rFonts w:hint="eastAsia" w:ascii="仿宋" w:hAnsi="仿宋" w:eastAsia="仿宋" w:cs="仿宋"/>
          <w:color w:val="000000"/>
          <w:sz w:val="30"/>
          <w:szCs w:val="30"/>
          <w:u w:val="single"/>
          <w:lang w:val="en-US" w:eastAsia="zh-CN"/>
        </w:rPr>
        <w:t xml:space="preserve">  </w:t>
      </w:r>
      <w:r>
        <w:rPr>
          <w:rFonts w:hint="eastAsia" w:ascii="仿宋" w:hAnsi="仿宋" w:eastAsia="仿宋" w:cs="仿宋"/>
          <w:color w:val="FF0000"/>
          <w:sz w:val="30"/>
          <w:szCs w:val="30"/>
          <w:u w:val="single"/>
          <w:lang w:val="en-US" w:eastAsia="zh-CN"/>
        </w:rPr>
        <w:t>***万***元</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rPr>
        <w:t>(¥</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u w:val="single"/>
          <w:lang w:val="en-US" w:eastAsia="zh-CN"/>
        </w:rPr>
        <w:t>****.00</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rPr>
        <w:t>元)</w:t>
      </w:r>
      <w:r>
        <w:rPr>
          <w:rFonts w:hint="eastAsia" w:ascii="仿宋" w:hAnsi="仿宋" w:eastAsia="仿宋" w:cs="仿宋"/>
          <w:color w:val="000000"/>
          <w:sz w:val="30"/>
          <w:szCs w:val="30"/>
        </w:rPr>
        <w:t>；</w:t>
      </w:r>
    </w:p>
    <w:p w14:paraId="3C8C1F17">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其中：</w:t>
      </w:r>
    </w:p>
    <w:p w14:paraId="51AA9C4E">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（1）安全文明施工费：</w:t>
      </w:r>
    </w:p>
    <w:p w14:paraId="37261144">
      <w:pPr>
        <w:pageBreakBefore w:val="0"/>
        <w:widowControl w:val="0"/>
        <w:kinsoku/>
        <w:wordWrap/>
        <w:overflowPunct/>
        <w:topLinePunct w:val="0"/>
        <w:bidi w:val="0"/>
        <w:snapToGrid/>
        <w:spacing w:line="580" w:lineRule="exact"/>
        <w:ind w:firstLine="1200" w:firstLineChars="400"/>
        <w:textAlignment w:val="auto"/>
        <w:rPr>
          <w:rFonts w:hint="eastAsia" w:ascii="仿宋" w:hAnsi="仿宋" w:eastAsia="仿宋" w:cs="仿宋"/>
          <w:color w:val="FF0000"/>
          <w:sz w:val="30"/>
          <w:szCs w:val="30"/>
          <w:lang w:eastAsia="zh-CN"/>
        </w:rPr>
      </w:pPr>
      <w:r>
        <w:rPr>
          <w:rFonts w:hint="eastAsia" w:ascii="仿宋" w:hAnsi="仿宋" w:eastAsia="仿宋" w:cs="仿宋"/>
          <w:color w:val="000000"/>
          <w:sz w:val="30"/>
          <w:szCs w:val="30"/>
        </w:rPr>
        <w:t>人民币（大写）</w:t>
      </w:r>
      <w:r>
        <w:rPr>
          <w:rFonts w:hint="eastAsia" w:ascii="仿宋" w:hAnsi="仿宋" w:eastAsia="仿宋" w:cs="仿宋"/>
          <w:color w:val="FF0000"/>
          <w:sz w:val="30"/>
          <w:szCs w:val="30"/>
          <w:u w:val="single"/>
          <w:lang w:val="en-US" w:eastAsia="zh-CN"/>
        </w:rPr>
        <w:t>***万***元</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rPr>
        <w:t xml:space="preserve"> (¥</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u w:val="single"/>
          <w:lang w:val="en-US" w:eastAsia="zh-CN"/>
        </w:rPr>
        <w:t>***万***</w:t>
      </w:r>
      <w:r>
        <w:rPr>
          <w:rFonts w:hint="eastAsia" w:ascii="仿宋" w:hAnsi="仿宋" w:eastAsia="仿宋" w:cs="仿宋"/>
          <w:color w:val="FF0000"/>
          <w:sz w:val="30"/>
          <w:szCs w:val="30"/>
        </w:rPr>
        <w:t>元)；</w:t>
      </w:r>
      <w:r>
        <w:rPr>
          <w:rFonts w:hint="eastAsia" w:ascii="仿宋" w:hAnsi="仿宋" w:eastAsia="仿宋" w:cs="仿宋"/>
          <w:color w:val="FF0000"/>
          <w:sz w:val="30"/>
          <w:szCs w:val="30"/>
          <w:lang w:eastAsia="zh-CN"/>
        </w:rPr>
        <w:t>（</w:t>
      </w:r>
      <w:r>
        <w:rPr>
          <w:rFonts w:hint="eastAsia" w:ascii="仿宋" w:hAnsi="仿宋" w:eastAsia="仿宋" w:cs="仿宋"/>
          <w:color w:val="FF0000"/>
          <w:sz w:val="30"/>
          <w:szCs w:val="30"/>
          <w:lang w:val="en-US" w:eastAsia="zh-CN"/>
        </w:rPr>
        <w:t>查找投标文件</w:t>
      </w:r>
      <w:r>
        <w:rPr>
          <w:rFonts w:hint="eastAsia" w:ascii="仿宋" w:hAnsi="仿宋" w:eastAsia="仿宋" w:cs="仿宋"/>
          <w:color w:val="FF0000"/>
          <w:sz w:val="30"/>
          <w:szCs w:val="30"/>
          <w:lang w:eastAsia="zh-CN"/>
        </w:rPr>
        <w:t>）</w:t>
      </w:r>
    </w:p>
    <w:p w14:paraId="0B4A43B9">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w:t>
      </w:r>
      <w:r>
        <w:rPr>
          <w:rFonts w:hint="eastAsia" w:ascii="仿宋" w:hAnsi="仿宋" w:eastAsia="仿宋" w:cs="仿宋"/>
          <w:color w:val="000000"/>
          <w:sz w:val="30"/>
          <w:szCs w:val="30"/>
          <w:lang w:val="en-US" w:eastAsia="zh-CN"/>
        </w:rPr>
        <w:t>2</w:t>
      </w:r>
      <w:r>
        <w:rPr>
          <w:rFonts w:hint="eastAsia" w:ascii="仿宋" w:hAnsi="仿宋" w:eastAsia="仿宋" w:cs="仿宋"/>
          <w:color w:val="000000"/>
          <w:sz w:val="30"/>
          <w:szCs w:val="30"/>
        </w:rPr>
        <w:t>）暂列金额：</w:t>
      </w:r>
    </w:p>
    <w:p w14:paraId="6CDF1C39">
      <w:pPr>
        <w:pageBreakBefore w:val="0"/>
        <w:widowControl w:val="0"/>
        <w:kinsoku/>
        <w:wordWrap/>
        <w:overflowPunct/>
        <w:topLinePunct w:val="0"/>
        <w:bidi w:val="0"/>
        <w:snapToGrid/>
        <w:spacing w:line="580" w:lineRule="exact"/>
        <w:ind w:firstLine="1350" w:firstLineChars="45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人民币（大写）</w:t>
      </w:r>
      <w:r>
        <w:rPr>
          <w:rFonts w:hint="eastAsia" w:ascii="仿宋" w:hAnsi="仿宋" w:eastAsia="仿宋" w:cs="仿宋"/>
          <w:color w:val="000000"/>
          <w:sz w:val="30"/>
          <w:szCs w:val="30"/>
          <w:u w:val="single"/>
        </w:rPr>
        <w:t xml:space="preserve">   </w:t>
      </w:r>
      <w:r>
        <w:rPr>
          <w:rFonts w:hint="eastAsia" w:ascii="仿宋" w:hAnsi="仿宋" w:eastAsia="仿宋" w:cs="仿宋"/>
          <w:color w:val="FF0000"/>
          <w:sz w:val="30"/>
          <w:szCs w:val="30"/>
          <w:u w:val="single"/>
          <w:lang w:val="en-US" w:eastAsia="zh-CN"/>
        </w:rPr>
        <w:t>*万</w:t>
      </w:r>
      <w:r>
        <w:rPr>
          <w:rFonts w:hint="eastAsia" w:ascii="仿宋" w:hAnsi="仿宋" w:eastAsia="仿宋" w:cs="仿宋"/>
          <w:color w:val="000000"/>
          <w:sz w:val="30"/>
          <w:szCs w:val="30"/>
          <w:u w:val="single"/>
        </w:rPr>
        <w:t xml:space="preserve">    </w:t>
      </w:r>
      <w:r>
        <w:rPr>
          <w:rFonts w:hint="eastAsia" w:ascii="仿宋" w:hAnsi="仿宋" w:eastAsia="仿宋" w:cs="仿宋"/>
          <w:color w:val="000000"/>
          <w:sz w:val="30"/>
          <w:szCs w:val="30"/>
        </w:rPr>
        <w:t xml:space="preserve"> (¥</w:t>
      </w:r>
      <w:r>
        <w:rPr>
          <w:rFonts w:hint="eastAsia" w:ascii="仿宋" w:hAnsi="仿宋" w:eastAsia="仿宋" w:cs="仿宋"/>
          <w:color w:val="000000"/>
          <w:sz w:val="30"/>
          <w:szCs w:val="30"/>
          <w:u w:val="single"/>
        </w:rPr>
        <w:t xml:space="preserve"> </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u w:val="single"/>
          <w:lang w:val="en-US" w:eastAsia="zh-CN"/>
        </w:rPr>
        <w:t>****.00</w:t>
      </w:r>
      <w:r>
        <w:rPr>
          <w:rFonts w:hint="eastAsia" w:ascii="仿宋" w:hAnsi="仿宋" w:eastAsia="仿宋" w:cs="仿宋"/>
          <w:color w:val="000000"/>
          <w:sz w:val="30"/>
          <w:szCs w:val="30"/>
          <w:u w:val="single"/>
        </w:rPr>
        <w:t xml:space="preserve">  </w:t>
      </w:r>
      <w:r>
        <w:rPr>
          <w:rFonts w:hint="eastAsia" w:ascii="仿宋" w:hAnsi="仿宋" w:eastAsia="仿宋" w:cs="仿宋"/>
          <w:color w:val="000000"/>
          <w:sz w:val="30"/>
          <w:szCs w:val="30"/>
        </w:rPr>
        <w:t>元)。</w:t>
      </w:r>
      <w:r>
        <w:rPr>
          <w:rFonts w:hint="eastAsia" w:ascii="仿宋" w:hAnsi="仿宋" w:eastAsia="仿宋" w:cs="仿宋"/>
          <w:color w:val="FF0000"/>
          <w:sz w:val="30"/>
          <w:szCs w:val="30"/>
          <w:lang w:eastAsia="zh-CN"/>
        </w:rPr>
        <w:t>（</w:t>
      </w:r>
      <w:r>
        <w:rPr>
          <w:rFonts w:hint="eastAsia" w:ascii="仿宋" w:hAnsi="仿宋" w:eastAsia="仿宋" w:cs="仿宋"/>
          <w:color w:val="FF0000"/>
          <w:sz w:val="30"/>
          <w:szCs w:val="30"/>
          <w:lang w:val="en-US" w:eastAsia="zh-CN"/>
        </w:rPr>
        <w:t>查找投标文件</w:t>
      </w:r>
      <w:r>
        <w:rPr>
          <w:rFonts w:hint="eastAsia" w:ascii="仿宋" w:hAnsi="仿宋" w:eastAsia="仿宋" w:cs="仿宋"/>
          <w:color w:val="FF0000"/>
          <w:sz w:val="30"/>
          <w:szCs w:val="30"/>
          <w:lang w:eastAsia="zh-CN"/>
        </w:rPr>
        <w:t>）</w:t>
      </w:r>
    </w:p>
    <w:p w14:paraId="2BD258CE">
      <w:pPr>
        <w:pageBreakBefore w:val="0"/>
        <w:widowControl w:val="0"/>
        <w:numPr>
          <w:ilvl w:val="0"/>
          <w:numId w:val="1"/>
        </w:numPr>
        <w:kinsoku/>
        <w:wordWrap/>
        <w:overflowPunct/>
        <w:topLinePunct w:val="0"/>
        <w:bidi w:val="0"/>
        <w:snapToGrid/>
        <w:spacing w:line="580" w:lineRule="exact"/>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合同价格形式：</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固定综合单价</w:t>
      </w:r>
      <w:r>
        <w:rPr>
          <w:rFonts w:hint="eastAsia" w:ascii="仿宋" w:hAnsi="仿宋" w:eastAsia="仿宋" w:cs="仿宋"/>
          <w:color w:val="auto"/>
          <w:sz w:val="30"/>
          <w:szCs w:val="30"/>
          <w:u w:val="single"/>
        </w:rPr>
        <w:t xml:space="preserve">       </w:t>
      </w:r>
      <w:r>
        <w:rPr>
          <w:rFonts w:hint="eastAsia" w:ascii="仿宋" w:hAnsi="仿宋" w:eastAsia="仿宋" w:cs="仿宋"/>
          <w:color w:val="auto"/>
          <w:sz w:val="30"/>
          <w:szCs w:val="30"/>
        </w:rPr>
        <w:t>。</w:t>
      </w:r>
    </w:p>
    <w:p w14:paraId="23CF0E49">
      <w:pPr>
        <w:pStyle w:val="4"/>
        <w:pageBreakBefore w:val="0"/>
        <w:widowControl w:val="0"/>
        <w:kinsoku/>
        <w:wordWrap/>
        <w:overflowPunct/>
        <w:topLinePunct w:val="0"/>
        <w:bidi w:val="0"/>
        <w:snapToGrid/>
        <w:spacing w:before="120" w:after="120" w:line="580" w:lineRule="exact"/>
        <w:ind w:firstLine="643" w:firstLineChars="200"/>
        <w:textAlignment w:val="auto"/>
        <w:rPr>
          <w:rFonts w:hint="eastAsia" w:ascii="Times New Roman" w:hAnsi="Times New Roman" w:eastAsia="黑体" w:cs="Times New Roman"/>
          <w:b/>
          <w:bCs/>
          <w:color w:val="000000"/>
          <w:sz w:val="32"/>
          <w:szCs w:val="32"/>
          <w:lang w:eastAsia="zh-CN"/>
        </w:rPr>
      </w:pPr>
      <w:r>
        <w:rPr>
          <w:rFonts w:hint="eastAsia" w:ascii="Times New Roman" w:hAnsi="Times New Roman" w:eastAsia="黑体" w:cs="Times New Roman"/>
          <w:b/>
          <w:bCs/>
          <w:color w:val="000000"/>
          <w:sz w:val="32"/>
          <w:szCs w:val="32"/>
          <w:lang w:eastAsia="zh-CN"/>
        </w:rPr>
        <w:t>五、合同</w:t>
      </w:r>
      <w:r>
        <w:rPr>
          <w:rFonts w:hint="eastAsia" w:ascii="Times New Roman" w:hAnsi="Times New Roman" w:eastAsia="黑体" w:cs="Times New Roman"/>
          <w:b/>
          <w:bCs/>
          <w:color w:val="000000"/>
          <w:sz w:val="32"/>
          <w:szCs w:val="32"/>
          <w:lang w:val="en-US" w:eastAsia="zh-CN"/>
        </w:rPr>
        <w:t>价款</w:t>
      </w:r>
      <w:r>
        <w:rPr>
          <w:rFonts w:hint="eastAsia" w:ascii="Times New Roman" w:hAnsi="Times New Roman" w:eastAsia="黑体" w:cs="Times New Roman"/>
          <w:b/>
          <w:bCs/>
          <w:color w:val="000000"/>
          <w:sz w:val="32"/>
          <w:szCs w:val="32"/>
          <w:lang w:eastAsia="zh-CN"/>
        </w:rPr>
        <w:t>支付方式：</w:t>
      </w:r>
    </w:p>
    <w:p w14:paraId="5785222B">
      <w:pPr>
        <w:pageBreakBefore w:val="0"/>
        <w:widowControl w:val="0"/>
        <w:numPr>
          <w:ilvl w:val="0"/>
          <w:numId w:val="2"/>
        </w:numPr>
        <w:kinsoku/>
        <w:wordWrap/>
        <w:overflowPunct/>
        <w:topLinePunct w:val="0"/>
        <w:bidi w:val="0"/>
        <w:snapToGrid/>
        <w:spacing w:line="580" w:lineRule="exact"/>
        <w:ind w:left="0" w:leftChars="0" w:firstLine="639" w:firstLineChars="213"/>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工程预付款的总金额为签约合同价30%，在施工合同签订后7日内支付承包人。</w:t>
      </w:r>
    </w:p>
    <w:p w14:paraId="1728A721">
      <w:pPr>
        <w:pageBreakBefore w:val="0"/>
        <w:widowControl w:val="0"/>
        <w:numPr>
          <w:ilvl w:val="0"/>
          <w:numId w:val="2"/>
        </w:numPr>
        <w:kinsoku/>
        <w:wordWrap/>
        <w:overflowPunct/>
        <w:topLinePunct w:val="0"/>
        <w:bidi w:val="0"/>
        <w:snapToGrid/>
        <w:spacing w:line="580" w:lineRule="exact"/>
        <w:ind w:left="0" w:leftChars="0" w:firstLine="639" w:firstLineChars="213"/>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材料进场后，工程进度达到总工程量的70%，发包人按照签约合同价支付承包人总工程款的50%。</w:t>
      </w:r>
    </w:p>
    <w:p w14:paraId="4042FB4D">
      <w:pPr>
        <w:pageBreakBefore w:val="0"/>
        <w:widowControl w:val="0"/>
        <w:numPr>
          <w:ilvl w:val="0"/>
          <w:numId w:val="2"/>
        </w:numPr>
        <w:kinsoku/>
        <w:wordWrap/>
        <w:overflowPunct/>
        <w:topLinePunct w:val="0"/>
        <w:bidi w:val="0"/>
        <w:snapToGrid/>
        <w:spacing w:line="580" w:lineRule="exact"/>
        <w:ind w:left="0" w:leftChars="0" w:firstLine="639" w:firstLineChars="213"/>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工程完工，竣工验收合格，达到交付标准，实际完工工程量与招标清单一致且有净增加的，支付至合同价金额的97%；实际完工工程量与招标清单不一致且有净减少的，支付至实际完成量与招标清单工程量的对应比率。合同价款在30万以上或工程量增减超过5%的建设项目，依据审计价为结算依据。</w:t>
      </w:r>
    </w:p>
    <w:p w14:paraId="261BE705">
      <w:pPr>
        <w:pageBreakBefore w:val="0"/>
        <w:widowControl w:val="0"/>
        <w:numPr>
          <w:ilvl w:val="0"/>
          <w:numId w:val="2"/>
        </w:numPr>
        <w:kinsoku/>
        <w:wordWrap/>
        <w:overflowPunct/>
        <w:topLinePunct w:val="0"/>
        <w:bidi w:val="0"/>
        <w:snapToGrid/>
        <w:spacing w:line="580" w:lineRule="exact"/>
        <w:ind w:left="0" w:leftChars="0" w:firstLine="639" w:firstLineChars="213"/>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验收交付标准和方法；符合国家现行有关施工质量验收规范“合格标准”要求。电力扩容改造项目，依据接入国网主线路正常投用为验收交付标准。</w:t>
      </w:r>
    </w:p>
    <w:p w14:paraId="3AAC5005">
      <w:pPr>
        <w:pageBreakBefore w:val="0"/>
        <w:widowControl w:val="0"/>
        <w:numPr>
          <w:ilvl w:val="0"/>
          <w:numId w:val="2"/>
        </w:numPr>
        <w:kinsoku/>
        <w:wordWrap/>
        <w:overflowPunct/>
        <w:topLinePunct w:val="0"/>
        <w:bidi w:val="0"/>
        <w:snapToGrid/>
        <w:spacing w:line="580" w:lineRule="exact"/>
        <w:ind w:left="0" w:leftChars="0" w:firstLine="639" w:firstLineChars="213"/>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项目</w:t>
      </w:r>
    </w:p>
    <w:p w14:paraId="40AE3489">
      <w:pPr>
        <w:pageBreakBefore w:val="0"/>
        <w:widowControl w:val="0"/>
        <w:numPr>
          <w:ilvl w:val="0"/>
          <w:numId w:val="2"/>
        </w:numPr>
        <w:kinsoku/>
        <w:wordWrap/>
        <w:overflowPunct/>
        <w:topLinePunct w:val="0"/>
        <w:bidi w:val="0"/>
        <w:snapToGrid/>
        <w:spacing w:line="580" w:lineRule="exact"/>
        <w:ind w:left="0" w:leftChars="0" w:firstLine="639" w:firstLineChars="213"/>
        <w:textAlignment w:val="auto"/>
        <w:rPr>
          <w:rFonts w:hint="eastAsia" w:ascii="仿宋" w:hAnsi="仿宋" w:eastAsia="仿宋" w:cs="仿宋"/>
          <w:color w:val="0000FF"/>
          <w:sz w:val="30"/>
          <w:szCs w:val="30"/>
          <w:lang w:val="en-US" w:eastAsia="zh-CN"/>
        </w:rPr>
      </w:pPr>
      <w:r>
        <w:rPr>
          <w:rFonts w:hint="eastAsia" w:ascii="仿宋" w:hAnsi="仿宋" w:eastAsia="仿宋" w:cs="仿宋"/>
          <w:color w:val="000000"/>
          <w:sz w:val="30"/>
          <w:szCs w:val="30"/>
          <w:lang w:val="en-US" w:eastAsia="zh-CN"/>
        </w:rPr>
        <w:t>质量保修金：剩余3%作为质保金，自工程质保期满后一次性付清。</w:t>
      </w:r>
    </w:p>
    <w:p w14:paraId="121D1913">
      <w:pPr>
        <w:pageBreakBefore w:val="0"/>
        <w:widowControl w:val="0"/>
        <w:numPr>
          <w:ilvl w:val="0"/>
          <w:numId w:val="0"/>
        </w:numPr>
        <w:kinsoku/>
        <w:wordWrap/>
        <w:overflowPunct/>
        <w:topLinePunct w:val="0"/>
        <w:bidi w:val="0"/>
        <w:snapToGrid/>
        <w:spacing w:line="580" w:lineRule="exact"/>
        <w:ind w:firstLine="600" w:firstLineChars="200"/>
        <w:textAlignment w:val="auto"/>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7、工程款项支付如承包人与发包人有另行约定的依据约定执行。</w:t>
      </w:r>
    </w:p>
    <w:p w14:paraId="271EBB4E">
      <w:pPr>
        <w:pStyle w:val="4"/>
        <w:pageBreakBefore w:val="0"/>
        <w:widowControl w:val="0"/>
        <w:kinsoku/>
        <w:wordWrap/>
        <w:overflowPunct/>
        <w:topLinePunct w:val="0"/>
        <w:bidi w:val="0"/>
        <w:snapToGrid/>
        <w:spacing w:before="0" w:after="0" w:line="580" w:lineRule="exact"/>
        <w:ind w:firstLine="643" w:firstLineChars="200"/>
        <w:textAlignment w:val="auto"/>
        <w:rPr>
          <w:rFonts w:ascii="Times New Roman" w:hAnsi="Times New Roman" w:eastAsia="黑体"/>
          <w:b w:val="0"/>
          <w:color w:val="000000"/>
          <w:sz w:val="32"/>
          <w:szCs w:val="32"/>
        </w:rPr>
      </w:pPr>
      <w:bookmarkStart w:id="7" w:name="_Toc351203485"/>
      <w:r>
        <w:rPr>
          <w:rFonts w:hint="eastAsia" w:ascii="Times New Roman" w:hAnsi="Times New Roman" w:eastAsia="黑体"/>
          <w:bCs w:val="0"/>
          <w:color w:val="000000"/>
          <w:sz w:val="32"/>
          <w:szCs w:val="32"/>
          <w:lang w:eastAsia="zh-CN"/>
        </w:rPr>
        <w:t>六</w:t>
      </w:r>
      <w:r>
        <w:rPr>
          <w:rFonts w:ascii="Times New Roman" w:hAnsi="Times New Roman" w:eastAsia="黑体"/>
          <w:b w:val="0"/>
          <w:color w:val="000000"/>
          <w:sz w:val="32"/>
          <w:szCs w:val="32"/>
        </w:rPr>
        <w:t>、</w:t>
      </w:r>
      <w:bookmarkEnd w:id="7"/>
      <w:r>
        <w:rPr>
          <w:rFonts w:ascii="Times New Roman" w:hAnsi="Times New Roman" w:eastAsia="黑体"/>
          <w:b w:val="0"/>
          <w:color w:val="000000"/>
          <w:sz w:val="32"/>
          <w:szCs w:val="32"/>
        </w:rPr>
        <w:t>项目经理</w:t>
      </w:r>
    </w:p>
    <w:p w14:paraId="66FD4B95">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承包人项目经理：</w:t>
      </w:r>
      <w:r>
        <w:rPr>
          <w:rFonts w:hint="eastAsia" w:ascii="仿宋" w:hAnsi="仿宋" w:eastAsia="仿宋" w:cs="仿宋"/>
          <w:color w:val="000000"/>
          <w:sz w:val="30"/>
          <w:szCs w:val="30"/>
          <w:u w:val="single"/>
        </w:rPr>
        <w:t xml:space="preserve">      </w:t>
      </w:r>
      <w:r>
        <w:rPr>
          <w:rFonts w:hint="eastAsia" w:ascii="仿宋" w:hAnsi="仿宋" w:eastAsia="仿宋" w:cs="仿宋"/>
          <w:color w:val="FF0000"/>
          <w:sz w:val="30"/>
          <w:szCs w:val="30"/>
          <w:u w:val="single"/>
          <w:lang w:val="en-US" w:eastAsia="zh-CN"/>
        </w:rPr>
        <w:t>*****</w:t>
      </w:r>
      <w:r>
        <w:rPr>
          <w:rFonts w:hint="eastAsia" w:ascii="仿宋" w:hAnsi="仿宋" w:eastAsia="仿宋" w:cs="仿宋"/>
          <w:color w:val="FF0000"/>
          <w:sz w:val="30"/>
          <w:szCs w:val="30"/>
          <w:u w:val="single"/>
        </w:rPr>
        <w:t xml:space="preserve">   </w:t>
      </w:r>
      <w:r>
        <w:rPr>
          <w:rFonts w:hint="eastAsia" w:ascii="仿宋" w:hAnsi="仿宋" w:eastAsia="仿宋" w:cs="仿宋"/>
          <w:color w:val="000000"/>
          <w:sz w:val="30"/>
          <w:szCs w:val="30"/>
          <w:u w:val="single"/>
        </w:rPr>
        <w:t xml:space="preserve">       </w:t>
      </w:r>
      <w:r>
        <w:rPr>
          <w:rFonts w:hint="eastAsia" w:ascii="仿宋" w:hAnsi="仿宋" w:eastAsia="仿宋" w:cs="仿宋"/>
          <w:color w:val="000000"/>
          <w:sz w:val="30"/>
          <w:szCs w:val="30"/>
        </w:rPr>
        <w:t>。</w:t>
      </w:r>
    </w:p>
    <w:p w14:paraId="014DBF61">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6"/>
      <w:r>
        <w:rPr>
          <w:rFonts w:hint="eastAsia" w:ascii="Times New Roman" w:hAnsi="Times New Roman" w:eastAsia="黑体"/>
          <w:b w:val="0"/>
          <w:color w:val="000000"/>
          <w:sz w:val="32"/>
          <w:szCs w:val="32"/>
          <w:lang w:eastAsia="zh-CN"/>
        </w:rPr>
        <w:t>七</w:t>
      </w:r>
      <w:r>
        <w:rPr>
          <w:rFonts w:ascii="Times New Roman" w:hAnsi="Times New Roman" w:eastAsia="黑体"/>
          <w:b w:val="0"/>
          <w:color w:val="000000"/>
          <w:sz w:val="32"/>
          <w:szCs w:val="32"/>
        </w:rPr>
        <w:t>、合同文件构成</w:t>
      </w:r>
      <w:bookmarkEnd w:id="8"/>
    </w:p>
    <w:p w14:paraId="2BA12677">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Cs/>
          <w:color w:val="000000"/>
          <w:sz w:val="30"/>
          <w:szCs w:val="30"/>
        </w:rPr>
      </w:pPr>
      <w:r>
        <w:rPr>
          <w:rFonts w:hint="eastAsia" w:ascii="仿宋" w:hAnsi="仿宋" w:eastAsia="仿宋" w:cs="仿宋"/>
          <w:bCs/>
          <w:color w:val="000000"/>
          <w:sz w:val="30"/>
          <w:szCs w:val="30"/>
        </w:rPr>
        <w:t>本协议书与下列文件一起构成合同文件：</w:t>
      </w:r>
    </w:p>
    <w:p w14:paraId="5E4CC206">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（1）中标通知书（如果有）；</w:t>
      </w:r>
    </w:p>
    <w:p w14:paraId="20819E79">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（2）投标函及其附录（如果有）； </w:t>
      </w:r>
    </w:p>
    <w:p w14:paraId="1A7E7D0A">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（3）专用合同条款及其附件；</w:t>
      </w:r>
    </w:p>
    <w:p w14:paraId="7FE69372">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（4）通用合同条款；</w:t>
      </w:r>
    </w:p>
    <w:p w14:paraId="5831C07C">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（5）技术标准和要求；</w:t>
      </w:r>
    </w:p>
    <w:p w14:paraId="457AE6D5">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（6）图纸；</w:t>
      </w:r>
    </w:p>
    <w:p w14:paraId="1E1E4146">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（7）已标价工程量清单或预算书；</w:t>
      </w:r>
    </w:p>
    <w:p w14:paraId="5BDB5264">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（8）其他合同文件。</w:t>
      </w:r>
    </w:p>
    <w:p w14:paraId="296D819E">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在合同订立及履行过程中形成的与合同有关的文件均构成合同文件组成部分。</w:t>
      </w:r>
    </w:p>
    <w:p w14:paraId="57A9A8FD">
      <w:pPr>
        <w:pageBreakBefore w:val="0"/>
        <w:widowControl w:val="0"/>
        <w:kinsoku/>
        <w:wordWrap/>
        <w:overflowPunct/>
        <w:topLinePunct w:val="0"/>
        <w:autoSpaceDE w:val="0"/>
        <w:autoSpaceDN w:val="0"/>
        <w:bidi w:val="0"/>
        <w:adjustRightInd w:val="0"/>
        <w:snapToGrid/>
        <w:spacing w:line="58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上述各项合同文件包括合同当事人就该项合同文件所作出的补充和修改，属于同一类内容的文件，应以最新签署的为准。专用合同条款及其附件须经合同当事人签字或盖章。</w:t>
      </w:r>
    </w:p>
    <w:p w14:paraId="3F40EB16">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7"/>
      <w:r>
        <w:rPr>
          <w:rFonts w:hint="eastAsia" w:ascii="Times New Roman" w:hAnsi="Times New Roman" w:eastAsia="黑体"/>
          <w:b w:val="0"/>
          <w:color w:val="000000"/>
          <w:sz w:val="32"/>
          <w:szCs w:val="32"/>
          <w:lang w:eastAsia="zh-CN"/>
        </w:rPr>
        <w:t>八</w:t>
      </w:r>
      <w:r>
        <w:rPr>
          <w:rFonts w:ascii="Times New Roman" w:hAnsi="Times New Roman" w:eastAsia="黑体"/>
          <w:b w:val="0"/>
          <w:color w:val="000000"/>
          <w:sz w:val="32"/>
          <w:szCs w:val="32"/>
        </w:rPr>
        <w:t>、承诺</w:t>
      </w:r>
      <w:bookmarkEnd w:id="9"/>
    </w:p>
    <w:p w14:paraId="18455ED5">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Cs/>
          <w:color w:val="000000"/>
          <w:sz w:val="30"/>
          <w:szCs w:val="30"/>
        </w:rPr>
      </w:pPr>
      <w:r>
        <w:rPr>
          <w:rFonts w:hint="eastAsia" w:ascii="仿宋" w:hAnsi="仿宋" w:eastAsia="仿宋" w:cs="仿宋"/>
          <w:bCs/>
          <w:color w:val="000000"/>
          <w:sz w:val="30"/>
          <w:szCs w:val="30"/>
        </w:rPr>
        <w:t>1.发包人承诺按照法律规定履行项目审批手续、筹集工程建设资金并按照合同约定的期限和方式支付合同价款。</w:t>
      </w:r>
    </w:p>
    <w:p w14:paraId="6320C562">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Cs/>
          <w:color w:val="000000"/>
          <w:sz w:val="30"/>
          <w:szCs w:val="30"/>
        </w:rPr>
      </w:pPr>
      <w:r>
        <w:rPr>
          <w:rFonts w:hint="eastAsia" w:ascii="仿宋" w:hAnsi="仿宋" w:eastAsia="仿宋" w:cs="仿宋"/>
          <w:bCs/>
          <w:color w:val="000000"/>
          <w:sz w:val="30"/>
          <w:szCs w:val="30"/>
        </w:rPr>
        <w:t>2.承包人承诺按照法律规定及合同约定组织完成工程施工，确保工程质量和安全，不进行转包及违法分包，并在缺陷责任期及保修期内承担相应的工程维修责任。</w:t>
      </w:r>
    </w:p>
    <w:p w14:paraId="5DD562EF">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Cs/>
          <w:color w:val="000000"/>
          <w:sz w:val="30"/>
          <w:szCs w:val="30"/>
          <w:lang w:eastAsia="zh-CN"/>
        </w:rPr>
      </w:pPr>
      <w:r>
        <w:rPr>
          <w:rFonts w:hint="eastAsia" w:ascii="仿宋" w:hAnsi="仿宋" w:eastAsia="仿宋" w:cs="仿宋"/>
          <w:bCs/>
          <w:color w:val="000000"/>
          <w:sz w:val="30"/>
          <w:szCs w:val="30"/>
        </w:rPr>
        <w:t>3.发包人和承包人通过招投标形式签订合同的，双方理解并承诺不再就同一工程另行签订与合同实质性内容相背离的协议</w:t>
      </w:r>
      <w:r>
        <w:rPr>
          <w:rFonts w:hint="eastAsia" w:ascii="仿宋" w:hAnsi="仿宋" w:eastAsia="仿宋" w:cs="仿宋"/>
          <w:bCs/>
          <w:color w:val="000000"/>
          <w:sz w:val="30"/>
          <w:szCs w:val="30"/>
          <w:lang w:eastAsia="zh-CN"/>
        </w:rPr>
        <w:t>。</w:t>
      </w:r>
    </w:p>
    <w:p w14:paraId="27390562">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Cs/>
          <w:color w:val="000000"/>
          <w:sz w:val="30"/>
          <w:szCs w:val="30"/>
          <w:highlight w:val="none"/>
          <w:lang w:val="en-US" w:eastAsia="zh-CN"/>
        </w:rPr>
      </w:pPr>
      <w:r>
        <w:rPr>
          <w:rFonts w:hint="eastAsia" w:ascii="仿宋" w:hAnsi="仿宋" w:eastAsia="仿宋" w:cs="仿宋"/>
          <w:bCs/>
          <w:color w:val="000000"/>
          <w:sz w:val="30"/>
          <w:szCs w:val="30"/>
          <w:highlight w:val="none"/>
          <w:lang w:val="en-US" w:eastAsia="zh-CN"/>
        </w:rPr>
        <w:t>4.承包人承诺合同签订后及时购买个人、集体工程商业保险,全权负责施工过程安全。如若发生安全生产事故，全部由承包方自行负责处理，与发包人无关。</w:t>
      </w:r>
    </w:p>
    <w:p w14:paraId="368644BB">
      <w:pPr>
        <w:pageBreakBefore w:val="0"/>
        <w:widowControl w:val="0"/>
        <w:kinsoku/>
        <w:wordWrap/>
        <w:overflowPunct/>
        <w:topLinePunct w:val="0"/>
        <w:bidi w:val="0"/>
        <w:snapToGrid/>
        <w:spacing w:line="580" w:lineRule="exact"/>
        <w:ind w:firstLine="600" w:firstLineChars="200"/>
        <w:textAlignment w:val="auto"/>
        <w:rPr>
          <w:rFonts w:hint="default" w:ascii="仿宋" w:hAnsi="仿宋" w:eastAsia="仿宋" w:cs="仿宋"/>
          <w:bCs/>
          <w:color w:val="000000"/>
          <w:sz w:val="30"/>
          <w:szCs w:val="30"/>
          <w:highlight w:val="none"/>
          <w:lang w:val="en-US" w:eastAsia="zh-CN"/>
        </w:rPr>
      </w:pPr>
      <w:r>
        <w:rPr>
          <w:rFonts w:hint="eastAsia" w:ascii="仿宋" w:hAnsi="仿宋" w:eastAsia="仿宋" w:cs="仿宋"/>
          <w:bCs/>
          <w:color w:val="000000"/>
          <w:sz w:val="30"/>
          <w:szCs w:val="30"/>
          <w:highlight w:val="none"/>
          <w:lang w:val="en-US" w:eastAsia="zh-CN"/>
        </w:rPr>
        <w:t>5.承包人承诺将农民工工资足额、直接发放至农民工个人，不出现拖欠、克扣或截留现象。若出现未支付农民工工资造成的上访或其他纠纷由承包方负责处理，并承担由此给发包人造成的包括但不限于诉讼费等其他损失。</w:t>
      </w:r>
    </w:p>
    <w:p w14:paraId="38195D11">
      <w:pPr>
        <w:pageBreakBefore w:val="0"/>
        <w:widowControl w:val="0"/>
        <w:kinsoku/>
        <w:wordWrap/>
        <w:overflowPunct/>
        <w:topLinePunct w:val="0"/>
        <w:bidi w:val="0"/>
        <w:snapToGrid/>
        <w:spacing w:line="580" w:lineRule="exact"/>
        <w:textAlignment w:val="auto"/>
        <w:rPr>
          <w:rFonts w:ascii="Times New Roman" w:hAnsi="Times New Roman" w:eastAsia="黑体"/>
          <w:bCs/>
          <w:color w:val="000000"/>
          <w:sz w:val="32"/>
          <w:szCs w:val="32"/>
        </w:rPr>
      </w:pPr>
      <w:bookmarkStart w:id="10" w:name="_Toc351203488"/>
      <w:r>
        <w:rPr>
          <w:rFonts w:hint="eastAsia" w:ascii="Times New Roman" w:hAnsi="Times New Roman" w:eastAsia="黑体"/>
          <w:b/>
          <w:color w:val="000000"/>
          <w:sz w:val="32"/>
          <w:szCs w:val="32"/>
        </w:rPr>
        <w:t xml:space="preserve">    </w:t>
      </w:r>
      <w:r>
        <w:rPr>
          <w:rFonts w:hint="eastAsia" w:ascii="Times New Roman" w:hAnsi="Times New Roman" w:eastAsia="黑体"/>
          <w:b/>
          <w:color w:val="000000"/>
          <w:sz w:val="32"/>
          <w:szCs w:val="32"/>
          <w:lang w:eastAsia="zh-CN"/>
        </w:rPr>
        <w:t>九</w:t>
      </w:r>
      <w:r>
        <w:rPr>
          <w:rFonts w:ascii="Times New Roman" w:hAnsi="Times New Roman" w:eastAsia="黑体"/>
          <w:b/>
          <w:color w:val="000000"/>
          <w:sz w:val="32"/>
          <w:szCs w:val="32"/>
        </w:rPr>
        <w:t>、词语含义</w:t>
      </w:r>
      <w:bookmarkEnd w:id="10"/>
    </w:p>
    <w:p w14:paraId="6EC81416">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Cs/>
          <w:color w:val="000000"/>
          <w:sz w:val="30"/>
          <w:szCs w:val="30"/>
        </w:rPr>
      </w:pPr>
      <w:r>
        <w:rPr>
          <w:rFonts w:hint="eastAsia" w:ascii="仿宋" w:hAnsi="仿宋" w:eastAsia="仿宋" w:cs="仿宋"/>
          <w:bCs/>
          <w:color w:val="000000"/>
          <w:sz w:val="30"/>
          <w:szCs w:val="30"/>
        </w:rPr>
        <w:t>本协议书中词语含义与第二部分通用合同条款中赋予的含义相同。</w:t>
      </w:r>
    </w:p>
    <w:p w14:paraId="14C688F4">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9"/>
      <w:r>
        <w:rPr>
          <w:rFonts w:hint="eastAsia" w:ascii="Times New Roman" w:hAnsi="Times New Roman" w:eastAsia="黑体"/>
          <w:b w:val="0"/>
          <w:color w:val="000000"/>
          <w:sz w:val="32"/>
          <w:szCs w:val="32"/>
          <w:lang w:eastAsia="zh-CN"/>
        </w:rPr>
        <w:t>十</w:t>
      </w:r>
      <w:r>
        <w:rPr>
          <w:rFonts w:ascii="Times New Roman" w:hAnsi="Times New Roman" w:eastAsia="黑体"/>
          <w:b w:val="0"/>
          <w:color w:val="000000"/>
          <w:sz w:val="32"/>
          <w:szCs w:val="32"/>
        </w:rPr>
        <w:t>、签订时间</w:t>
      </w:r>
      <w:bookmarkEnd w:id="11"/>
    </w:p>
    <w:p w14:paraId="3E22CD9E">
      <w:pPr>
        <w:pageBreakBefore w:val="0"/>
        <w:widowControl w:val="0"/>
        <w:kinsoku/>
        <w:wordWrap/>
        <w:overflowPunct/>
        <w:topLinePunct w:val="0"/>
        <w:bidi w:val="0"/>
        <w:snapToGrid/>
        <w:spacing w:line="580" w:lineRule="exact"/>
        <w:ind w:firstLine="600" w:firstLineChars="200"/>
        <w:textAlignment w:val="auto"/>
        <w:rPr>
          <w:rFonts w:hint="eastAsia" w:ascii="宋体" w:hAnsi="宋体" w:eastAsia="宋体" w:cs="宋体"/>
          <w:bCs/>
          <w:color w:val="000000"/>
          <w:sz w:val="30"/>
          <w:szCs w:val="30"/>
        </w:rPr>
      </w:pPr>
      <w:r>
        <w:rPr>
          <w:rFonts w:hint="eastAsia" w:ascii="仿宋" w:hAnsi="仿宋" w:eastAsia="仿宋" w:cs="仿宋"/>
          <w:bCs/>
          <w:color w:val="000000"/>
          <w:sz w:val="30"/>
          <w:szCs w:val="30"/>
        </w:rPr>
        <w:t>本合同于</w:t>
      </w:r>
      <w:r>
        <w:rPr>
          <w:rFonts w:hint="eastAsia" w:ascii="仿宋" w:hAnsi="仿宋" w:eastAsia="仿宋" w:cs="仿宋"/>
          <w:bCs/>
          <w:color w:val="FF0000"/>
          <w:sz w:val="30"/>
          <w:szCs w:val="30"/>
          <w:highlight w:val="none"/>
          <w:u w:val="single"/>
        </w:rPr>
        <w:t xml:space="preserve">  </w:t>
      </w:r>
      <w:r>
        <w:rPr>
          <w:rFonts w:hint="eastAsia" w:ascii="仿宋" w:hAnsi="仿宋" w:eastAsia="仿宋" w:cs="仿宋"/>
          <w:bCs/>
          <w:color w:val="FF0000"/>
          <w:sz w:val="30"/>
          <w:szCs w:val="30"/>
          <w:highlight w:val="none"/>
          <w:u w:val="single"/>
          <w:lang w:val="en-US" w:eastAsia="zh-CN"/>
        </w:rPr>
        <w:t>****</w:t>
      </w:r>
      <w:r>
        <w:rPr>
          <w:rFonts w:hint="eastAsia" w:ascii="仿宋" w:hAnsi="仿宋" w:eastAsia="仿宋" w:cs="仿宋"/>
          <w:bCs/>
          <w:color w:val="FF0000"/>
          <w:sz w:val="30"/>
          <w:szCs w:val="30"/>
          <w:highlight w:val="none"/>
          <w:u w:val="single"/>
        </w:rPr>
        <w:t xml:space="preserve">  </w:t>
      </w:r>
      <w:r>
        <w:rPr>
          <w:rFonts w:hint="eastAsia" w:ascii="仿宋" w:hAnsi="仿宋" w:eastAsia="仿宋" w:cs="仿宋"/>
          <w:bCs/>
          <w:color w:val="FF0000"/>
          <w:sz w:val="30"/>
          <w:szCs w:val="30"/>
          <w:u w:val="single"/>
        </w:rPr>
        <w:t xml:space="preserve"> </w:t>
      </w:r>
      <w:r>
        <w:rPr>
          <w:rFonts w:hint="eastAsia" w:ascii="仿宋" w:hAnsi="仿宋" w:eastAsia="仿宋" w:cs="仿宋"/>
          <w:bCs/>
          <w:color w:val="FF0000"/>
          <w:sz w:val="30"/>
          <w:szCs w:val="30"/>
        </w:rPr>
        <w:t>年</w:t>
      </w:r>
      <w:r>
        <w:rPr>
          <w:rFonts w:hint="eastAsia" w:ascii="仿宋" w:hAnsi="仿宋" w:eastAsia="仿宋" w:cs="仿宋"/>
          <w:bCs/>
          <w:color w:val="FF0000"/>
          <w:sz w:val="30"/>
          <w:szCs w:val="30"/>
          <w:u w:val="single"/>
        </w:rPr>
        <w:t xml:space="preserve">  </w:t>
      </w:r>
      <w:r>
        <w:rPr>
          <w:rFonts w:hint="eastAsia" w:ascii="仿宋" w:hAnsi="仿宋" w:eastAsia="仿宋" w:cs="仿宋"/>
          <w:bCs/>
          <w:color w:val="FF0000"/>
          <w:sz w:val="30"/>
          <w:szCs w:val="30"/>
          <w:u w:val="single"/>
          <w:lang w:val="en-US" w:eastAsia="zh-CN"/>
        </w:rPr>
        <w:t>***</w:t>
      </w:r>
      <w:r>
        <w:rPr>
          <w:rFonts w:hint="eastAsia" w:ascii="仿宋" w:hAnsi="仿宋" w:eastAsia="仿宋" w:cs="仿宋"/>
          <w:bCs/>
          <w:color w:val="FF0000"/>
          <w:sz w:val="30"/>
          <w:szCs w:val="30"/>
          <w:u w:val="single"/>
        </w:rPr>
        <w:t xml:space="preserve">  </w:t>
      </w:r>
      <w:r>
        <w:rPr>
          <w:rFonts w:hint="eastAsia" w:ascii="仿宋" w:hAnsi="仿宋" w:eastAsia="仿宋" w:cs="仿宋"/>
          <w:bCs/>
          <w:color w:val="FF0000"/>
          <w:sz w:val="30"/>
          <w:szCs w:val="30"/>
        </w:rPr>
        <w:t>月</w:t>
      </w:r>
      <w:r>
        <w:rPr>
          <w:rFonts w:hint="eastAsia" w:ascii="仿宋" w:hAnsi="仿宋" w:eastAsia="仿宋" w:cs="仿宋"/>
          <w:bCs/>
          <w:color w:val="FF0000"/>
          <w:sz w:val="30"/>
          <w:szCs w:val="30"/>
          <w:u w:val="single"/>
        </w:rPr>
        <w:t xml:space="preserve">  </w:t>
      </w:r>
      <w:r>
        <w:rPr>
          <w:rFonts w:hint="eastAsia" w:ascii="仿宋" w:hAnsi="仿宋" w:eastAsia="仿宋" w:cs="仿宋"/>
          <w:bCs/>
          <w:color w:val="FF0000"/>
          <w:sz w:val="30"/>
          <w:szCs w:val="30"/>
          <w:u w:val="single"/>
          <w:lang w:val="en-US" w:eastAsia="zh-CN"/>
        </w:rPr>
        <w:t>***</w:t>
      </w:r>
      <w:r>
        <w:rPr>
          <w:rFonts w:hint="eastAsia" w:ascii="仿宋" w:hAnsi="仿宋" w:eastAsia="仿宋" w:cs="仿宋"/>
          <w:bCs/>
          <w:color w:val="FF0000"/>
          <w:sz w:val="30"/>
          <w:szCs w:val="30"/>
          <w:u w:val="single"/>
        </w:rPr>
        <w:t xml:space="preserve">  </w:t>
      </w:r>
      <w:r>
        <w:rPr>
          <w:rFonts w:hint="eastAsia" w:ascii="仿宋" w:hAnsi="仿宋" w:eastAsia="仿宋" w:cs="仿宋"/>
          <w:bCs/>
          <w:color w:val="FF0000"/>
          <w:sz w:val="30"/>
          <w:szCs w:val="30"/>
        </w:rPr>
        <w:t>日签订</w:t>
      </w:r>
      <w:r>
        <w:rPr>
          <w:rFonts w:hint="eastAsia" w:ascii="宋体" w:hAnsi="宋体" w:eastAsia="宋体" w:cs="宋体"/>
          <w:bCs/>
          <w:color w:val="FF0000"/>
          <w:sz w:val="30"/>
          <w:szCs w:val="30"/>
        </w:rPr>
        <w:t>。</w:t>
      </w:r>
    </w:p>
    <w:p w14:paraId="61A3CE7D">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2" w:name="_Toc351203490"/>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lang w:eastAsia="zh-CN"/>
        </w:rPr>
        <w:t>一</w:t>
      </w:r>
      <w:r>
        <w:rPr>
          <w:rFonts w:ascii="Times New Roman" w:hAnsi="Times New Roman" w:eastAsia="黑体"/>
          <w:b w:val="0"/>
          <w:color w:val="000000"/>
          <w:sz w:val="32"/>
          <w:szCs w:val="32"/>
        </w:rPr>
        <w:t>、签订地点</w:t>
      </w:r>
      <w:bookmarkEnd w:id="12"/>
    </w:p>
    <w:p w14:paraId="5B1E0A6E">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 w:val="0"/>
          <w:bCs/>
          <w:color w:val="000000"/>
          <w:sz w:val="30"/>
          <w:szCs w:val="30"/>
          <w:lang w:eastAsia="zh-CN"/>
        </w:rPr>
      </w:pPr>
      <w:r>
        <w:rPr>
          <w:rFonts w:hint="eastAsia" w:ascii="仿宋" w:hAnsi="仿宋" w:eastAsia="仿宋" w:cs="仿宋"/>
          <w:b w:val="0"/>
          <w:bCs/>
          <w:color w:val="000000"/>
          <w:sz w:val="30"/>
          <w:szCs w:val="30"/>
        </w:rPr>
        <w:t>本合同在</w:t>
      </w:r>
      <w:r>
        <w:rPr>
          <w:rFonts w:hint="eastAsia" w:ascii="仿宋" w:hAnsi="仿宋" w:eastAsia="仿宋" w:cs="仿宋"/>
          <w:b w:val="0"/>
          <w:bCs/>
          <w:color w:val="000000"/>
          <w:sz w:val="30"/>
          <w:szCs w:val="30"/>
          <w:u w:val="single"/>
        </w:rPr>
        <w:t xml:space="preserve">   </w:t>
      </w:r>
      <w:r>
        <w:rPr>
          <w:rFonts w:hint="eastAsia" w:ascii="仿宋" w:hAnsi="仿宋" w:eastAsia="仿宋" w:cs="仿宋"/>
          <w:b w:val="0"/>
          <w:bCs/>
          <w:color w:val="FF0000"/>
          <w:sz w:val="30"/>
          <w:szCs w:val="30"/>
          <w:u w:val="single"/>
          <w:lang w:val="en-US" w:eastAsia="zh-CN"/>
        </w:rPr>
        <w:t>汉</w:t>
      </w:r>
      <w:r>
        <w:rPr>
          <w:rFonts w:hint="eastAsia" w:ascii="仿宋" w:hAnsi="仿宋" w:eastAsia="仿宋" w:cs="仿宋"/>
          <w:b w:val="0"/>
          <w:bCs/>
          <w:color w:val="FF0000"/>
          <w:sz w:val="30"/>
          <w:szCs w:val="30"/>
          <w:u w:val="single"/>
        </w:rPr>
        <w:t>中市南郑区</w:t>
      </w:r>
      <w:r>
        <w:rPr>
          <w:rFonts w:hint="eastAsia" w:ascii="仿宋" w:hAnsi="仿宋" w:eastAsia="仿宋" w:cs="仿宋"/>
          <w:b w:val="0"/>
          <w:bCs/>
          <w:color w:val="FF0000"/>
          <w:sz w:val="30"/>
          <w:szCs w:val="30"/>
          <w:u w:val="single"/>
          <w:lang w:eastAsia="zh-CN"/>
        </w:rPr>
        <w:t>******</w:t>
      </w:r>
      <w:r>
        <w:rPr>
          <w:rFonts w:hint="eastAsia" w:ascii="仿宋" w:hAnsi="仿宋" w:eastAsia="仿宋" w:cs="仿宋"/>
          <w:b w:val="0"/>
          <w:bCs/>
          <w:color w:val="FF0000"/>
          <w:sz w:val="30"/>
          <w:szCs w:val="30"/>
          <w:u w:val="single"/>
        </w:rPr>
        <w:t>学校</w:t>
      </w:r>
      <w:r>
        <w:rPr>
          <w:rFonts w:hint="eastAsia" w:ascii="仿宋" w:hAnsi="仿宋" w:eastAsia="仿宋" w:cs="仿宋"/>
          <w:b w:val="0"/>
          <w:bCs/>
          <w:color w:val="000000"/>
          <w:sz w:val="30"/>
          <w:szCs w:val="30"/>
          <w:u w:val="single"/>
        </w:rPr>
        <w:t xml:space="preserve">      </w:t>
      </w:r>
      <w:r>
        <w:rPr>
          <w:rFonts w:hint="eastAsia" w:ascii="仿宋" w:hAnsi="仿宋" w:eastAsia="仿宋" w:cs="仿宋"/>
          <w:b w:val="0"/>
          <w:bCs/>
          <w:color w:val="000000"/>
          <w:sz w:val="30"/>
          <w:szCs w:val="30"/>
        </w:rPr>
        <w:t>签订</w:t>
      </w:r>
      <w:r>
        <w:rPr>
          <w:rFonts w:hint="eastAsia" w:ascii="仿宋" w:hAnsi="仿宋" w:eastAsia="仿宋" w:cs="仿宋"/>
          <w:b w:val="0"/>
          <w:bCs/>
          <w:color w:val="000000"/>
          <w:sz w:val="30"/>
          <w:szCs w:val="30"/>
          <w:lang w:eastAsia="zh-CN"/>
        </w:rPr>
        <w:t>。</w:t>
      </w:r>
    </w:p>
    <w:p w14:paraId="2EC52E49">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1"/>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lang w:eastAsia="zh-CN"/>
        </w:rPr>
        <w:t>二</w:t>
      </w:r>
      <w:r>
        <w:rPr>
          <w:rFonts w:ascii="Times New Roman" w:hAnsi="Times New Roman" w:eastAsia="黑体"/>
          <w:b w:val="0"/>
          <w:color w:val="000000"/>
          <w:sz w:val="32"/>
          <w:szCs w:val="32"/>
        </w:rPr>
        <w:t>、补充协议</w:t>
      </w:r>
      <w:bookmarkEnd w:id="13"/>
    </w:p>
    <w:p w14:paraId="6BB0CC78">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
          <w:bCs/>
          <w:color w:val="000000"/>
          <w:sz w:val="30"/>
          <w:szCs w:val="30"/>
        </w:rPr>
      </w:pPr>
      <w:r>
        <w:rPr>
          <w:rFonts w:hint="eastAsia" w:ascii="仿宋" w:hAnsi="仿宋" w:eastAsia="仿宋" w:cs="仿宋"/>
          <w:bCs/>
          <w:color w:val="000000"/>
          <w:sz w:val="30"/>
          <w:szCs w:val="30"/>
        </w:rPr>
        <w:t>合同未尽事宜，合同当事人另行签订补充协议，补充协议是合同的组成部分。</w:t>
      </w:r>
    </w:p>
    <w:p w14:paraId="689C4F9A">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2"/>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lang w:eastAsia="zh-CN"/>
        </w:rPr>
        <w:t>三</w:t>
      </w:r>
      <w:r>
        <w:rPr>
          <w:rFonts w:ascii="Times New Roman" w:hAnsi="Times New Roman" w:eastAsia="黑体"/>
          <w:b w:val="0"/>
          <w:color w:val="000000"/>
          <w:sz w:val="32"/>
          <w:szCs w:val="32"/>
        </w:rPr>
        <w:t>、合同生效</w:t>
      </w:r>
      <w:bookmarkEnd w:id="14"/>
    </w:p>
    <w:p w14:paraId="5B0E32B4">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Cs/>
          <w:color w:val="000000"/>
          <w:sz w:val="30"/>
          <w:szCs w:val="30"/>
        </w:rPr>
      </w:pPr>
      <w:r>
        <w:rPr>
          <w:rFonts w:hint="eastAsia" w:ascii="仿宋" w:hAnsi="仿宋" w:eastAsia="仿宋" w:cs="仿宋"/>
          <w:bCs/>
          <w:color w:val="000000"/>
          <w:sz w:val="30"/>
          <w:szCs w:val="30"/>
        </w:rPr>
        <w:t>本合同自</w:t>
      </w:r>
      <w:r>
        <w:rPr>
          <w:rFonts w:hint="eastAsia" w:ascii="仿宋" w:hAnsi="仿宋" w:eastAsia="仿宋" w:cs="仿宋"/>
          <w:bCs/>
          <w:color w:val="000000"/>
          <w:sz w:val="30"/>
          <w:szCs w:val="30"/>
          <w:u w:val="single"/>
        </w:rPr>
        <w:t xml:space="preserve">    </w:t>
      </w:r>
      <w:r>
        <w:rPr>
          <w:rFonts w:hint="eastAsia" w:ascii="仿宋" w:hAnsi="仿宋" w:eastAsia="仿宋" w:cs="仿宋"/>
          <w:bCs/>
          <w:color w:val="000000"/>
          <w:sz w:val="30"/>
          <w:szCs w:val="30"/>
          <w:u w:val="single"/>
          <w:lang w:val="en-US" w:eastAsia="zh-CN"/>
        </w:rPr>
        <w:t xml:space="preserve"> </w:t>
      </w:r>
      <w:r>
        <w:rPr>
          <w:rFonts w:hint="eastAsia" w:ascii="仿宋" w:hAnsi="仿宋" w:eastAsia="仿宋" w:cs="仿宋"/>
          <w:bCs/>
          <w:color w:val="FF0000"/>
          <w:sz w:val="30"/>
          <w:szCs w:val="30"/>
          <w:u w:val="single"/>
          <w:lang w:val="en-US" w:eastAsia="zh-CN"/>
        </w:rPr>
        <w:t xml:space="preserve">          ********</w:t>
      </w:r>
      <w:r>
        <w:rPr>
          <w:rFonts w:hint="eastAsia" w:ascii="仿宋" w:hAnsi="仿宋" w:eastAsia="仿宋" w:cs="仿宋"/>
          <w:bCs/>
          <w:color w:val="FF0000"/>
          <w:sz w:val="30"/>
          <w:szCs w:val="30"/>
          <w:u w:val="single"/>
        </w:rPr>
        <w:t xml:space="preserve">      </w:t>
      </w:r>
      <w:r>
        <w:rPr>
          <w:rFonts w:hint="eastAsia" w:ascii="仿宋" w:hAnsi="仿宋" w:eastAsia="仿宋" w:cs="仿宋"/>
          <w:bCs/>
          <w:color w:val="000000"/>
          <w:sz w:val="30"/>
          <w:szCs w:val="30"/>
          <w:u w:val="single"/>
        </w:rPr>
        <w:t xml:space="preserve">   </w:t>
      </w:r>
      <w:r>
        <w:rPr>
          <w:rFonts w:hint="eastAsia" w:ascii="仿宋" w:hAnsi="仿宋" w:eastAsia="仿宋" w:cs="仿宋"/>
          <w:bCs/>
          <w:color w:val="000000"/>
          <w:sz w:val="30"/>
          <w:szCs w:val="30"/>
        </w:rPr>
        <w:t>生效。</w:t>
      </w:r>
    </w:p>
    <w:p w14:paraId="78E0EBB9">
      <w:pPr>
        <w:pStyle w:val="4"/>
        <w:pageBreakBefore w:val="0"/>
        <w:widowControl w:val="0"/>
        <w:kinsoku/>
        <w:wordWrap/>
        <w:overflowPunct/>
        <w:topLinePunct w:val="0"/>
        <w:bidi w:val="0"/>
        <w:snapToGrid/>
        <w:spacing w:before="120" w:after="120" w:line="580" w:lineRule="exact"/>
        <w:textAlignment w:val="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3"/>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lang w:eastAsia="zh-CN"/>
        </w:rPr>
        <w:t>四</w:t>
      </w:r>
      <w:r>
        <w:rPr>
          <w:rFonts w:ascii="Times New Roman" w:hAnsi="Times New Roman" w:eastAsia="黑体"/>
          <w:b w:val="0"/>
          <w:color w:val="000000"/>
          <w:sz w:val="32"/>
          <w:szCs w:val="32"/>
        </w:rPr>
        <w:t>、合同份数</w:t>
      </w:r>
      <w:bookmarkEnd w:id="15"/>
    </w:p>
    <w:p w14:paraId="1209D155">
      <w:pPr>
        <w:pageBreakBefore w:val="0"/>
        <w:widowControl w:val="0"/>
        <w:kinsoku/>
        <w:wordWrap/>
        <w:overflowPunct/>
        <w:topLinePunct w:val="0"/>
        <w:bidi w:val="0"/>
        <w:snapToGrid/>
        <w:spacing w:line="580" w:lineRule="exact"/>
        <w:ind w:firstLine="600" w:firstLineChars="200"/>
        <w:textAlignment w:val="auto"/>
        <w:rPr>
          <w:rFonts w:hint="eastAsia" w:ascii="仿宋" w:hAnsi="仿宋" w:eastAsia="仿宋" w:cs="仿宋"/>
          <w:bCs/>
          <w:color w:val="000000"/>
          <w:sz w:val="30"/>
          <w:szCs w:val="30"/>
        </w:rPr>
      </w:pPr>
      <w:r>
        <w:rPr>
          <w:rFonts w:hint="eastAsia" w:ascii="仿宋" w:hAnsi="仿宋" w:eastAsia="仿宋" w:cs="仿宋"/>
          <w:bCs/>
          <w:color w:val="000000"/>
          <w:sz w:val="30"/>
          <w:szCs w:val="30"/>
        </w:rPr>
        <w:t>本合同一式</w:t>
      </w:r>
      <w:r>
        <w:rPr>
          <w:rFonts w:hint="eastAsia" w:ascii="仿宋" w:hAnsi="仿宋" w:eastAsia="仿宋" w:cs="仿宋"/>
          <w:bCs/>
          <w:color w:val="000000"/>
          <w:sz w:val="30"/>
          <w:szCs w:val="30"/>
          <w:u w:val="single"/>
        </w:rPr>
        <w:t xml:space="preserve">  </w:t>
      </w:r>
      <w:r>
        <w:rPr>
          <w:rFonts w:hint="eastAsia" w:ascii="仿宋" w:hAnsi="仿宋" w:eastAsia="仿宋" w:cs="仿宋"/>
          <w:bCs/>
          <w:color w:val="000000"/>
          <w:sz w:val="30"/>
          <w:szCs w:val="30"/>
          <w:u w:val="single"/>
          <w:lang w:val="en-US" w:eastAsia="zh-CN"/>
        </w:rPr>
        <w:t>陆</w:t>
      </w:r>
      <w:r>
        <w:rPr>
          <w:rFonts w:hint="eastAsia" w:ascii="仿宋" w:hAnsi="仿宋" w:eastAsia="仿宋" w:cs="仿宋"/>
          <w:bCs/>
          <w:color w:val="000000"/>
          <w:sz w:val="30"/>
          <w:szCs w:val="30"/>
          <w:u w:val="single"/>
        </w:rPr>
        <w:t xml:space="preserve">  </w:t>
      </w:r>
      <w:r>
        <w:rPr>
          <w:rFonts w:hint="eastAsia" w:ascii="仿宋" w:hAnsi="仿宋" w:eastAsia="仿宋" w:cs="仿宋"/>
          <w:bCs/>
          <w:color w:val="000000"/>
          <w:sz w:val="30"/>
          <w:szCs w:val="30"/>
        </w:rPr>
        <w:t>份，均具有同等法律效力，发包人执</w:t>
      </w:r>
      <w:r>
        <w:rPr>
          <w:rFonts w:hint="eastAsia" w:ascii="仿宋" w:hAnsi="仿宋" w:eastAsia="仿宋" w:cs="仿宋"/>
          <w:bCs/>
          <w:color w:val="000000"/>
          <w:sz w:val="30"/>
          <w:szCs w:val="30"/>
          <w:u w:val="single"/>
        </w:rPr>
        <w:t xml:space="preserve">  </w:t>
      </w:r>
      <w:r>
        <w:rPr>
          <w:rFonts w:hint="eastAsia" w:ascii="仿宋" w:hAnsi="仿宋" w:eastAsia="仿宋" w:cs="仿宋"/>
          <w:bCs/>
          <w:color w:val="000000"/>
          <w:sz w:val="30"/>
          <w:szCs w:val="30"/>
          <w:u w:val="single"/>
          <w:lang w:val="en-US" w:eastAsia="zh-CN"/>
        </w:rPr>
        <w:t>叁</w:t>
      </w:r>
      <w:r>
        <w:rPr>
          <w:rFonts w:hint="eastAsia" w:ascii="仿宋" w:hAnsi="仿宋" w:eastAsia="仿宋" w:cs="仿宋"/>
          <w:bCs/>
          <w:color w:val="000000"/>
          <w:sz w:val="30"/>
          <w:szCs w:val="30"/>
          <w:u w:val="single"/>
        </w:rPr>
        <w:t xml:space="preserve">  </w:t>
      </w:r>
      <w:r>
        <w:rPr>
          <w:rFonts w:hint="eastAsia" w:ascii="仿宋" w:hAnsi="仿宋" w:eastAsia="仿宋" w:cs="仿宋"/>
          <w:bCs/>
          <w:color w:val="000000"/>
          <w:sz w:val="30"/>
          <w:szCs w:val="30"/>
        </w:rPr>
        <w:t>份，承包人执</w:t>
      </w:r>
      <w:r>
        <w:rPr>
          <w:rFonts w:hint="eastAsia" w:ascii="仿宋" w:hAnsi="仿宋" w:eastAsia="仿宋" w:cs="仿宋"/>
          <w:bCs/>
          <w:color w:val="000000"/>
          <w:sz w:val="30"/>
          <w:szCs w:val="30"/>
          <w:u w:val="single"/>
        </w:rPr>
        <w:t xml:space="preserve">  </w:t>
      </w:r>
      <w:r>
        <w:rPr>
          <w:rFonts w:hint="eastAsia" w:ascii="仿宋" w:hAnsi="仿宋" w:eastAsia="仿宋" w:cs="仿宋"/>
          <w:bCs/>
          <w:color w:val="000000"/>
          <w:sz w:val="30"/>
          <w:szCs w:val="30"/>
          <w:u w:val="single"/>
          <w:lang w:val="en-US" w:eastAsia="zh-CN"/>
        </w:rPr>
        <w:t>叁</w:t>
      </w:r>
      <w:r>
        <w:rPr>
          <w:rFonts w:hint="eastAsia" w:ascii="仿宋" w:hAnsi="仿宋" w:eastAsia="仿宋" w:cs="仿宋"/>
          <w:bCs/>
          <w:color w:val="000000"/>
          <w:sz w:val="30"/>
          <w:szCs w:val="30"/>
          <w:u w:val="single"/>
        </w:rPr>
        <w:t xml:space="preserve">  </w:t>
      </w:r>
      <w:r>
        <w:rPr>
          <w:rFonts w:hint="eastAsia" w:ascii="仿宋" w:hAnsi="仿宋" w:eastAsia="仿宋" w:cs="仿宋"/>
          <w:bCs/>
          <w:color w:val="000000"/>
          <w:sz w:val="30"/>
          <w:szCs w:val="30"/>
        </w:rPr>
        <w:t>份。</w:t>
      </w:r>
    </w:p>
    <w:p w14:paraId="1119B388">
      <w:pPr>
        <w:pageBreakBefore w:val="0"/>
        <w:widowControl w:val="0"/>
        <w:kinsoku/>
        <w:wordWrap/>
        <w:overflowPunct/>
        <w:topLinePunct w:val="0"/>
        <w:bidi w:val="0"/>
        <w:snapToGrid/>
        <w:spacing w:line="580" w:lineRule="exac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发包人：  (公章)             承包人：  (公章)</w:t>
      </w:r>
    </w:p>
    <w:p w14:paraId="641546E9">
      <w:pPr>
        <w:pageBreakBefore w:val="0"/>
        <w:widowControl w:val="0"/>
        <w:kinsoku/>
        <w:wordWrap/>
        <w:overflowPunct/>
        <w:topLinePunct w:val="0"/>
        <w:bidi w:val="0"/>
        <w:snapToGrid/>
        <w:spacing w:line="580" w:lineRule="exact"/>
        <w:textAlignment w:val="auto"/>
        <w:rPr>
          <w:rFonts w:hint="eastAsia" w:ascii="仿宋" w:hAnsi="仿宋" w:eastAsia="仿宋" w:cs="仿宋"/>
          <w:color w:val="000000"/>
          <w:sz w:val="30"/>
          <w:szCs w:val="30"/>
          <w:u w:val="single"/>
        </w:rPr>
      </w:pPr>
      <w:r>
        <w:rPr>
          <w:rFonts w:hint="eastAsia" w:ascii="仿宋" w:hAnsi="仿宋" w:eastAsia="仿宋" w:cs="仿宋"/>
          <w:color w:val="000000"/>
          <w:sz w:val="30"/>
          <w:szCs w:val="30"/>
        </w:rPr>
        <w:t xml:space="preserve">                                 </w:t>
      </w:r>
    </w:p>
    <w:p w14:paraId="02D59267">
      <w:pPr>
        <w:pageBreakBefore w:val="0"/>
        <w:widowControl w:val="0"/>
        <w:kinsoku/>
        <w:wordWrap/>
        <w:overflowPunct/>
        <w:topLinePunct w:val="0"/>
        <w:bidi w:val="0"/>
        <w:snapToGrid/>
        <w:spacing w:line="580" w:lineRule="exact"/>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rPr>
        <w:t>法定代表人或其委托代理人：  法定代表人或其委托代理人：</w:t>
      </w:r>
    </w:p>
    <w:p w14:paraId="188A56A4">
      <w:pPr>
        <w:pageBreakBefore w:val="0"/>
        <w:widowControl w:val="0"/>
        <w:kinsoku/>
        <w:wordWrap/>
        <w:overflowPunct/>
        <w:topLinePunct w:val="0"/>
        <w:bidi w:val="0"/>
        <w:snapToGrid/>
        <w:spacing w:line="580" w:lineRule="exact"/>
        <w:textAlignment w:val="auto"/>
        <w:rPr>
          <w:rFonts w:hint="eastAsia" w:ascii="仿宋" w:hAnsi="仿宋" w:eastAsia="仿宋" w:cs="仿宋"/>
          <w:color w:val="FF0000"/>
          <w:sz w:val="30"/>
          <w:szCs w:val="30"/>
          <w:u w:val="single"/>
        </w:rPr>
      </w:pPr>
      <w:r>
        <w:rPr>
          <w:rFonts w:hint="eastAsia" w:ascii="仿宋" w:hAnsi="仿宋" w:eastAsia="仿宋" w:cs="仿宋"/>
          <w:color w:val="FF0000"/>
          <w:sz w:val="30"/>
          <w:szCs w:val="30"/>
        </w:rPr>
        <w:t>（签字）                    （签字）</w:t>
      </w:r>
    </w:p>
    <w:p w14:paraId="28885B0E">
      <w:pPr>
        <w:pageBreakBefore w:val="0"/>
        <w:widowControl w:val="0"/>
        <w:tabs>
          <w:tab w:val="left" w:pos="4410"/>
        </w:tabs>
        <w:kinsoku/>
        <w:wordWrap/>
        <w:overflowPunct/>
        <w:topLinePunct w:val="0"/>
        <w:bidi w:val="0"/>
        <w:snapToGrid/>
        <w:spacing w:line="580" w:lineRule="exact"/>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rPr>
        <w:t>组织机构代码：</w:t>
      </w:r>
      <w:r>
        <w:rPr>
          <w:rFonts w:hint="eastAsia" w:ascii="仿宋" w:hAnsi="仿宋" w:eastAsia="仿宋" w:cs="仿宋"/>
          <w:color w:val="FF0000"/>
          <w:sz w:val="30"/>
          <w:szCs w:val="30"/>
          <w:u w:val="single"/>
        </w:rPr>
        <w:t xml:space="preserve">       </w:t>
      </w:r>
      <w:r>
        <w:rPr>
          <w:rFonts w:hint="eastAsia" w:ascii="仿宋" w:hAnsi="仿宋" w:eastAsia="仿宋" w:cs="仿宋"/>
          <w:color w:val="FF0000"/>
          <w:sz w:val="30"/>
          <w:szCs w:val="30"/>
        </w:rPr>
        <w:t xml:space="preserve">  组织机构代码：</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FF0000"/>
          <w:sz w:val="28"/>
          <w:szCs w:val="28"/>
          <w:u w:val="single"/>
          <w:lang w:val="en-US" w:eastAsia="zh-CN"/>
        </w:rPr>
        <w:t xml:space="preserve">  </w:t>
      </w:r>
    </w:p>
    <w:p w14:paraId="2CD5EB0E">
      <w:pPr>
        <w:pageBreakBefore w:val="0"/>
        <w:widowControl w:val="0"/>
        <w:kinsoku/>
        <w:wordWrap/>
        <w:overflowPunct/>
        <w:topLinePunct w:val="0"/>
        <w:bidi w:val="0"/>
        <w:snapToGrid/>
        <w:spacing w:line="580" w:lineRule="exact"/>
        <w:ind w:left="5700" w:hanging="5700" w:hangingChars="1900"/>
        <w:textAlignment w:val="auto"/>
        <w:rPr>
          <w:rFonts w:hint="eastAsia" w:ascii="仿宋" w:hAnsi="仿宋" w:eastAsia="仿宋" w:cs="仿宋"/>
          <w:color w:val="FF0000"/>
          <w:sz w:val="28"/>
          <w:szCs w:val="28"/>
          <w:u w:val="single"/>
        </w:rPr>
      </w:pPr>
      <w:r>
        <w:rPr>
          <w:rFonts w:hint="eastAsia" w:ascii="仿宋" w:hAnsi="仿宋" w:eastAsia="仿宋" w:cs="仿宋"/>
          <w:color w:val="FF0000"/>
          <w:sz w:val="30"/>
          <w:szCs w:val="30"/>
        </w:rPr>
        <w:t>地  址：</w:t>
      </w:r>
      <w:r>
        <w:rPr>
          <w:rFonts w:hint="eastAsia" w:ascii="仿宋" w:hAnsi="仿宋" w:eastAsia="仿宋" w:cs="仿宋"/>
          <w:color w:val="FF0000"/>
          <w:sz w:val="30"/>
          <w:szCs w:val="30"/>
          <w:u w:val="single"/>
        </w:rPr>
        <w:t xml:space="preserve">     </w:t>
      </w:r>
      <w:r>
        <w:rPr>
          <w:rFonts w:hint="eastAsia" w:ascii="仿宋" w:hAnsi="仿宋" w:eastAsia="仿宋" w:cs="仿宋"/>
          <w:color w:val="FF0000"/>
          <w:sz w:val="30"/>
          <w:szCs w:val="30"/>
        </w:rPr>
        <w:t xml:space="preserve">  地  址：</w:t>
      </w:r>
      <w:r>
        <w:rPr>
          <w:rFonts w:hint="eastAsia" w:ascii="仿宋" w:hAnsi="仿宋" w:eastAsia="仿宋" w:cs="仿宋"/>
          <w:color w:val="FF0000"/>
          <w:sz w:val="30"/>
          <w:szCs w:val="30"/>
          <w:u w:val="single"/>
        </w:rPr>
        <w:t></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FF0000"/>
          <w:sz w:val="28"/>
          <w:szCs w:val="28"/>
          <w:u w:val="single"/>
        </w:rPr>
        <w:t xml:space="preserve">  </w:t>
      </w:r>
    </w:p>
    <w:p w14:paraId="1C5A6521">
      <w:pPr>
        <w:pageBreakBefore w:val="0"/>
        <w:widowControl w:val="0"/>
        <w:kinsoku/>
        <w:wordWrap/>
        <w:overflowPunct/>
        <w:topLinePunct w:val="0"/>
        <w:bidi w:val="0"/>
        <w:snapToGrid/>
        <w:spacing w:line="580" w:lineRule="exact"/>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rPr>
        <w:t>邮政编码：</w:t>
      </w:r>
      <w:r>
        <w:rPr>
          <w:rFonts w:hint="eastAsia" w:ascii="仿宋" w:hAnsi="仿宋" w:eastAsia="仿宋" w:cs="仿宋"/>
          <w:color w:val="FF0000"/>
          <w:sz w:val="30"/>
          <w:szCs w:val="30"/>
          <w:u w:val="single"/>
        </w:rPr>
        <w:t xml:space="preserve">      </w:t>
      </w:r>
      <w:r>
        <w:rPr>
          <w:rFonts w:hint="eastAsia" w:ascii="仿宋" w:hAnsi="仿宋" w:eastAsia="仿宋" w:cs="仿宋"/>
          <w:color w:val="FF0000"/>
          <w:sz w:val="30"/>
          <w:szCs w:val="30"/>
        </w:rPr>
        <w:t xml:space="preserve">  邮政编码：</w:t>
      </w:r>
      <w:r>
        <w:rPr>
          <w:rFonts w:hint="eastAsia" w:ascii="仿宋" w:hAnsi="仿宋" w:eastAsia="仿宋" w:cs="仿宋"/>
          <w:color w:val="FF0000"/>
          <w:sz w:val="30"/>
          <w:szCs w:val="30"/>
          <w:u w:val="single"/>
          <w:lang w:val="en-US" w:eastAsia="zh-CN"/>
        </w:rPr>
        <w:t xml:space="preserve">               </w:t>
      </w:r>
    </w:p>
    <w:p w14:paraId="57D9CB42">
      <w:pPr>
        <w:pageBreakBefore w:val="0"/>
        <w:widowControl w:val="0"/>
        <w:kinsoku/>
        <w:wordWrap/>
        <w:overflowPunct/>
        <w:topLinePunct w:val="0"/>
        <w:bidi w:val="0"/>
        <w:snapToGrid/>
        <w:spacing w:line="580" w:lineRule="exact"/>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rPr>
        <w:t>法定代表人：</w:t>
      </w:r>
      <w:r>
        <w:rPr>
          <w:rFonts w:hint="eastAsia" w:ascii="仿宋" w:hAnsi="仿宋" w:eastAsia="仿宋" w:cs="仿宋"/>
          <w:color w:val="FF0000"/>
          <w:sz w:val="30"/>
          <w:szCs w:val="30"/>
          <w:u w:val="single"/>
        </w:rPr>
        <w:t xml:space="preserve">           </w:t>
      </w:r>
      <w:r>
        <w:rPr>
          <w:rFonts w:hint="eastAsia" w:ascii="仿宋" w:hAnsi="仿宋" w:eastAsia="仿宋" w:cs="仿宋"/>
          <w:color w:val="FF0000"/>
          <w:sz w:val="30"/>
          <w:szCs w:val="30"/>
        </w:rPr>
        <w:t xml:space="preserve">  法定代表人：</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FF0000"/>
          <w:sz w:val="30"/>
          <w:szCs w:val="30"/>
          <w:u w:val="single"/>
        </w:rPr>
        <w:t xml:space="preserve">       </w:t>
      </w:r>
    </w:p>
    <w:p w14:paraId="48D7C0EF">
      <w:pPr>
        <w:pageBreakBefore w:val="0"/>
        <w:widowControl w:val="0"/>
        <w:kinsoku/>
        <w:wordWrap/>
        <w:overflowPunct/>
        <w:topLinePunct w:val="0"/>
        <w:bidi w:val="0"/>
        <w:snapToGrid/>
        <w:spacing w:line="580" w:lineRule="exact"/>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rPr>
        <w:t>委托代理人：</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rPr>
        <w:t xml:space="preserve">  委托代理人：</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FF0000"/>
          <w:sz w:val="30"/>
          <w:szCs w:val="30"/>
          <w:u w:val="single"/>
        </w:rPr>
        <w:t xml:space="preserve">         </w:t>
      </w:r>
    </w:p>
    <w:p w14:paraId="0DD6CCEB">
      <w:pPr>
        <w:pageBreakBefore w:val="0"/>
        <w:widowControl w:val="0"/>
        <w:kinsoku/>
        <w:wordWrap/>
        <w:overflowPunct/>
        <w:topLinePunct w:val="0"/>
        <w:bidi w:val="0"/>
        <w:snapToGrid/>
        <w:spacing w:line="580" w:lineRule="exact"/>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rPr>
        <w:t>电  话：</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rPr>
        <w:t xml:space="preserve">  电  话：</w:t>
      </w:r>
      <w:r>
        <w:rPr>
          <w:rFonts w:hint="eastAsia" w:ascii="仿宋" w:hAnsi="仿宋" w:eastAsia="仿宋" w:cs="仿宋"/>
          <w:color w:val="FF0000"/>
          <w:sz w:val="30"/>
          <w:szCs w:val="30"/>
          <w:u w:val="single"/>
        </w:rPr>
        <w:t></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FF0000"/>
          <w:sz w:val="30"/>
          <w:szCs w:val="30"/>
          <w:u w:val="single"/>
        </w:rPr>
        <w:t xml:space="preserve">     </w:t>
      </w:r>
    </w:p>
    <w:p w14:paraId="30DD4EEC">
      <w:pPr>
        <w:pageBreakBefore w:val="0"/>
        <w:widowControl w:val="0"/>
        <w:kinsoku/>
        <w:wordWrap/>
        <w:overflowPunct/>
        <w:topLinePunct w:val="0"/>
        <w:bidi w:val="0"/>
        <w:snapToGrid/>
        <w:spacing w:line="580" w:lineRule="exact"/>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rPr>
        <w:t>传  真：</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rPr>
        <w:t xml:space="preserve">  传  真：</w:t>
      </w:r>
      <w:r>
        <w:rPr>
          <w:rFonts w:hint="eastAsia" w:ascii="仿宋" w:hAnsi="仿宋" w:eastAsia="仿宋" w:cs="仿宋"/>
          <w:color w:val="FF0000"/>
          <w:sz w:val="30"/>
          <w:szCs w:val="30"/>
          <w:u w:val="single"/>
        </w:rPr>
        <w:t></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FF0000"/>
          <w:sz w:val="30"/>
          <w:szCs w:val="30"/>
          <w:u w:val="single"/>
        </w:rPr>
        <w:t xml:space="preserve">   </w:t>
      </w:r>
    </w:p>
    <w:p w14:paraId="137A998E">
      <w:pPr>
        <w:pageBreakBefore w:val="0"/>
        <w:widowControl w:val="0"/>
        <w:kinsoku/>
        <w:wordWrap/>
        <w:overflowPunct/>
        <w:topLinePunct w:val="0"/>
        <w:bidi w:val="0"/>
        <w:snapToGrid/>
        <w:spacing w:line="580" w:lineRule="exact"/>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rPr>
        <w:t>电子信箱：</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rPr>
        <w:t xml:space="preserve">  电子信箱：</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FF0000"/>
          <w:sz w:val="30"/>
          <w:szCs w:val="30"/>
          <w:u w:val="single"/>
        </w:rPr>
        <w:t xml:space="preserve">   </w:t>
      </w:r>
    </w:p>
    <w:p w14:paraId="30DB2A2D">
      <w:pPr>
        <w:pageBreakBefore w:val="0"/>
        <w:widowControl w:val="0"/>
        <w:kinsoku/>
        <w:wordWrap/>
        <w:overflowPunct/>
        <w:topLinePunct w:val="0"/>
        <w:bidi w:val="0"/>
        <w:snapToGrid/>
        <w:spacing w:line="580" w:lineRule="exact"/>
        <w:ind w:left="5700" w:hanging="5700" w:hangingChars="1900"/>
        <w:textAlignment w:val="auto"/>
        <w:rPr>
          <w:rFonts w:hint="eastAsia" w:ascii="仿宋" w:hAnsi="仿宋" w:eastAsia="仿宋" w:cs="仿宋"/>
          <w:color w:val="FF0000"/>
          <w:sz w:val="30"/>
          <w:szCs w:val="30"/>
          <w:u w:val="single"/>
        </w:rPr>
      </w:pPr>
      <w:r>
        <w:rPr>
          <w:rFonts w:hint="eastAsia" w:ascii="仿宋" w:hAnsi="仿宋" w:eastAsia="仿宋" w:cs="仿宋"/>
          <w:color w:val="FF0000"/>
          <w:sz w:val="30"/>
          <w:szCs w:val="30"/>
        </w:rPr>
        <w:t>开户银行：</w:t>
      </w:r>
      <w:r>
        <w:rPr>
          <w:rFonts w:hint="eastAsia" w:ascii="仿宋" w:hAnsi="仿宋" w:eastAsia="仿宋" w:cs="仿宋"/>
          <w:color w:val="FF0000"/>
          <w:sz w:val="30"/>
          <w:szCs w:val="30"/>
          <w:u w:val="single"/>
        </w:rPr>
        <w:t xml:space="preserve">   </w:t>
      </w:r>
      <w:r>
        <w:rPr>
          <w:rFonts w:hint="eastAsia" w:ascii="仿宋" w:hAnsi="仿宋" w:eastAsia="仿宋" w:cs="仿宋"/>
          <w:color w:val="FF0000"/>
          <w:sz w:val="30"/>
          <w:szCs w:val="30"/>
        </w:rPr>
        <w:t xml:space="preserve">  开户银行：</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FF0000"/>
          <w:sz w:val="30"/>
          <w:szCs w:val="30"/>
          <w:u w:val="single"/>
        </w:rPr>
        <w:t xml:space="preserve">   </w:t>
      </w:r>
    </w:p>
    <w:p w14:paraId="7C6B0AF0">
      <w:pPr>
        <w:pageBreakBefore w:val="0"/>
        <w:widowControl w:val="0"/>
        <w:kinsoku/>
        <w:wordWrap/>
        <w:overflowPunct/>
        <w:topLinePunct w:val="0"/>
        <w:bidi w:val="0"/>
        <w:snapToGrid/>
        <w:spacing w:line="580" w:lineRule="exact"/>
        <w:textAlignment w:val="auto"/>
        <w:rPr>
          <w:rFonts w:hint="eastAsia" w:ascii="仿宋" w:hAnsi="仿宋" w:eastAsia="仿宋" w:cs="仿宋"/>
          <w:color w:val="FF0000"/>
          <w:sz w:val="30"/>
          <w:szCs w:val="30"/>
          <w:u w:val="single"/>
        </w:rPr>
      </w:pPr>
      <w:r>
        <w:rPr>
          <w:rFonts w:hint="eastAsia" w:ascii="仿宋" w:hAnsi="仿宋" w:eastAsia="仿宋" w:cs="仿宋"/>
          <w:color w:val="FF0000"/>
          <w:sz w:val="30"/>
          <w:szCs w:val="30"/>
        </w:rPr>
        <w:t>账  号：</w:t>
      </w:r>
      <w:r>
        <w:rPr>
          <w:rFonts w:hint="eastAsia" w:ascii="仿宋" w:hAnsi="仿宋" w:eastAsia="仿宋" w:cs="仿宋"/>
          <w:color w:val="FF0000"/>
          <w:sz w:val="30"/>
          <w:szCs w:val="30"/>
          <w:u w:val="single"/>
        </w:rPr>
        <w:t xml:space="preserve">       </w:t>
      </w:r>
      <w:r>
        <w:rPr>
          <w:rFonts w:hint="eastAsia" w:ascii="仿宋" w:hAnsi="仿宋" w:eastAsia="仿宋" w:cs="仿宋"/>
          <w:color w:val="FF0000"/>
          <w:sz w:val="30"/>
          <w:szCs w:val="30"/>
        </w:rPr>
        <w:t xml:space="preserve">   账  号：</w:t>
      </w:r>
      <w:r>
        <w:rPr>
          <w:rFonts w:hint="eastAsia" w:ascii="仿宋" w:hAnsi="仿宋" w:eastAsia="仿宋" w:cs="仿宋"/>
          <w:color w:val="FF0000"/>
          <w:sz w:val="30"/>
          <w:szCs w:val="30"/>
          <w:lang w:val="en-US" w:eastAsia="zh-CN"/>
        </w:rPr>
        <w:t xml:space="preserve">  </w:t>
      </w:r>
      <w:r>
        <w:rPr>
          <w:rFonts w:hint="eastAsia" w:ascii="仿宋" w:hAnsi="仿宋" w:eastAsia="仿宋" w:cs="仿宋"/>
          <w:color w:val="FF0000"/>
          <w:sz w:val="30"/>
          <w:szCs w:val="30"/>
          <w:u w:val="single"/>
          <w:lang w:val="en-US" w:eastAsia="zh-CN"/>
        </w:rPr>
        <w:t xml:space="preserve">           </w:t>
      </w:r>
      <w:r>
        <w:rPr>
          <w:rFonts w:hint="eastAsia" w:ascii="仿宋" w:hAnsi="仿宋" w:eastAsia="仿宋" w:cs="仿宋"/>
          <w:color w:val="FF0000"/>
          <w:sz w:val="30"/>
          <w:szCs w:val="30"/>
          <w:u w:val="single"/>
        </w:rPr>
        <w:t xml:space="preserve">    </w:t>
      </w:r>
    </w:p>
    <w:p w14:paraId="1EF53653">
      <w:pPr>
        <w:spacing w:line="360" w:lineRule="auto"/>
        <w:rPr>
          <w:rFonts w:hint="eastAsia" w:ascii="仿宋" w:hAnsi="仿宋" w:eastAsia="仿宋" w:cs="仿宋"/>
          <w:color w:val="000000"/>
          <w:sz w:val="30"/>
          <w:szCs w:val="30"/>
          <w:u w:val="single"/>
        </w:rPr>
      </w:pPr>
    </w:p>
    <w:p w14:paraId="0F6EC697">
      <w:pPr>
        <w:spacing w:line="360" w:lineRule="auto"/>
        <w:rPr>
          <w:rFonts w:hint="eastAsia" w:ascii="仿宋" w:hAnsi="仿宋" w:eastAsia="仿宋" w:cs="仿宋"/>
          <w:color w:val="000000"/>
          <w:sz w:val="30"/>
          <w:szCs w:val="30"/>
          <w:u w:val="single"/>
        </w:rPr>
      </w:pPr>
    </w:p>
    <w:p w14:paraId="2FFC0B9F">
      <w:pPr>
        <w:spacing w:line="360" w:lineRule="auto"/>
        <w:rPr>
          <w:rFonts w:hint="eastAsia" w:ascii="仿宋" w:hAnsi="仿宋" w:eastAsia="仿宋" w:cs="仿宋"/>
          <w:color w:val="000000"/>
          <w:sz w:val="30"/>
          <w:szCs w:val="30"/>
          <w:u w:val="single"/>
        </w:rPr>
      </w:pPr>
    </w:p>
    <w:p w14:paraId="48141EDF">
      <w:pPr>
        <w:pStyle w:val="3"/>
        <w:numPr>
          <w:ilvl w:val="0"/>
          <w:numId w:val="3"/>
        </w:numPr>
        <w:jc w:val="center"/>
        <w:rPr>
          <w:rFonts w:ascii="华文中宋" w:hAnsi="华文中宋" w:eastAsia="华文中宋"/>
          <w:sz w:val="44"/>
          <w:szCs w:val="44"/>
        </w:rPr>
      </w:pPr>
      <w:bookmarkStart w:id="16" w:name="_Toc351203494"/>
      <w:r>
        <w:rPr>
          <w:rFonts w:ascii="华文中宋" w:hAnsi="华文中宋" w:eastAsia="华文中宋"/>
          <w:sz w:val="44"/>
          <w:szCs w:val="44"/>
        </w:rPr>
        <w:t>通用合同条款</w:t>
      </w:r>
      <w:bookmarkEnd w:id="16"/>
      <w:bookmarkStart w:id="17" w:name="_Toc337558727"/>
    </w:p>
    <w:p w14:paraId="2907549C">
      <w:pPr>
        <w:numPr>
          <w:ilvl w:val="0"/>
          <w:numId w:val="0"/>
        </w:numPr>
        <w:ind w:firstLine="600" w:firstLineChars="200"/>
        <w:rPr>
          <w:rFonts w:hint="default" w:ascii="仿宋_GB2312" w:eastAsia="仿宋_GB2312"/>
          <w:b w:val="0"/>
          <w:bCs w:val="0"/>
          <w:sz w:val="30"/>
          <w:szCs w:val="30"/>
          <w:lang w:val="en-US" w:eastAsia="zh-CN"/>
        </w:rPr>
      </w:pPr>
      <w:r>
        <w:rPr>
          <w:rFonts w:hint="eastAsia" w:ascii="仿宋_GB2312" w:eastAsia="仿宋_GB2312"/>
          <w:b w:val="0"/>
          <w:bCs w:val="0"/>
          <w:sz w:val="30"/>
          <w:szCs w:val="30"/>
          <w:lang w:val="en-US" w:eastAsia="zh-CN"/>
        </w:rPr>
        <w:t>本合同通用条款内容参照</w:t>
      </w:r>
      <w:r>
        <w:rPr>
          <w:rFonts w:hint="eastAsia" w:ascii="仿宋_GB2312" w:eastAsia="仿宋_GB2312"/>
          <w:b w:val="0"/>
          <w:bCs w:val="0"/>
          <w:sz w:val="30"/>
          <w:szCs w:val="30"/>
        </w:rPr>
        <w:t>住房城乡建设部、国家工商行政管理总局制定</w:t>
      </w:r>
      <w:r>
        <w:rPr>
          <w:rFonts w:hint="eastAsia" w:ascii="仿宋_GB2312" w:eastAsia="仿宋_GB2312"/>
          <w:b w:val="0"/>
          <w:bCs w:val="0"/>
          <w:sz w:val="30"/>
          <w:szCs w:val="30"/>
          <w:lang w:val="en-US" w:eastAsia="zh-CN"/>
        </w:rPr>
        <w:t>的</w:t>
      </w:r>
      <w:r>
        <w:rPr>
          <w:rFonts w:hint="eastAsia" w:ascii="仿宋_GB2312" w:eastAsia="仿宋_GB2312"/>
          <w:b w:val="0"/>
          <w:bCs w:val="0"/>
          <w:sz w:val="30"/>
          <w:szCs w:val="30"/>
        </w:rPr>
        <w:t>《建设工程施工合同（示范文本）》（GF-201</w:t>
      </w:r>
      <w:r>
        <w:rPr>
          <w:rFonts w:hint="eastAsia" w:ascii="仿宋_GB2312" w:eastAsia="仿宋_GB2312"/>
          <w:b w:val="0"/>
          <w:bCs w:val="0"/>
          <w:sz w:val="30"/>
          <w:szCs w:val="30"/>
          <w:lang w:val="en-US" w:eastAsia="zh-CN"/>
        </w:rPr>
        <w:t>7</w:t>
      </w:r>
      <w:r>
        <w:rPr>
          <w:rFonts w:hint="eastAsia" w:ascii="仿宋_GB2312" w:eastAsia="仿宋_GB2312"/>
          <w:b w:val="0"/>
          <w:bCs w:val="0"/>
          <w:sz w:val="30"/>
          <w:szCs w:val="30"/>
        </w:rPr>
        <w:t>-0201）</w:t>
      </w:r>
      <w:r>
        <w:rPr>
          <w:rFonts w:hint="eastAsia" w:ascii="仿宋_GB2312" w:eastAsia="仿宋_GB2312"/>
          <w:b w:val="0"/>
          <w:bCs w:val="0"/>
          <w:sz w:val="30"/>
          <w:szCs w:val="30"/>
          <w:lang w:val="en-US" w:eastAsia="zh-CN"/>
        </w:rPr>
        <w:t>的通用合同条款要求执行。具体内容略。</w:t>
      </w:r>
    </w:p>
    <w:bookmarkEnd w:id="17"/>
    <w:p w14:paraId="298ECC07">
      <w:pPr>
        <w:pStyle w:val="3"/>
        <w:jc w:val="center"/>
        <w:rPr>
          <w:rFonts w:ascii="华文中宋" w:hAnsi="华文中宋" w:eastAsia="华文中宋"/>
          <w:sz w:val="44"/>
          <w:szCs w:val="44"/>
        </w:rPr>
      </w:pPr>
      <w:bookmarkStart w:id="18"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18"/>
    </w:p>
    <w:p w14:paraId="1C2A3E20">
      <w:pPr>
        <w:pStyle w:val="4"/>
        <w:spacing w:before="120" w:after="120" w:line="360" w:lineRule="auto"/>
        <w:rPr>
          <w:rFonts w:ascii="Times New Roman" w:hAnsi="Times New Roman" w:eastAsia="黑体"/>
          <w:b w:val="0"/>
          <w:color w:val="000000"/>
          <w:sz w:val="32"/>
          <w:szCs w:val="32"/>
        </w:rPr>
      </w:pPr>
      <w:bookmarkStart w:id="19" w:name="_Toc351203633"/>
      <w:r>
        <w:rPr>
          <w:rFonts w:ascii="Times New Roman" w:hAnsi="Times New Roman" w:eastAsia="黑体"/>
          <w:b w:val="0"/>
          <w:color w:val="000000"/>
          <w:sz w:val="32"/>
          <w:szCs w:val="32"/>
        </w:rPr>
        <w:t>1</w:t>
      </w:r>
      <w:bookmarkStart w:id="20" w:name="_Toc296890984"/>
      <w:bookmarkStart w:id="21" w:name="_Toc297048342"/>
      <w:bookmarkStart w:id="22" w:name="_Toc296944495"/>
      <w:bookmarkStart w:id="23" w:name="_Toc292559866"/>
      <w:bookmarkStart w:id="24" w:name="_Toc296503156"/>
      <w:bookmarkStart w:id="25" w:name="_Toc297120456"/>
      <w:bookmarkStart w:id="26" w:name="_Toc296891196"/>
      <w:bookmarkStart w:id="27" w:name="_Toc292559361"/>
      <w:bookmarkStart w:id="28" w:name="_Toc296346657"/>
      <w:bookmarkStart w:id="29" w:name="_Toc296347155"/>
      <w:r>
        <w:rPr>
          <w:rFonts w:ascii="Times New Roman" w:hAnsi="Times New Roman" w:eastAsia="黑体"/>
          <w:b w:val="0"/>
          <w:color w:val="000000"/>
          <w:sz w:val="32"/>
          <w:szCs w:val="32"/>
        </w:rPr>
        <w:t>. 一般约定</w:t>
      </w:r>
      <w:bookmarkEnd w:id="19"/>
    </w:p>
    <w:bookmarkEnd w:id="20"/>
    <w:bookmarkEnd w:id="21"/>
    <w:bookmarkEnd w:id="22"/>
    <w:bookmarkEnd w:id="23"/>
    <w:bookmarkEnd w:id="24"/>
    <w:bookmarkEnd w:id="25"/>
    <w:bookmarkEnd w:id="26"/>
    <w:bookmarkEnd w:id="27"/>
    <w:bookmarkEnd w:id="28"/>
    <w:bookmarkEnd w:id="29"/>
    <w:p w14:paraId="6CA1F06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51C8AF5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78515283">
      <w:pPr>
        <w:spacing w:line="360" w:lineRule="auto"/>
        <w:ind w:firstLine="600" w:firstLineChars="200"/>
        <w:rPr>
          <w:rFonts w:hint="eastAsia" w:ascii="Times New Roman" w:hAnsi="Times New Roman" w:eastAsia="仿宋_GB2312"/>
          <w:color w:val="000000"/>
          <w:kern w:val="0"/>
          <w:sz w:val="30"/>
          <w:szCs w:val="32"/>
          <w:lang w:eastAsia="zh-CN"/>
        </w:rPr>
      </w:pPr>
      <w:r>
        <w:rPr>
          <w:rFonts w:ascii="Times New Roman" w:hAnsi="Times New Roman" w:eastAsia="仿宋_GB2312"/>
          <w:color w:val="000000"/>
          <w:kern w:val="0"/>
          <w:sz w:val="30"/>
          <w:szCs w:val="32"/>
        </w:rPr>
        <w:t>1.1.1.0其他合同文件包括：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eastAsia="zh-CN"/>
        </w:rPr>
        <w:t>。</w:t>
      </w:r>
    </w:p>
    <w:p w14:paraId="3756DC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3F62A26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w:t>
      </w:r>
      <w:r>
        <w:rPr>
          <w:rFonts w:hint="eastAsia" w:ascii="Times New Roman" w:hAnsi="Times New Roman" w:eastAsia="仿宋_GB2312"/>
          <w:color w:val="000000"/>
          <w:sz w:val="30"/>
          <w:szCs w:val="32"/>
          <w:lang w:val="en-US" w:eastAsia="zh-CN"/>
        </w:rPr>
        <w:t>1</w:t>
      </w:r>
      <w:r>
        <w:rPr>
          <w:rFonts w:ascii="Times New Roman" w:hAnsi="Times New Roman" w:eastAsia="仿宋_GB2312"/>
          <w:color w:val="000000"/>
          <w:sz w:val="30"/>
          <w:szCs w:val="32"/>
        </w:rPr>
        <w:t>监理人：</w:t>
      </w:r>
    </w:p>
    <w:p w14:paraId="637C3E2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hint="eastAsia" w:ascii="Times New Roman" w:hAnsi="Times New Roman" w:eastAsia="仿宋_GB2312"/>
          <w:color w:val="FF0000"/>
          <w:sz w:val="30"/>
          <w:szCs w:val="32"/>
          <w:u w:val="single"/>
          <w:lang w:val="en-US" w:eastAsia="zh-CN"/>
        </w:rPr>
        <w:t>监理公司相关信息（有监理填无监理不填）</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1A5A9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D07A3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63626D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w:t>
      </w:r>
      <w:r>
        <w:rPr>
          <w:rFonts w:hint="eastAsia" w:ascii="Times New Roman" w:hAnsi="Times New Roman" w:eastAsia="仿宋_GB2312"/>
          <w:color w:val="000000"/>
          <w:sz w:val="30"/>
          <w:szCs w:val="32"/>
          <w:lang w:val="en-US" w:eastAsia="zh-CN"/>
        </w:rPr>
        <w:t>2</w:t>
      </w:r>
      <w:r>
        <w:rPr>
          <w:rFonts w:ascii="Times New Roman" w:hAnsi="Times New Roman" w:eastAsia="仿宋_GB2312"/>
          <w:color w:val="000000"/>
          <w:sz w:val="30"/>
          <w:szCs w:val="32"/>
        </w:rPr>
        <w:t xml:space="preserve"> 设计人：</w:t>
      </w:r>
    </w:p>
    <w:p w14:paraId="17FA7B5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hint="eastAsia" w:ascii="Times New Roman" w:hAnsi="Times New Roman" w:eastAsia="仿宋_GB2312"/>
          <w:color w:val="FF0000"/>
          <w:sz w:val="30"/>
          <w:szCs w:val="32"/>
          <w:u w:val="single"/>
          <w:lang w:val="en-US" w:eastAsia="zh-CN"/>
        </w:rPr>
        <w:t>设计公司相关信息（有设计填无设计不填）</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B046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BA6197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10AE46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lang w:val="en-US" w:eastAsia="zh-CN"/>
        </w:rPr>
        <w:t>2</w:t>
      </w:r>
      <w:r>
        <w:rPr>
          <w:rFonts w:ascii="Times New Roman" w:hAnsi="Times New Roman" w:eastAsia="黑体"/>
          <w:color w:val="000000"/>
          <w:sz w:val="30"/>
          <w:szCs w:val="32"/>
        </w:rPr>
        <w:t xml:space="preserve">法律 </w:t>
      </w:r>
    </w:p>
    <w:p w14:paraId="6D9E2A3A">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适用于合同的其他规范性文件：</w:t>
      </w:r>
      <w:r>
        <w:rPr>
          <w:rFonts w:hint="eastAsia" w:ascii="仿宋_GB2312" w:eastAsia="仿宋_GB2312"/>
          <w:sz w:val="30"/>
          <w:szCs w:val="30"/>
          <w:u w:val="single"/>
          <w:lang w:val="en-US" w:eastAsia="zh-CN"/>
        </w:rPr>
        <w:t>{</w:t>
      </w:r>
      <w:r>
        <w:rPr>
          <w:rFonts w:hint="eastAsia" w:ascii="仿宋_GB2312" w:eastAsia="仿宋_GB2312"/>
          <w:sz w:val="30"/>
          <w:szCs w:val="30"/>
          <w:u w:val="single"/>
        </w:rPr>
        <w:t>《中华人民共和国</w:t>
      </w:r>
      <w:r>
        <w:rPr>
          <w:rFonts w:hint="eastAsia" w:ascii="仿宋_GB2312" w:eastAsia="仿宋_GB2312"/>
          <w:sz w:val="30"/>
          <w:szCs w:val="30"/>
          <w:u w:val="single"/>
          <w:lang w:val="en-US" w:eastAsia="zh-CN"/>
        </w:rPr>
        <w:t>民法典</w:t>
      </w:r>
      <w:r>
        <w:rPr>
          <w:rFonts w:hint="eastAsia" w:ascii="仿宋_GB2312" w:eastAsia="仿宋_GB2312"/>
          <w:sz w:val="30"/>
          <w:szCs w:val="30"/>
          <w:u w:val="single"/>
        </w:rPr>
        <w:t>》</w:t>
      </w:r>
      <w:r>
        <w:rPr>
          <w:rFonts w:hint="eastAsia" w:ascii="仿宋_GB2312" w:eastAsia="仿宋_GB2312"/>
          <w:sz w:val="30"/>
          <w:szCs w:val="30"/>
          <w:u w:val="single"/>
          <w:lang w:val="en-US" w:eastAsia="zh-CN"/>
        </w:rPr>
        <w:t>合同编}</w:t>
      </w:r>
      <w:r>
        <w:rPr>
          <w:rFonts w:hint="eastAsia" w:ascii="仿宋_GB2312" w:eastAsia="仿宋_GB2312"/>
          <w:sz w:val="30"/>
          <w:szCs w:val="30"/>
          <w:u w:val="single"/>
        </w:rPr>
        <w:t>、《中华人民共和国</w:t>
      </w:r>
      <w:r>
        <w:rPr>
          <w:rFonts w:hint="eastAsia" w:ascii="仿宋_GB2312" w:eastAsia="仿宋_GB2312"/>
          <w:sz w:val="30"/>
          <w:szCs w:val="30"/>
          <w:u w:val="single"/>
          <w:lang w:val="en-US" w:eastAsia="zh-CN"/>
        </w:rPr>
        <w:t>政府采购法</w:t>
      </w:r>
      <w:r>
        <w:rPr>
          <w:rFonts w:hint="eastAsia" w:ascii="仿宋_GB2312" w:eastAsia="仿宋_GB2312"/>
          <w:sz w:val="30"/>
          <w:szCs w:val="30"/>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835A8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lang w:val="en-US" w:eastAsia="zh-CN"/>
        </w:rPr>
        <w:t>3</w:t>
      </w:r>
      <w:r>
        <w:rPr>
          <w:rFonts w:ascii="Times New Roman" w:hAnsi="Times New Roman" w:eastAsia="黑体"/>
          <w:color w:val="000000"/>
          <w:sz w:val="30"/>
          <w:szCs w:val="32"/>
        </w:rPr>
        <w:t xml:space="preserve"> 标准和规范</w:t>
      </w:r>
    </w:p>
    <w:p w14:paraId="204FBFE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lang w:val="en-US" w:eastAsia="zh-CN"/>
        </w:rPr>
        <w:t>3</w:t>
      </w:r>
      <w:r>
        <w:rPr>
          <w:rFonts w:ascii="Times New Roman" w:hAnsi="Times New Roman" w:eastAsia="仿宋_GB2312"/>
          <w:color w:val="000000"/>
          <w:sz w:val="30"/>
          <w:szCs w:val="32"/>
        </w:rPr>
        <w:t>.1适用于工程的标准规范包括：</w:t>
      </w:r>
      <w:r>
        <w:rPr>
          <w:rFonts w:hint="eastAsia" w:ascii="Times New Roman" w:hAnsi="Times New Roman" w:eastAsia="仿宋_GB2312"/>
          <w:color w:val="000000"/>
          <w:sz w:val="30"/>
          <w:szCs w:val="32"/>
          <w:lang w:eastAsia="zh-CN"/>
        </w:rPr>
        <w:t>《</w:t>
      </w:r>
      <w:r>
        <w:rPr>
          <w:rFonts w:hint="eastAsia" w:ascii="Times New Roman" w:hAnsi="Times New Roman" w:eastAsia="仿宋_GB2312"/>
          <w:color w:val="000000"/>
          <w:sz w:val="30"/>
          <w:szCs w:val="32"/>
          <w:u w:val="single"/>
          <w:lang w:val="en-US" w:eastAsia="zh-CN"/>
        </w:rPr>
        <w:t>建筑工程施工质量验收统一标准</w:t>
      </w:r>
      <w:r>
        <w:rPr>
          <w:rFonts w:hint="eastAsia" w:ascii="Times New Roman" w:hAnsi="Times New Roman" w:eastAsia="仿宋_GB2312"/>
          <w:color w:val="000000"/>
          <w:sz w:val="30"/>
          <w:szCs w:val="32"/>
          <w:u w:val="single"/>
          <w:lang w:eastAsia="zh-CN"/>
        </w:rPr>
        <w:t>》</w:t>
      </w:r>
      <w:r>
        <w:rPr>
          <w:rFonts w:hint="eastAsia" w:ascii="Times New Roman" w:hAnsi="Times New Roman" w:eastAsia="仿宋_GB2312"/>
          <w:color w:val="000000"/>
          <w:sz w:val="30"/>
          <w:szCs w:val="32"/>
          <w:u w:val="single"/>
          <w:lang w:val="en-US" w:eastAsia="zh-CN"/>
        </w:rPr>
        <w:t>GB50300-2013</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34D3C9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lang w:val="en-US" w:eastAsia="zh-CN"/>
        </w:rPr>
        <w:t>4</w:t>
      </w:r>
      <w:r>
        <w:rPr>
          <w:rFonts w:ascii="Times New Roman" w:hAnsi="Times New Roman" w:eastAsia="黑体"/>
          <w:color w:val="000000"/>
          <w:sz w:val="30"/>
          <w:szCs w:val="32"/>
        </w:rPr>
        <w:t xml:space="preserve"> 图纸和承包人文件</w:t>
      </w:r>
      <w:r>
        <w:rPr>
          <w:rFonts w:ascii="Times New Roman" w:hAnsi="Times New Roman" w:eastAsia="黑体"/>
          <w:color w:val="000000"/>
          <w:sz w:val="30"/>
          <w:szCs w:val="32"/>
        </w:rPr>
        <w:tab/>
      </w:r>
    </w:p>
    <w:p w14:paraId="5D2B55B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lang w:val="en-US" w:eastAsia="zh-CN"/>
        </w:rPr>
        <w:t>4</w:t>
      </w:r>
      <w:r>
        <w:rPr>
          <w:rFonts w:ascii="Times New Roman" w:hAnsi="Times New Roman" w:eastAsia="仿宋_GB2312"/>
          <w:color w:val="000000"/>
          <w:sz w:val="30"/>
          <w:szCs w:val="32"/>
        </w:rPr>
        <w:t>.1 图纸的提供</w:t>
      </w:r>
    </w:p>
    <w:p w14:paraId="73121B1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hint="eastAsia" w:ascii="Times New Roman" w:hAnsi="Times New Roman" w:eastAsia="仿宋_GB2312"/>
          <w:color w:val="000000"/>
          <w:sz w:val="30"/>
          <w:szCs w:val="32"/>
          <w:u w:val="single"/>
          <w:lang w:val="en-US" w:eastAsia="zh-CN"/>
        </w:rPr>
        <w:t xml:space="preserve">       7天        </w:t>
      </w:r>
      <w:r>
        <w:rPr>
          <w:rFonts w:ascii="Times New Roman" w:hAnsi="Times New Roman" w:eastAsia="仿宋_GB2312"/>
          <w:color w:val="000000"/>
          <w:sz w:val="30"/>
          <w:szCs w:val="32"/>
        </w:rPr>
        <w:t>；</w:t>
      </w:r>
    </w:p>
    <w:p w14:paraId="5AC5494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hint="eastAsia" w:ascii="Times New Roman" w:hAnsi="Times New Roman" w:eastAsia="仿宋_GB2312"/>
          <w:color w:val="000000"/>
          <w:sz w:val="30"/>
          <w:szCs w:val="32"/>
          <w:u w:val="single"/>
          <w:lang w:val="en-US" w:eastAsia="zh-CN"/>
        </w:rPr>
        <w:t xml:space="preserve">         2份          </w:t>
      </w:r>
      <w:r>
        <w:rPr>
          <w:rFonts w:ascii="Times New Roman" w:hAnsi="Times New Roman" w:eastAsia="仿宋_GB2312"/>
          <w:color w:val="000000"/>
          <w:sz w:val="30"/>
          <w:szCs w:val="32"/>
        </w:rPr>
        <w:t>；</w:t>
      </w:r>
    </w:p>
    <w:p w14:paraId="27C7B4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hint="eastAsia" w:ascii="Times New Roman" w:hAnsi="Times New Roman" w:eastAsia="仿宋_GB2312"/>
          <w:color w:val="000000"/>
          <w:sz w:val="30"/>
          <w:szCs w:val="32"/>
          <w:u w:val="single"/>
          <w:lang w:val="en-US" w:eastAsia="zh-CN"/>
        </w:rPr>
        <w:t xml:space="preserve">  项目包含各专业的所有图纸         </w:t>
      </w:r>
      <w:r>
        <w:rPr>
          <w:rFonts w:ascii="Times New Roman" w:hAnsi="Times New Roman" w:eastAsia="仿宋_GB2312"/>
          <w:color w:val="000000"/>
          <w:sz w:val="30"/>
          <w:szCs w:val="32"/>
        </w:rPr>
        <w:t>。</w:t>
      </w:r>
    </w:p>
    <w:p w14:paraId="3DD8B01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lang w:val="en-US" w:eastAsia="zh-CN"/>
        </w:rPr>
        <w:t>5</w:t>
      </w:r>
      <w:r>
        <w:rPr>
          <w:rFonts w:ascii="Times New Roman" w:hAnsi="Times New Roman" w:eastAsia="黑体"/>
          <w:color w:val="000000"/>
          <w:sz w:val="30"/>
          <w:szCs w:val="32"/>
        </w:rPr>
        <w:t xml:space="preserve"> 联络</w:t>
      </w:r>
    </w:p>
    <w:p w14:paraId="193FAD93">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5</w:t>
      </w:r>
      <w:r>
        <w:rPr>
          <w:rFonts w:ascii="Times New Roman" w:hAnsi="Times New Roman" w:eastAsia="仿宋_GB2312"/>
          <w:color w:val="000000"/>
          <w:kern w:val="0"/>
          <w:sz w:val="30"/>
          <w:szCs w:val="32"/>
        </w:rPr>
        <w:t>.1发包人和承包人应当在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7</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6BECCD26">
      <w:pPr>
        <w:spacing w:line="360" w:lineRule="auto"/>
        <w:ind w:firstLine="600" w:firstLineChars="200"/>
        <w:rPr>
          <w:rFonts w:hint="eastAsia" w:ascii="仿宋" w:hAnsi="仿宋" w:eastAsia="仿宋" w:cs="仿宋"/>
          <w:color w:val="000000"/>
          <w:kern w:val="0"/>
          <w:sz w:val="30"/>
          <w:szCs w:val="30"/>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5</w:t>
      </w:r>
      <w:r>
        <w:rPr>
          <w:rFonts w:ascii="Times New Roman" w:hAnsi="Times New Roman" w:eastAsia="仿宋_GB2312"/>
          <w:color w:val="000000"/>
          <w:kern w:val="0"/>
          <w:sz w:val="30"/>
          <w:szCs w:val="32"/>
        </w:rPr>
        <w:t xml:space="preserve">.2 </w:t>
      </w:r>
      <w:r>
        <w:rPr>
          <w:rFonts w:ascii="Times New Roman" w:hAnsi="Times New Roman" w:eastAsia="仿宋_GB2312"/>
          <w:color w:val="000000"/>
          <w:kern w:val="0"/>
          <w:sz w:val="30"/>
          <w:szCs w:val="30"/>
        </w:rPr>
        <w:t>发包人接收文件的地点：</w:t>
      </w:r>
      <w:r>
        <w:rPr>
          <w:rFonts w:hint="eastAsia" w:ascii="仿宋" w:hAnsi="仿宋" w:eastAsia="仿宋" w:cs="仿宋"/>
          <w:b w:val="0"/>
          <w:bCs w:val="0"/>
          <w:color w:val="FF0000"/>
          <w:sz w:val="30"/>
          <w:szCs w:val="30"/>
          <w:u w:val="single"/>
        </w:rPr>
        <w:t>汉中市南郑区</w:t>
      </w:r>
      <w:r>
        <w:rPr>
          <w:rFonts w:hint="eastAsia" w:ascii="仿宋" w:hAnsi="仿宋" w:eastAsia="仿宋" w:cs="仿宋"/>
          <w:b w:val="0"/>
          <w:bCs w:val="0"/>
          <w:color w:val="FF0000"/>
          <w:sz w:val="30"/>
          <w:szCs w:val="30"/>
          <w:u w:val="single"/>
          <w:lang w:eastAsia="zh-CN"/>
        </w:rPr>
        <w:t>******</w:t>
      </w:r>
      <w:r>
        <w:rPr>
          <w:rFonts w:hint="eastAsia" w:ascii="仿宋" w:hAnsi="仿宋" w:eastAsia="仿宋" w:cs="仿宋"/>
          <w:b w:val="0"/>
          <w:bCs w:val="0"/>
          <w:color w:val="FF0000"/>
          <w:sz w:val="30"/>
          <w:szCs w:val="30"/>
          <w:u w:val="single"/>
        </w:rPr>
        <w:t>学校</w:t>
      </w:r>
      <w:r>
        <w:rPr>
          <w:rFonts w:hint="eastAsia" w:ascii="仿宋" w:hAnsi="仿宋" w:eastAsia="仿宋" w:cs="仿宋"/>
          <w:b w:val="0"/>
          <w:bCs w:val="0"/>
          <w:color w:val="FF0000"/>
          <w:sz w:val="30"/>
          <w:szCs w:val="30"/>
          <w:u w:val="single"/>
          <w:lang w:eastAsia="zh-CN"/>
        </w:rPr>
        <w:t>校内</w:t>
      </w:r>
      <w:r>
        <w:rPr>
          <w:rFonts w:hint="eastAsia" w:ascii="仿宋" w:hAnsi="仿宋" w:eastAsia="仿宋" w:cs="仿宋"/>
          <w:color w:val="000000"/>
          <w:sz w:val="30"/>
          <w:szCs w:val="30"/>
          <w:u w:val="single"/>
        </w:rPr>
        <w:t xml:space="preserve"> </w:t>
      </w:r>
      <w:r>
        <w:rPr>
          <w:rFonts w:hint="eastAsia" w:ascii="仿宋" w:hAnsi="仿宋" w:eastAsia="仿宋" w:cs="仿宋"/>
          <w:color w:val="000000"/>
          <w:kern w:val="0"/>
          <w:sz w:val="30"/>
          <w:szCs w:val="30"/>
        </w:rPr>
        <w:t>；</w:t>
      </w:r>
    </w:p>
    <w:p w14:paraId="05E8B84A">
      <w:pPr>
        <w:spacing w:line="360" w:lineRule="auto"/>
        <w:ind w:firstLine="600" w:firstLineChars="200"/>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发包人指定的接收人为：</w:t>
      </w:r>
      <w:r>
        <w:rPr>
          <w:rFonts w:hint="eastAsia" w:ascii="仿宋" w:hAnsi="仿宋" w:eastAsia="仿宋" w:cs="仿宋"/>
          <w:color w:val="FF0000"/>
          <w:kern w:val="0"/>
          <w:sz w:val="30"/>
          <w:szCs w:val="30"/>
          <w:u w:val="single"/>
          <w:lang w:val="en-US" w:eastAsia="zh-CN"/>
        </w:rPr>
        <w:t xml:space="preserve">       （姓名）               </w:t>
      </w:r>
      <w:r>
        <w:rPr>
          <w:rFonts w:hint="eastAsia" w:ascii="仿宋" w:hAnsi="仿宋" w:eastAsia="仿宋" w:cs="仿宋"/>
          <w:color w:val="000000"/>
          <w:kern w:val="0"/>
          <w:sz w:val="30"/>
          <w:szCs w:val="30"/>
        </w:rPr>
        <w:t>。</w:t>
      </w:r>
    </w:p>
    <w:p w14:paraId="3537170A">
      <w:pPr>
        <w:spacing w:line="360" w:lineRule="auto"/>
        <w:ind w:firstLine="600" w:firstLineChars="200"/>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承包人接收文件的地点：</w:t>
      </w:r>
      <w:r>
        <w:rPr>
          <w:rFonts w:hint="eastAsia" w:ascii="仿宋" w:hAnsi="仿宋" w:eastAsia="仿宋" w:cs="仿宋"/>
          <w:b w:val="0"/>
          <w:bCs w:val="0"/>
          <w:color w:val="FF0000"/>
          <w:sz w:val="30"/>
          <w:szCs w:val="30"/>
          <w:u w:val="single"/>
        </w:rPr>
        <w:t>汉中市南郑区</w:t>
      </w:r>
      <w:r>
        <w:rPr>
          <w:rFonts w:hint="eastAsia" w:ascii="仿宋" w:hAnsi="仿宋" w:eastAsia="仿宋" w:cs="仿宋"/>
          <w:b w:val="0"/>
          <w:bCs w:val="0"/>
          <w:color w:val="FF0000"/>
          <w:sz w:val="30"/>
          <w:szCs w:val="30"/>
          <w:u w:val="single"/>
          <w:lang w:eastAsia="zh-CN"/>
        </w:rPr>
        <w:t>******</w:t>
      </w:r>
      <w:r>
        <w:rPr>
          <w:rFonts w:hint="eastAsia" w:ascii="仿宋" w:hAnsi="仿宋" w:eastAsia="仿宋" w:cs="仿宋"/>
          <w:b w:val="0"/>
          <w:bCs w:val="0"/>
          <w:color w:val="FF0000"/>
          <w:sz w:val="30"/>
          <w:szCs w:val="30"/>
          <w:u w:val="single"/>
        </w:rPr>
        <w:t>学校</w:t>
      </w:r>
      <w:r>
        <w:rPr>
          <w:rFonts w:hint="eastAsia" w:ascii="仿宋" w:hAnsi="仿宋" w:eastAsia="仿宋" w:cs="仿宋"/>
          <w:b w:val="0"/>
          <w:bCs w:val="0"/>
          <w:color w:val="FF0000"/>
          <w:sz w:val="30"/>
          <w:szCs w:val="30"/>
          <w:u w:val="single"/>
          <w:lang w:eastAsia="zh-CN"/>
        </w:rPr>
        <w:t>校内</w:t>
      </w:r>
      <w:r>
        <w:rPr>
          <w:rFonts w:hint="eastAsia" w:ascii="仿宋" w:hAnsi="仿宋" w:eastAsia="仿宋" w:cs="仿宋"/>
          <w:color w:val="000000"/>
          <w:kern w:val="0"/>
          <w:sz w:val="30"/>
          <w:szCs w:val="30"/>
        </w:rPr>
        <w:t>；</w:t>
      </w:r>
    </w:p>
    <w:p w14:paraId="6CC4D98B">
      <w:pPr>
        <w:spacing w:line="360" w:lineRule="auto"/>
        <w:ind w:firstLine="600" w:firstLineChars="200"/>
        <w:rPr>
          <w:rFonts w:ascii="Times New Roman" w:hAnsi="Times New Roman" w:eastAsia="仿宋_GB2312"/>
          <w:color w:val="000000"/>
          <w:kern w:val="0"/>
          <w:sz w:val="30"/>
          <w:szCs w:val="30"/>
        </w:rPr>
      </w:pPr>
      <w:r>
        <w:rPr>
          <w:rFonts w:hint="eastAsia" w:ascii="仿宋" w:hAnsi="仿宋" w:eastAsia="仿宋" w:cs="仿宋"/>
          <w:color w:val="000000"/>
          <w:kern w:val="0"/>
          <w:sz w:val="30"/>
          <w:szCs w:val="30"/>
        </w:rPr>
        <w:t>承包人指定的接收人为：</w:t>
      </w:r>
      <w:r>
        <w:rPr>
          <w:rFonts w:hint="eastAsia" w:ascii="仿宋" w:hAnsi="仿宋" w:eastAsia="仿宋" w:cs="仿宋"/>
          <w:color w:val="FF0000"/>
          <w:kern w:val="0"/>
          <w:sz w:val="30"/>
          <w:szCs w:val="30"/>
          <w:u w:val="single"/>
          <w:lang w:val="en-US" w:eastAsia="zh-CN"/>
        </w:rPr>
        <w:t xml:space="preserve">       （姓名）               </w:t>
      </w:r>
      <w:r>
        <w:rPr>
          <w:rFonts w:hint="eastAsia" w:ascii="仿宋" w:hAnsi="仿宋" w:eastAsia="仿宋" w:cs="仿宋"/>
          <w:color w:val="000000"/>
          <w:kern w:val="0"/>
          <w:sz w:val="30"/>
          <w:szCs w:val="30"/>
        </w:rPr>
        <w:t>。</w:t>
      </w:r>
    </w:p>
    <w:p w14:paraId="5932584B">
      <w:pPr>
        <w:spacing w:line="360" w:lineRule="auto"/>
        <w:ind w:firstLine="600" w:firstLineChars="200"/>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监理人接收文件的地点：</w:t>
      </w:r>
      <w:r>
        <w:rPr>
          <w:rFonts w:hint="eastAsia" w:ascii="仿宋" w:hAnsi="仿宋" w:eastAsia="仿宋" w:cs="仿宋"/>
          <w:b w:val="0"/>
          <w:bCs w:val="0"/>
          <w:color w:val="FF0000"/>
          <w:sz w:val="30"/>
          <w:szCs w:val="30"/>
          <w:u w:val="single"/>
        </w:rPr>
        <w:t>汉中市南郑区</w:t>
      </w:r>
      <w:r>
        <w:rPr>
          <w:rFonts w:hint="eastAsia" w:ascii="仿宋" w:hAnsi="仿宋" w:eastAsia="仿宋" w:cs="仿宋"/>
          <w:b w:val="0"/>
          <w:bCs w:val="0"/>
          <w:color w:val="FF0000"/>
          <w:sz w:val="30"/>
          <w:szCs w:val="30"/>
          <w:u w:val="single"/>
          <w:lang w:eastAsia="zh-CN"/>
        </w:rPr>
        <w:t>******</w:t>
      </w:r>
      <w:r>
        <w:rPr>
          <w:rFonts w:hint="eastAsia" w:ascii="仿宋" w:hAnsi="仿宋" w:eastAsia="仿宋" w:cs="仿宋"/>
          <w:b w:val="0"/>
          <w:bCs w:val="0"/>
          <w:color w:val="FF0000"/>
          <w:sz w:val="30"/>
          <w:szCs w:val="30"/>
          <w:u w:val="single"/>
        </w:rPr>
        <w:t>学校</w:t>
      </w:r>
      <w:r>
        <w:rPr>
          <w:rFonts w:hint="eastAsia" w:ascii="仿宋" w:hAnsi="仿宋" w:eastAsia="仿宋" w:cs="仿宋"/>
          <w:b w:val="0"/>
          <w:bCs w:val="0"/>
          <w:color w:val="FF0000"/>
          <w:sz w:val="30"/>
          <w:szCs w:val="30"/>
          <w:u w:val="single"/>
          <w:lang w:eastAsia="zh-CN"/>
        </w:rPr>
        <w:t>校内</w:t>
      </w:r>
      <w:r>
        <w:rPr>
          <w:rFonts w:hint="eastAsia" w:ascii="仿宋" w:hAnsi="仿宋" w:eastAsia="仿宋" w:cs="仿宋"/>
          <w:color w:val="000000"/>
          <w:kern w:val="0"/>
          <w:sz w:val="30"/>
          <w:szCs w:val="30"/>
        </w:rPr>
        <w:t>；</w:t>
      </w:r>
    </w:p>
    <w:p w14:paraId="5A686C86">
      <w:pPr>
        <w:spacing w:line="360" w:lineRule="auto"/>
        <w:ind w:firstLine="600" w:firstLineChars="200"/>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监理人指定的接收人为：</w:t>
      </w:r>
      <w:r>
        <w:rPr>
          <w:rFonts w:hint="eastAsia" w:ascii="仿宋" w:hAnsi="仿宋" w:eastAsia="仿宋" w:cs="仿宋"/>
          <w:color w:val="FF0000"/>
          <w:kern w:val="0"/>
          <w:sz w:val="30"/>
          <w:szCs w:val="30"/>
          <w:u w:val="single"/>
          <w:lang w:val="en-US" w:eastAsia="zh-CN"/>
        </w:rPr>
        <w:t xml:space="preserve">       （姓名）               </w:t>
      </w:r>
      <w:r>
        <w:rPr>
          <w:rFonts w:hint="eastAsia" w:ascii="仿宋" w:hAnsi="仿宋" w:eastAsia="仿宋" w:cs="仿宋"/>
          <w:color w:val="000000"/>
          <w:kern w:val="0"/>
          <w:sz w:val="30"/>
          <w:szCs w:val="30"/>
        </w:rPr>
        <w:t>。</w:t>
      </w:r>
    </w:p>
    <w:p w14:paraId="465037A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lang w:val="en-US" w:eastAsia="zh-CN"/>
        </w:rPr>
        <w:t>6</w:t>
      </w:r>
      <w:r>
        <w:rPr>
          <w:rFonts w:ascii="Times New Roman" w:hAnsi="Times New Roman" w:eastAsia="黑体"/>
          <w:color w:val="000000"/>
          <w:sz w:val="30"/>
          <w:szCs w:val="32"/>
        </w:rPr>
        <w:t xml:space="preserve"> 交通运输</w:t>
      </w:r>
    </w:p>
    <w:p w14:paraId="5E6B7637">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30" w:name="_Toc303539100"/>
      <w:bookmarkStart w:id="31" w:name="_Toc300934943"/>
      <w:bookmarkStart w:id="32" w:name="_Toc312677986"/>
      <w:bookmarkStart w:id="33" w:name="_Toc318581155"/>
      <w:bookmarkStart w:id="34" w:name="_Toc304295521"/>
      <w:r>
        <w:rPr>
          <w:rFonts w:ascii="Times New Roman" w:hAnsi="Times New Roman" w:eastAsia="仿宋_GB2312"/>
          <w:sz w:val="30"/>
          <w:szCs w:val="32"/>
        </w:rPr>
        <w:t>.</w:t>
      </w:r>
      <w:r>
        <w:rPr>
          <w:rFonts w:hint="eastAsia" w:ascii="Times New Roman" w:hAnsi="Times New Roman" w:eastAsia="仿宋_GB2312"/>
          <w:sz w:val="30"/>
          <w:szCs w:val="32"/>
          <w:lang w:val="en-US" w:eastAsia="zh-CN"/>
        </w:rPr>
        <w:t>6</w:t>
      </w:r>
      <w:r>
        <w:rPr>
          <w:rFonts w:ascii="Times New Roman" w:hAnsi="Times New Roman" w:eastAsia="仿宋_GB2312"/>
          <w:sz w:val="30"/>
          <w:szCs w:val="32"/>
        </w:rPr>
        <w:t>.1 出入现场的权利</w:t>
      </w:r>
    </w:p>
    <w:p w14:paraId="33203266">
      <w:pPr>
        <w:spacing w:line="360" w:lineRule="auto"/>
        <w:rPr>
          <w:rFonts w:hint="eastAsia" w:ascii="Times New Roman" w:hAnsi="Times New Roman" w:eastAsia="仿宋_GB2312"/>
          <w:sz w:val="30"/>
          <w:szCs w:val="32"/>
          <w:lang w:eastAsia="zh-CN"/>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w:t>
      </w:r>
      <w:r>
        <w:rPr>
          <w:rFonts w:ascii="Times New Roman" w:hAnsi="Times New Roman" w:eastAsia="仿宋_GB2312"/>
          <w:sz w:val="30"/>
          <w:szCs w:val="32"/>
          <w:u w:val="single"/>
        </w:rPr>
        <w:t>承包人</w:t>
      </w:r>
      <w:r>
        <w:rPr>
          <w:rFonts w:hint="eastAsia" w:ascii="Times New Roman" w:hAnsi="Times New Roman" w:eastAsia="仿宋_GB2312"/>
          <w:color w:val="000000"/>
          <w:sz w:val="30"/>
          <w:szCs w:val="32"/>
          <w:u w:val="single"/>
          <w:lang w:val="en-US" w:eastAsia="zh-CN"/>
        </w:rPr>
        <w:t>进入现场施工人员统一在</w:t>
      </w:r>
      <w:r>
        <w:rPr>
          <w:rFonts w:ascii="Times New Roman" w:hAnsi="Times New Roman" w:eastAsia="仿宋_GB2312"/>
          <w:sz w:val="30"/>
          <w:szCs w:val="32"/>
          <w:u w:val="single"/>
        </w:rPr>
        <w:t>发包人</w:t>
      </w:r>
      <w:r>
        <w:rPr>
          <w:rFonts w:hint="eastAsia" w:ascii="Times New Roman" w:hAnsi="Times New Roman" w:eastAsia="仿宋_GB2312"/>
          <w:color w:val="000000"/>
          <w:sz w:val="30"/>
          <w:szCs w:val="32"/>
          <w:u w:val="single"/>
          <w:lang w:val="en-US" w:eastAsia="zh-CN"/>
        </w:rPr>
        <w:t xml:space="preserve">指定地点指定人员处办理通行证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eastAsia="zh-CN"/>
        </w:rPr>
        <w:t>。</w:t>
      </w:r>
    </w:p>
    <w:bookmarkEnd w:id="30"/>
    <w:bookmarkEnd w:id="31"/>
    <w:bookmarkEnd w:id="32"/>
    <w:bookmarkEnd w:id="33"/>
    <w:bookmarkEnd w:id="34"/>
    <w:p w14:paraId="5ADD0D7D">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35" w:name="_Toc318581156"/>
      <w:bookmarkStart w:id="36" w:name="_Toc304295522"/>
      <w:bookmarkStart w:id="37" w:name="_Toc312677987"/>
      <w:bookmarkStart w:id="38" w:name="_Toc300934944"/>
      <w:bookmarkStart w:id="39" w:name="_Toc303539101"/>
      <w:r>
        <w:rPr>
          <w:rFonts w:ascii="Times New Roman" w:hAnsi="Times New Roman" w:eastAsia="仿宋_GB2312"/>
          <w:sz w:val="30"/>
          <w:szCs w:val="32"/>
        </w:rPr>
        <w:t>.</w:t>
      </w:r>
      <w:r>
        <w:rPr>
          <w:rFonts w:hint="eastAsia" w:ascii="Times New Roman" w:hAnsi="Times New Roman" w:eastAsia="仿宋_GB2312"/>
          <w:sz w:val="30"/>
          <w:szCs w:val="32"/>
          <w:lang w:val="en-US" w:eastAsia="zh-CN"/>
        </w:rPr>
        <w:t>6</w:t>
      </w:r>
      <w:r>
        <w:rPr>
          <w:rFonts w:ascii="Times New Roman" w:hAnsi="Times New Roman" w:eastAsia="仿宋_GB2312"/>
          <w:sz w:val="30"/>
          <w:szCs w:val="32"/>
        </w:rPr>
        <w:t>.</w:t>
      </w:r>
      <w:r>
        <w:rPr>
          <w:rFonts w:hint="eastAsia" w:ascii="Times New Roman" w:hAnsi="Times New Roman" w:eastAsia="仿宋_GB2312"/>
          <w:sz w:val="30"/>
          <w:szCs w:val="32"/>
          <w:lang w:val="en-US" w:eastAsia="zh-CN"/>
        </w:rPr>
        <w:t>2</w:t>
      </w:r>
      <w:r>
        <w:rPr>
          <w:rFonts w:ascii="Times New Roman" w:hAnsi="Times New Roman" w:eastAsia="仿宋_GB2312"/>
          <w:sz w:val="30"/>
          <w:szCs w:val="32"/>
        </w:rPr>
        <w:t xml:space="preserve"> 场内交通</w:t>
      </w:r>
    </w:p>
    <w:p w14:paraId="7AD59A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hint="eastAsia" w:ascii="Times New Roman" w:hAnsi="Times New Roman" w:eastAsia="仿宋_GB2312"/>
          <w:color w:val="000000"/>
          <w:sz w:val="30"/>
          <w:szCs w:val="32"/>
          <w:u w:val="single"/>
          <w:lang w:val="en-US" w:eastAsia="zh-CN"/>
        </w:rPr>
        <w:t>场内交通由</w:t>
      </w:r>
      <w:r>
        <w:rPr>
          <w:rFonts w:ascii="Times New Roman" w:hAnsi="Times New Roman" w:eastAsia="仿宋_GB2312"/>
          <w:sz w:val="30"/>
          <w:szCs w:val="32"/>
          <w:u w:val="single"/>
        </w:rPr>
        <w:t>发包人</w:t>
      </w:r>
      <w:r>
        <w:rPr>
          <w:rFonts w:hint="eastAsia" w:ascii="Times New Roman" w:hAnsi="Times New Roman" w:eastAsia="仿宋_GB2312"/>
          <w:color w:val="000000"/>
          <w:sz w:val="30"/>
          <w:szCs w:val="32"/>
          <w:u w:val="single"/>
          <w:lang w:val="en-US" w:eastAsia="zh-CN"/>
        </w:rPr>
        <w:t>统一协调安排，场外交通由</w:t>
      </w:r>
      <w:r>
        <w:rPr>
          <w:rFonts w:ascii="Times New Roman" w:hAnsi="Times New Roman" w:eastAsia="仿宋_GB2312"/>
          <w:sz w:val="30"/>
          <w:szCs w:val="32"/>
          <w:u w:val="single"/>
        </w:rPr>
        <w:t>承包人</w:t>
      </w:r>
      <w:r>
        <w:rPr>
          <w:rFonts w:hint="eastAsia" w:ascii="Times New Roman" w:hAnsi="Times New Roman" w:eastAsia="仿宋_GB2312"/>
          <w:color w:val="000000"/>
          <w:sz w:val="30"/>
          <w:szCs w:val="32"/>
          <w:u w:val="single"/>
          <w:lang w:val="en-US" w:eastAsia="zh-CN"/>
        </w:rPr>
        <w:t>自行协调安排</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97888B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hint="eastAsia" w:ascii="Times New Roman" w:hAnsi="Times New Roman" w:eastAsia="仿宋_GB2312"/>
          <w:sz w:val="30"/>
          <w:szCs w:val="32"/>
          <w:u w:val="single"/>
          <w:lang w:val="en-US" w:eastAsia="zh-CN"/>
        </w:rPr>
        <w:t xml:space="preserve">    </w:t>
      </w:r>
      <w:r>
        <w:rPr>
          <w:rFonts w:hint="eastAsia" w:ascii="Times New Roman" w:hAnsi="Times New Roman" w:eastAsia="仿宋_GB2312"/>
          <w:color w:val="000000"/>
          <w:sz w:val="30"/>
          <w:szCs w:val="32"/>
          <w:u w:val="single"/>
          <w:lang w:val="en-US" w:eastAsia="zh-CN"/>
        </w:rPr>
        <w:t>由发包人免费提供承包工程施工需要的场内道路</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sz w:val="30"/>
          <w:szCs w:val="32"/>
        </w:rPr>
        <w:t>。</w:t>
      </w:r>
      <w:bookmarkEnd w:id="35"/>
      <w:bookmarkEnd w:id="36"/>
      <w:bookmarkEnd w:id="37"/>
      <w:bookmarkEnd w:id="38"/>
      <w:bookmarkEnd w:id="39"/>
      <w:r>
        <w:rPr>
          <w:rFonts w:ascii="Times New Roman" w:hAnsi="Times New Roman" w:eastAsia="仿宋_GB2312"/>
          <w:sz w:val="30"/>
          <w:szCs w:val="32"/>
        </w:rPr>
        <w:t xml:space="preserve">  </w:t>
      </w:r>
      <w:bookmarkStart w:id="40" w:name="_Toc318581157"/>
    </w:p>
    <w:p w14:paraId="3FECB81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hint="eastAsia" w:ascii="Times New Roman" w:hAnsi="Times New Roman" w:eastAsia="仿宋_GB2312"/>
          <w:sz w:val="30"/>
          <w:szCs w:val="32"/>
          <w:lang w:val="en-US" w:eastAsia="zh-CN"/>
        </w:rPr>
        <w:t>6</w:t>
      </w:r>
      <w:r>
        <w:rPr>
          <w:rFonts w:ascii="Times New Roman" w:hAnsi="Times New Roman" w:eastAsia="仿宋_GB2312"/>
          <w:sz w:val="30"/>
          <w:szCs w:val="32"/>
        </w:rPr>
        <w:t>.</w:t>
      </w:r>
      <w:r>
        <w:rPr>
          <w:rFonts w:hint="eastAsia" w:ascii="Times New Roman" w:hAnsi="Times New Roman" w:eastAsia="仿宋_GB2312"/>
          <w:sz w:val="30"/>
          <w:szCs w:val="32"/>
          <w:lang w:val="en-US" w:eastAsia="zh-CN"/>
        </w:rPr>
        <w:t>3</w:t>
      </w:r>
      <w:r>
        <w:rPr>
          <w:rFonts w:ascii="Times New Roman" w:hAnsi="Times New Roman" w:eastAsia="仿宋_GB2312"/>
          <w:sz w:val="30"/>
          <w:szCs w:val="32"/>
        </w:rPr>
        <w:t>超大件和超重件的运输</w:t>
      </w:r>
    </w:p>
    <w:p w14:paraId="4AF9DBA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发包人承担</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0"/>
    <w:p w14:paraId="2E47EEDC">
      <w:pPr>
        <w:pStyle w:val="4"/>
        <w:spacing w:before="120" w:after="120" w:line="360" w:lineRule="auto"/>
        <w:rPr>
          <w:rFonts w:ascii="Times New Roman" w:hAnsi="Times New Roman" w:eastAsia="仿宋_GB2312"/>
          <w:b w:val="0"/>
          <w:color w:val="000000"/>
          <w:sz w:val="30"/>
          <w:szCs w:val="32"/>
        </w:rPr>
      </w:pPr>
      <w:bookmarkStart w:id="41" w:name="_Toc351203634"/>
      <w:r>
        <w:rPr>
          <w:rFonts w:ascii="Times New Roman" w:hAnsi="Times New Roman" w:eastAsia="黑体"/>
          <w:b w:val="0"/>
          <w:color w:val="000000"/>
          <w:sz w:val="32"/>
          <w:szCs w:val="32"/>
        </w:rPr>
        <w:t>2</w:t>
      </w:r>
      <w:bookmarkStart w:id="42" w:name="_Toc297048343"/>
      <w:bookmarkStart w:id="43" w:name="_Toc296944496"/>
      <w:bookmarkStart w:id="44" w:name="_Toc297120457"/>
      <w:bookmarkStart w:id="45" w:name="_Toc296890985"/>
      <w:bookmarkStart w:id="46" w:name="_Toc296347156"/>
      <w:bookmarkStart w:id="47" w:name="_Toc296891197"/>
      <w:bookmarkStart w:id="48" w:name="_Toc292559867"/>
      <w:bookmarkStart w:id="49" w:name="_Toc296346658"/>
      <w:bookmarkStart w:id="50" w:name="_Toc292559362"/>
      <w:bookmarkStart w:id="51" w:name="_Toc296503157"/>
      <w:r>
        <w:rPr>
          <w:rFonts w:ascii="Times New Roman" w:hAnsi="Times New Roman" w:eastAsia="黑体"/>
          <w:b w:val="0"/>
          <w:color w:val="000000"/>
          <w:sz w:val="32"/>
          <w:szCs w:val="32"/>
        </w:rPr>
        <w:t>. 发包人</w:t>
      </w:r>
      <w:bookmarkEnd w:id="41"/>
      <w:bookmarkEnd w:id="42"/>
      <w:bookmarkEnd w:id="43"/>
      <w:bookmarkEnd w:id="44"/>
      <w:bookmarkEnd w:id="45"/>
      <w:bookmarkEnd w:id="46"/>
      <w:bookmarkEnd w:id="47"/>
      <w:bookmarkEnd w:id="48"/>
      <w:bookmarkEnd w:id="49"/>
      <w:bookmarkEnd w:id="50"/>
      <w:bookmarkEnd w:id="51"/>
    </w:p>
    <w:p w14:paraId="1A6E4DD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w:t>
      </w:r>
      <w:r>
        <w:rPr>
          <w:rFonts w:hint="eastAsia" w:ascii="Times New Roman" w:hAnsi="Times New Roman" w:eastAsia="黑体"/>
          <w:color w:val="000000"/>
          <w:sz w:val="30"/>
          <w:szCs w:val="32"/>
          <w:lang w:val="en-US" w:eastAsia="zh-CN"/>
        </w:rPr>
        <w:t>1</w:t>
      </w:r>
      <w:r>
        <w:rPr>
          <w:rFonts w:ascii="Times New Roman" w:hAnsi="Times New Roman" w:eastAsia="黑体"/>
          <w:color w:val="000000"/>
          <w:sz w:val="30"/>
          <w:szCs w:val="32"/>
        </w:rPr>
        <w:t xml:space="preserve"> 施工现场、施工条件和基础资料的提供</w:t>
      </w:r>
    </w:p>
    <w:p w14:paraId="57E2E2F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lang w:val="en-US" w:eastAsia="zh-CN"/>
        </w:rPr>
        <w:t>1</w:t>
      </w:r>
      <w:r>
        <w:rPr>
          <w:rFonts w:ascii="Times New Roman" w:hAnsi="Times New Roman" w:eastAsia="仿宋_GB2312"/>
          <w:color w:val="000000"/>
          <w:sz w:val="30"/>
          <w:szCs w:val="32"/>
        </w:rPr>
        <w:t>.1 提供施工现场</w:t>
      </w:r>
    </w:p>
    <w:p w14:paraId="390170A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工程开工至工程竣工。</w:t>
      </w:r>
      <w:r>
        <w:rPr>
          <w:rFonts w:ascii="Times New Roman" w:hAnsi="Times New Roman" w:eastAsia="仿宋_GB2312"/>
          <w:color w:val="000000"/>
          <w:sz w:val="30"/>
          <w:szCs w:val="32"/>
          <w:u w:val="single"/>
        </w:rPr>
        <w:t xml:space="preserve">        </w:t>
      </w:r>
    </w:p>
    <w:p w14:paraId="3B5867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lang w:val="en-US" w:eastAsia="zh-CN"/>
        </w:rPr>
        <w:t>1</w:t>
      </w:r>
      <w:r>
        <w:rPr>
          <w:rFonts w:ascii="Times New Roman" w:hAnsi="Times New Roman" w:eastAsia="仿宋_GB2312"/>
          <w:color w:val="000000"/>
          <w:sz w:val="30"/>
          <w:szCs w:val="32"/>
        </w:rPr>
        <w:t>.2 提供施工条件</w:t>
      </w:r>
    </w:p>
    <w:p w14:paraId="0EE5951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施工现场水、电、网、路通畅</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06EC8E">
      <w:pPr>
        <w:pStyle w:val="4"/>
        <w:spacing w:before="120" w:after="120" w:line="360" w:lineRule="auto"/>
        <w:rPr>
          <w:rFonts w:ascii="Times New Roman" w:hAnsi="Times New Roman" w:eastAsia="黑体"/>
          <w:b w:val="0"/>
          <w:color w:val="000000"/>
          <w:sz w:val="32"/>
          <w:szCs w:val="32"/>
        </w:rPr>
      </w:pPr>
      <w:bookmarkStart w:id="52" w:name="_Toc351203635"/>
      <w:r>
        <w:rPr>
          <w:rFonts w:ascii="Times New Roman" w:hAnsi="Times New Roman" w:eastAsia="黑体"/>
          <w:b w:val="0"/>
          <w:color w:val="000000"/>
          <w:sz w:val="32"/>
          <w:szCs w:val="32"/>
        </w:rPr>
        <w:t>3</w:t>
      </w:r>
      <w:bookmarkStart w:id="53" w:name="_Toc296890986"/>
      <w:bookmarkStart w:id="54" w:name="_Toc297120458"/>
      <w:bookmarkStart w:id="55" w:name="_Toc296347157"/>
      <w:bookmarkStart w:id="56" w:name="_Toc297048344"/>
      <w:bookmarkStart w:id="57" w:name="_Toc296346659"/>
      <w:bookmarkStart w:id="58" w:name="_Toc296944497"/>
      <w:bookmarkStart w:id="59" w:name="_Toc292559363"/>
      <w:bookmarkStart w:id="60" w:name="_Toc292559868"/>
      <w:bookmarkStart w:id="61" w:name="_Toc296503158"/>
      <w:bookmarkStart w:id="62" w:name="_Toc296891198"/>
      <w:r>
        <w:rPr>
          <w:rFonts w:ascii="Times New Roman" w:hAnsi="Times New Roman" w:eastAsia="黑体"/>
          <w:b w:val="0"/>
          <w:color w:val="000000"/>
          <w:sz w:val="32"/>
          <w:szCs w:val="32"/>
        </w:rPr>
        <w:t>. 承包人</w:t>
      </w:r>
      <w:bookmarkEnd w:id="52"/>
    </w:p>
    <w:bookmarkEnd w:id="53"/>
    <w:bookmarkEnd w:id="54"/>
    <w:bookmarkEnd w:id="55"/>
    <w:bookmarkEnd w:id="56"/>
    <w:bookmarkEnd w:id="57"/>
    <w:bookmarkEnd w:id="58"/>
    <w:bookmarkEnd w:id="59"/>
    <w:bookmarkEnd w:id="60"/>
    <w:bookmarkEnd w:id="61"/>
    <w:bookmarkEnd w:id="62"/>
    <w:p w14:paraId="764F626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246E6FB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lang w:val="en-US" w:eastAsia="zh-CN"/>
        </w:rPr>
        <w:t>1</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竣工图，竣工结算、竣工资料</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B176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1套</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7A2C22">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承包人承担</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467A0B">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竣工验收</w:t>
      </w:r>
      <w:r>
        <w:rPr>
          <w:rFonts w:hint="eastAsia" w:ascii="Times New Roman" w:hAnsi="Times New Roman" w:eastAsia="仿宋_GB2312"/>
          <w:color w:val="000000"/>
          <w:sz w:val="30"/>
          <w:szCs w:val="32"/>
          <w:u w:val="single"/>
          <w:lang w:val="en-US" w:eastAsia="zh-CN"/>
        </w:rPr>
        <w:t>合格</w:t>
      </w:r>
      <w:r>
        <w:rPr>
          <w:rFonts w:hint="eastAsia" w:ascii="Times New Roman" w:hAnsi="Times New Roman" w:eastAsia="仿宋_GB2312"/>
          <w:color w:val="000000"/>
          <w:sz w:val="30"/>
          <w:szCs w:val="32"/>
          <w:u w:val="single"/>
        </w:rPr>
        <w:t>2个月内</w:t>
      </w:r>
      <w:r>
        <w:rPr>
          <w:rFonts w:hint="eastAsia" w:ascii="Times New Roman" w:hAnsi="Times New Roman" w:eastAsia="仿宋_GB2312"/>
          <w:color w:val="000000"/>
          <w:sz w:val="30"/>
          <w:szCs w:val="32"/>
          <w:u w:val="single"/>
          <w:lang w:eastAsia="zh-CN"/>
        </w:rPr>
        <w:t>，</w:t>
      </w:r>
      <w:r>
        <w:rPr>
          <w:rFonts w:hint="eastAsia" w:ascii="Times New Roman" w:hAnsi="Times New Roman" w:eastAsia="仿宋_GB2312"/>
          <w:color w:val="000000"/>
          <w:sz w:val="30"/>
          <w:szCs w:val="32"/>
          <w:u w:val="single"/>
          <w:lang w:val="en-US" w:eastAsia="zh-CN"/>
        </w:rPr>
        <w:t>承包人提交工程竣工资料、工程</w:t>
      </w:r>
      <w:r>
        <w:rPr>
          <w:rFonts w:hint="eastAsia" w:ascii="Times New Roman" w:hAnsi="Times New Roman" w:eastAsia="仿宋_GB2312"/>
          <w:color w:val="000000"/>
          <w:sz w:val="30"/>
          <w:szCs w:val="32"/>
          <w:u w:val="single"/>
        </w:rPr>
        <w:t>结算</w:t>
      </w:r>
      <w:r>
        <w:rPr>
          <w:rFonts w:hint="eastAsia" w:ascii="Times New Roman" w:hAnsi="Times New Roman" w:eastAsia="仿宋_GB2312"/>
          <w:color w:val="000000"/>
          <w:sz w:val="30"/>
          <w:szCs w:val="32"/>
          <w:u w:val="single"/>
          <w:lang w:val="en-US" w:eastAsia="zh-CN"/>
        </w:rPr>
        <w:t>资料</w:t>
      </w:r>
      <w:r>
        <w:rPr>
          <w:rFonts w:hint="eastAsia" w:ascii="Times New Roman" w:hAnsi="Times New Roman" w:eastAsia="仿宋_GB2312"/>
          <w:color w:val="000000"/>
          <w:sz w:val="30"/>
          <w:szCs w:val="32"/>
          <w:u w:val="single"/>
        </w:rPr>
        <w:t>，送</w:t>
      </w:r>
      <w:r>
        <w:rPr>
          <w:rFonts w:hint="eastAsia" w:ascii="Times New Roman" w:hAnsi="Times New Roman" w:eastAsia="仿宋_GB2312"/>
          <w:color w:val="000000"/>
          <w:sz w:val="30"/>
          <w:szCs w:val="32"/>
          <w:u w:val="single"/>
          <w:lang w:val="en-US" w:eastAsia="zh-CN"/>
        </w:rPr>
        <w:t>发包人</w:t>
      </w:r>
      <w:r>
        <w:rPr>
          <w:rFonts w:hint="eastAsia" w:ascii="Times New Roman" w:hAnsi="Times New Roman" w:eastAsia="仿宋_GB2312"/>
          <w:color w:val="000000"/>
          <w:sz w:val="30"/>
          <w:szCs w:val="32"/>
          <w:u w:val="single"/>
        </w:rPr>
        <w:t>审计，原则上不得超过6个月</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B8D5B0">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文字版、电子版资料移交</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65993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lang w:val="en-US" w:eastAsia="zh-CN"/>
        </w:rPr>
        <w:t>2</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eastAsia="zh-CN"/>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p>
    <w:p w14:paraId="025F856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451548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722F20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w:t>
      </w:r>
      <w:r>
        <w:rPr>
          <w:rFonts w:ascii="Times New Roman" w:hAnsi="Times New Roman" w:eastAsia="仿宋_GB2312"/>
          <w:color w:val="FF0000"/>
          <w:sz w:val="30"/>
          <w:szCs w:val="32"/>
          <w:u w:val="single"/>
        </w:rPr>
        <w:t></w:t>
      </w:r>
      <w:r>
        <w:rPr>
          <w:rFonts w:hint="eastAsia" w:ascii="Times New Roman" w:hAnsi="Times New Roman" w:eastAsia="仿宋_GB2312"/>
          <w:color w:val="FF0000"/>
          <w:sz w:val="30"/>
          <w:szCs w:val="32"/>
          <w:u w:val="single"/>
          <w:lang w:val="en-US" w:eastAsia="zh-CN"/>
        </w:rPr>
        <w:t>*****</w:t>
      </w:r>
      <w:r>
        <w:rPr>
          <w:rFonts w:hint="eastAsia" w:ascii="Times New Roman" w:hAnsi="Times New Roman" w:eastAsia="仿宋_GB2312"/>
          <w:color w:val="FF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p>
    <w:p w14:paraId="435ED59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w:t>
      </w:r>
      <w:r>
        <w:rPr>
          <w:rFonts w:hint="eastAsia" w:ascii="Times New Roman" w:hAnsi="Times New Roman" w:eastAsia="仿宋_GB2312"/>
          <w:color w:val="FF0000"/>
          <w:sz w:val="30"/>
          <w:szCs w:val="32"/>
          <w:u w:val="single"/>
          <w:lang w:val="en-US" w:eastAsia="zh-CN"/>
        </w:rPr>
        <w:t>***********</w:t>
      </w:r>
      <w:r>
        <w:rPr>
          <w:rFonts w:hint="eastAsia" w:ascii="Times New Roman" w:hAnsi="Times New Roman" w:eastAsia="仿宋_GB2312"/>
          <w:color w:val="FF0000"/>
          <w:sz w:val="30"/>
          <w:szCs w:val="32"/>
          <w:u w:val="single"/>
        </w:rPr>
        <w:t xml:space="preserve"> </w:t>
      </w:r>
      <w:r>
        <w:rPr>
          <w:rFonts w:ascii="Times New Roman" w:hAnsi="Times New Roman" w:eastAsia="仿宋_GB2312"/>
          <w:color w:val="FF0000"/>
          <w:sz w:val="30"/>
          <w:szCs w:val="32"/>
          <w:u w:val="single"/>
        </w:rPr>
        <w:t></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BA1BA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w:t>
      </w:r>
      <w:r>
        <w:rPr>
          <w:rFonts w:ascii="Times New Roman" w:hAnsi="Times New Roman" w:eastAsia="仿宋_GB2312"/>
          <w:color w:val="FF0000"/>
          <w:sz w:val="30"/>
          <w:szCs w:val="32"/>
          <w:u w:val="single"/>
        </w:rPr>
        <w:t></w:t>
      </w:r>
      <w:r>
        <w:rPr>
          <w:rFonts w:hint="eastAsia" w:ascii="Times New Roman" w:hAnsi="Times New Roman" w:eastAsia="仿宋_GB2312"/>
          <w:color w:val="FF0000"/>
          <w:sz w:val="30"/>
          <w:szCs w:val="32"/>
          <w:u w:val="single"/>
          <w:lang w:val="en-US" w:eastAsia="zh-CN"/>
        </w:rPr>
        <w:t>**级建造师</w:t>
      </w:r>
      <w:r>
        <w:rPr>
          <w:rFonts w:ascii="Times New Roman" w:hAnsi="Times New Roman" w:eastAsia="仿宋_GB2312"/>
          <w:color w:val="FF0000"/>
          <w:sz w:val="30"/>
          <w:szCs w:val="32"/>
          <w:u w:val="single"/>
        </w:rPr>
        <w:t></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56127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w:t>
      </w:r>
      <w:r>
        <w:rPr>
          <w:rFonts w:hint="eastAsia" w:ascii="Times New Roman" w:hAnsi="Times New Roman" w:eastAsia="仿宋_GB2312"/>
          <w:color w:val="FF0000"/>
          <w:sz w:val="30"/>
          <w:szCs w:val="32"/>
          <w:u w:val="single"/>
          <w:lang w:val="en-US" w:eastAsia="zh-CN"/>
        </w:rPr>
        <w:t>陕******</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CAF7FF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hint="eastAsia" w:ascii="Times New Roman" w:hAnsi="Times New Roman" w:eastAsia="仿宋_GB2312"/>
          <w:color w:val="FF0000"/>
          <w:sz w:val="30"/>
          <w:szCs w:val="32"/>
          <w:u w:val="single"/>
          <w:lang w:val="en-US" w:eastAsia="zh-CN"/>
        </w:rPr>
        <w:t>陕建安*********</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69BA6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77A6E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lang w:val="en-US" w:eastAsia="zh-CN"/>
        </w:rPr>
        <w:t>施工现场的质量、安全、进度由项目经理全权负责</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B6C59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3" w:name="_Toc296890987"/>
      <w:bookmarkStart w:id="64" w:name="_Toc297048345"/>
      <w:bookmarkStart w:id="65" w:name="_Toc312677988"/>
      <w:bookmarkStart w:id="66" w:name="_Toc296503159"/>
      <w:bookmarkStart w:id="67" w:name="_Toc292559869"/>
      <w:bookmarkStart w:id="68" w:name="_Toc297123492"/>
      <w:bookmarkStart w:id="69" w:name="_Toc296944498"/>
      <w:bookmarkStart w:id="70" w:name="_Toc304295523"/>
      <w:bookmarkStart w:id="71" w:name="_Toc296891199"/>
      <w:bookmarkStart w:id="72" w:name="_Toc292559364"/>
      <w:bookmarkStart w:id="73" w:name="_Toc303539102"/>
      <w:bookmarkStart w:id="74" w:name="_Toc297216151"/>
      <w:bookmarkStart w:id="75" w:name="_Toc296346660"/>
      <w:bookmarkStart w:id="76" w:name="_Toc300934945"/>
      <w:bookmarkStart w:id="77" w:name="_Toc296347158"/>
      <w:bookmarkStart w:id="78" w:name="_Toc297120459"/>
      <w:r>
        <w:rPr>
          <w:rFonts w:ascii="Times New Roman" w:hAnsi="Times New Roman" w:eastAsia="黑体"/>
          <w:color w:val="000000"/>
          <w:sz w:val="30"/>
          <w:szCs w:val="32"/>
        </w:rPr>
        <w:t>.</w:t>
      </w:r>
      <w:r>
        <w:rPr>
          <w:rFonts w:hint="eastAsia" w:ascii="Times New Roman" w:hAnsi="Times New Roman" w:eastAsia="黑体"/>
          <w:color w:val="000000"/>
          <w:sz w:val="30"/>
          <w:szCs w:val="32"/>
          <w:lang w:val="en-US" w:eastAsia="zh-CN"/>
        </w:rPr>
        <w:t>2</w:t>
      </w:r>
      <w:r>
        <w:rPr>
          <w:rFonts w:ascii="Times New Roman" w:hAnsi="Times New Roman" w:eastAsia="黑体"/>
          <w:color w:val="000000"/>
          <w:sz w:val="30"/>
          <w:szCs w:val="32"/>
        </w:rPr>
        <w:t xml:space="preserve">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50C886D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79" w:name="_Toc303539103"/>
      <w:bookmarkStart w:id="80" w:name="_Toc296503160"/>
      <w:bookmarkStart w:id="81" w:name="_Toc296346661"/>
      <w:bookmarkStart w:id="82" w:name="_Toc296944499"/>
      <w:bookmarkStart w:id="83" w:name="_Toc296890988"/>
      <w:bookmarkStart w:id="84" w:name="_Toc297120460"/>
      <w:bookmarkStart w:id="85" w:name="_Toc297216152"/>
      <w:bookmarkStart w:id="86" w:name="_Toc292559365"/>
      <w:bookmarkStart w:id="87" w:name="_Toc296891200"/>
      <w:bookmarkStart w:id="88" w:name="_Toc297123493"/>
      <w:bookmarkStart w:id="89" w:name="_Toc296347159"/>
      <w:bookmarkStart w:id="90" w:name="_Toc292559870"/>
      <w:bookmarkStart w:id="91" w:name="_Toc318581158"/>
      <w:bookmarkStart w:id="92" w:name="_Toc300934946"/>
      <w:bookmarkStart w:id="93" w:name="_Toc304295524"/>
      <w:bookmarkStart w:id="94" w:name="_Toc297048346"/>
      <w:bookmarkStart w:id="95" w:name="_Toc312677989"/>
      <w:r>
        <w:rPr>
          <w:rFonts w:ascii="Times New Roman" w:hAnsi="Times New Roman" w:eastAsia="仿宋_GB2312"/>
          <w:sz w:val="30"/>
          <w:szCs w:val="32"/>
        </w:rPr>
        <w:t>.</w:t>
      </w:r>
      <w:r>
        <w:rPr>
          <w:rFonts w:hint="eastAsia" w:ascii="Times New Roman" w:hAnsi="Times New Roman" w:eastAsia="仿宋_GB2312"/>
          <w:sz w:val="30"/>
          <w:szCs w:val="32"/>
          <w:lang w:val="en-US" w:eastAsia="zh-CN"/>
        </w:rPr>
        <w:t>2</w:t>
      </w:r>
      <w:r>
        <w:rPr>
          <w:rFonts w:ascii="Times New Roman" w:hAnsi="Times New Roman" w:eastAsia="仿宋_GB2312"/>
          <w:sz w:val="30"/>
          <w:szCs w:val="32"/>
        </w:rPr>
        <w:t>.1 分包的一般约定</w:t>
      </w:r>
    </w:p>
    <w:p w14:paraId="2755AA7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无分包工程</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2A83D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由承包人全部负责</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Start w:id="96" w:name="_Toc318581159"/>
      <w:bookmarkStart w:id="97" w:name="_Toc312677990"/>
    </w:p>
    <w:bookmarkEnd w:id="96"/>
    <w:bookmarkEnd w:id="97"/>
    <w:p w14:paraId="77A5E83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r>
        <w:rPr>
          <w:rFonts w:hint="eastAsia" w:ascii="Times New Roman" w:hAnsi="Times New Roman" w:eastAsia="黑体"/>
          <w:color w:val="000000"/>
          <w:sz w:val="30"/>
          <w:szCs w:val="32"/>
          <w:lang w:val="en-US" w:eastAsia="zh-CN"/>
        </w:rPr>
        <w:t>3</w:t>
      </w:r>
      <w:r>
        <w:rPr>
          <w:rFonts w:ascii="Times New Roman" w:hAnsi="Times New Roman" w:eastAsia="黑体"/>
          <w:color w:val="000000"/>
          <w:sz w:val="30"/>
          <w:szCs w:val="32"/>
        </w:rPr>
        <w:t xml:space="preserve"> 工程照管与成品、半成品保护</w:t>
      </w:r>
    </w:p>
    <w:p w14:paraId="5E160A17">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项目开工之日起至竣工验收</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8BF8BEE">
      <w:pPr>
        <w:pStyle w:val="4"/>
        <w:spacing w:before="120" w:after="120" w:line="360" w:lineRule="auto"/>
        <w:rPr>
          <w:rFonts w:ascii="Times New Roman" w:hAnsi="Times New Roman" w:eastAsia="黑体"/>
          <w:b w:val="0"/>
          <w:color w:val="000000"/>
          <w:sz w:val="32"/>
          <w:szCs w:val="32"/>
        </w:rPr>
      </w:pPr>
      <w:bookmarkStart w:id="98" w:name="_Toc351203637"/>
      <w:bookmarkStart w:id="99" w:name="_Toc296346664"/>
      <w:bookmarkStart w:id="100" w:name="_Toc296944502"/>
      <w:bookmarkStart w:id="101" w:name="_Toc296347162"/>
      <w:bookmarkStart w:id="102" w:name="_Toc297048349"/>
      <w:bookmarkStart w:id="103" w:name="_Toc292559367"/>
      <w:bookmarkStart w:id="104" w:name="_Toc292559872"/>
      <w:bookmarkStart w:id="105" w:name="_Toc297120463"/>
      <w:bookmarkStart w:id="106" w:name="_Toc296890991"/>
      <w:bookmarkStart w:id="107" w:name="_Toc296891203"/>
      <w:bookmarkStart w:id="108" w:name="_Toc296503163"/>
      <w:r>
        <w:rPr>
          <w:rFonts w:hint="eastAsia" w:ascii="Times New Roman" w:hAnsi="Times New Roman" w:eastAsia="黑体"/>
          <w:b w:val="0"/>
          <w:color w:val="000000"/>
          <w:sz w:val="32"/>
          <w:szCs w:val="32"/>
          <w:lang w:val="en-US" w:eastAsia="zh-CN"/>
        </w:rPr>
        <w:t>4</w:t>
      </w:r>
      <w:r>
        <w:rPr>
          <w:rFonts w:ascii="Times New Roman" w:hAnsi="Times New Roman" w:eastAsia="黑体"/>
          <w:b w:val="0"/>
          <w:color w:val="000000"/>
          <w:sz w:val="32"/>
          <w:szCs w:val="32"/>
        </w:rPr>
        <w:t>. 工程质量</w:t>
      </w:r>
      <w:bookmarkEnd w:id="98"/>
    </w:p>
    <w:p w14:paraId="38E37688">
      <w:pPr>
        <w:spacing w:after="120" w:line="360" w:lineRule="auto"/>
        <w:ind w:firstLine="600" w:firstLineChars="200"/>
        <w:outlineLvl w:val="0"/>
        <w:rPr>
          <w:rFonts w:ascii="Times New Roman" w:hAnsi="Times New Roman" w:eastAsia="黑体"/>
          <w:color w:val="000000"/>
          <w:sz w:val="30"/>
          <w:szCs w:val="32"/>
        </w:rPr>
      </w:pPr>
      <w:r>
        <w:rPr>
          <w:rFonts w:hint="eastAsia" w:ascii="Times New Roman" w:hAnsi="Times New Roman" w:eastAsia="黑体"/>
          <w:color w:val="000000"/>
          <w:sz w:val="30"/>
          <w:szCs w:val="32"/>
          <w:lang w:val="en-US" w:eastAsia="zh-CN"/>
        </w:rPr>
        <w:t>4</w:t>
      </w:r>
      <w:r>
        <w:rPr>
          <w:rFonts w:ascii="Times New Roman" w:hAnsi="Times New Roman" w:eastAsia="黑体"/>
          <w:color w:val="000000"/>
          <w:sz w:val="30"/>
          <w:szCs w:val="32"/>
        </w:rPr>
        <w:t>.1 质量要求</w:t>
      </w:r>
    </w:p>
    <w:p w14:paraId="13E4D0B1">
      <w:pPr>
        <w:spacing w:line="360" w:lineRule="auto"/>
        <w:ind w:firstLine="600" w:firstLineChars="200"/>
        <w:jc w:val="left"/>
        <w:rPr>
          <w:rFonts w:ascii="Times New Roman" w:hAnsi="Times New Roman" w:eastAsia="仿宋_GB2312"/>
          <w:sz w:val="30"/>
          <w:szCs w:val="32"/>
        </w:rPr>
      </w:pPr>
      <w:bookmarkStart w:id="109" w:name="_Toc318581164"/>
      <w:bookmarkStart w:id="110" w:name="_Toc300934949"/>
      <w:bookmarkStart w:id="111" w:name="_Toc303539106"/>
      <w:bookmarkStart w:id="112" w:name="_Toc312677997"/>
      <w:bookmarkStart w:id="113" w:name="_Toc297123496"/>
      <w:bookmarkStart w:id="114" w:name="_Toc304295527"/>
      <w:bookmarkStart w:id="115" w:name="_Toc297216155"/>
      <w:r>
        <w:rPr>
          <w:rFonts w:hint="eastAsia" w:ascii="Times New Roman" w:hAnsi="Times New Roman" w:eastAsia="仿宋_GB2312"/>
          <w:sz w:val="30"/>
          <w:szCs w:val="32"/>
          <w:lang w:val="en-US" w:eastAsia="zh-CN"/>
        </w:rPr>
        <w:t>4</w:t>
      </w:r>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合格</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14:paraId="1E334622">
      <w:pPr>
        <w:pStyle w:val="4"/>
        <w:spacing w:before="120" w:after="120" w:line="360" w:lineRule="auto"/>
        <w:rPr>
          <w:rFonts w:ascii="Times New Roman" w:hAnsi="Times New Roman" w:eastAsia="黑体"/>
          <w:b w:val="0"/>
          <w:color w:val="000000"/>
          <w:sz w:val="32"/>
          <w:szCs w:val="32"/>
        </w:rPr>
      </w:pPr>
      <w:bookmarkStart w:id="116" w:name="_Toc296346694"/>
      <w:bookmarkStart w:id="117" w:name="_Toc297123540"/>
      <w:bookmarkStart w:id="118" w:name="_Toc296891021"/>
      <w:bookmarkStart w:id="119" w:name="_Toc300934989"/>
      <w:bookmarkStart w:id="120" w:name="_Toc303539146"/>
      <w:bookmarkStart w:id="121" w:name="_Toc351203642"/>
      <w:bookmarkStart w:id="122" w:name="_Toc292559398"/>
      <w:bookmarkStart w:id="123" w:name="_Toc296503193"/>
      <w:bookmarkStart w:id="124" w:name="_Toc297120493"/>
      <w:bookmarkStart w:id="125" w:name="_Toc297048379"/>
      <w:bookmarkStart w:id="126" w:name="_Toc296944532"/>
      <w:bookmarkStart w:id="127" w:name="_Toc297216199"/>
      <w:bookmarkStart w:id="128" w:name="_Toc304295566"/>
      <w:bookmarkStart w:id="129" w:name="_Toc296891233"/>
      <w:bookmarkStart w:id="130" w:name="_Toc296347192"/>
      <w:bookmarkStart w:id="131" w:name="_Toc292559903"/>
      <w:bookmarkStart w:id="132" w:name="_Toc312677499"/>
      <w:bookmarkStart w:id="133" w:name="_Toc312678025"/>
      <w:bookmarkStart w:id="134" w:name="_Toc267251435"/>
      <w:bookmarkStart w:id="135" w:name="_Toc267251437"/>
      <w:bookmarkStart w:id="136" w:name="_Toc267251441"/>
      <w:bookmarkStart w:id="137" w:name="_Toc267251440"/>
      <w:bookmarkStart w:id="138" w:name="_Toc267251433"/>
      <w:bookmarkStart w:id="139" w:name="_Toc267251439"/>
      <w:bookmarkStart w:id="140" w:name="_Toc267251442"/>
      <w:r>
        <w:rPr>
          <w:rFonts w:hint="eastAsia" w:ascii="Times New Roman" w:hAnsi="Times New Roman" w:eastAsia="黑体"/>
          <w:b w:val="0"/>
          <w:color w:val="000000"/>
          <w:sz w:val="32"/>
          <w:szCs w:val="32"/>
          <w:lang w:val="en-US" w:eastAsia="zh-CN"/>
        </w:rPr>
        <w:t>5</w:t>
      </w:r>
      <w:r>
        <w:rPr>
          <w:rFonts w:ascii="Times New Roman" w:hAnsi="Times New Roman" w:eastAsia="黑体"/>
          <w:b w:val="0"/>
          <w:color w:val="000000"/>
          <w:sz w:val="32"/>
          <w:szCs w:val="32"/>
        </w:rPr>
        <w:t>. 变更</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bookmarkEnd w:id="132"/>
    <w:bookmarkEnd w:id="133"/>
    <w:p w14:paraId="54A86E1D">
      <w:pPr>
        <w:spacing w:after="120" w:line="360" w:lineRule="auto"/>
        <w:ind w:firstLine="600" w:firstLineChars="200"/>
        <w:rPr>
          <w:rFonts w:ascii="Times New Roman" w:hAnsi="Times New Roman" w:eastAsia="黑体"/>
          <w:color w:val="000000"/>
          <w:sz w:val="30"/>
          <w:szCs w:val="32"/>
        </w:rPr>
      </w:pPr>
      <w:bookmarkStart w:id="141" w:name="_Toc292559399"/>
      <w:bookmarkStart w:id="142" w:name="_Toc296347193"/>
      <w:bookmarkStart w:id="143" w:name="_Toc296891234"/>
      <w:bookmarkStart w:id="144" w:name="_Toc296346695"/>
      <w:bookmarkStart w:id="145" w:name="_Toc312678026"/>
      <w:bookmarkStart w:id="146" w:name="_Toc296944533"/>
      <w:bookmarkStart w:id="147" w:name="_Toc296503194"/>
      <w:bookmarkStart w:id="148" w:name="_Toc312677500"/>
      <w:bookmarkStart w:id="149" w:name="_Toc300934990"/>
      <w:bookmarkStart w:id="150" w:name="_Toc296891022"/>
      <w:bookmarkStart w:id="151" w:name="_Toc297216200"/>
      <w:bookmarkStart w:id="152" w:name="_Toc292559904"/>
      <w:bookmarkStart w:id="153" w:name="_Toc297120494"/>
      <w:bookmarkStart w:id="154" w:name="_Toc297048380"/>
      <w:bookmarkStart w:id="155" w:name="_Toc304295567"/>
      <w:bookmarkStart w:id="156" w:name="_Toc297123541"/>
      <w:bookmarkStart w:id="157" w:name="_Toc303539147"/>
      <w:r>
        <w:rPr>
          <w:rFonts w:hint="eastAsia" w:ascii="Times New Roman" w:hAnsi="Times New Roman" w:eastAsia="黑体"/>
          <w:color w:val="000000"/>
          <w:sz w:val="30"/>
          <w:szCs w:val="32"/>
          <w:lang w:val="en-US" w:eastAsia="zh-CN"/>
        </w:rPr>
        <w:t>5</w:t>
      </w:r>
      <w:r>
        <w:rPr>
          <w:rFonts w:ascii="Times New Roman" w:hAnsi="Times New Roman" w:eastAsia="黑体"/>
          <w:color w:val="000000"/>
          <w:sz w:val="30"/>
          <w:szCs w:val="32"/>
        </w:rPr>
        <w:t>.1变更的范围</w:t>
      </w:r>
    </w:p>
    <w:p w14:paraId="14011436">
      <w:pPr>
        <w:spacing w:line="360" w:lineRule="auto"/>
        <w:ind w:firstLine="6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施工图纸及工程量清单范围以外的工程量</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eastAsia="zh-CN"/>
        </w:rPr>
        <w:t>（需要变更的地方提前告知</w:t>
      </w:r>
      <w:r>
        <w:rPr>
          <w:rFonts w:hint="eastAsia" w:ascii="Times New Roman" w:hAnsi="Times New Roman" w:eastAsia="仿宋_GB2312"/>
          <w:color w:val="000000"/>
          <w:sz w:val="30"/>
          <w:szCs w:val="32"/>
          <w:u w:val="single"/>
          <w:lang w:val="en-US" w:eastAsia="zh-CN"/>
        </w:rPr>
        <w:t>发包人</w:t>
      </w:r>
      <w:r>
        <w:rPr>
          <w:rFonts w:hint="eastAsia" w:ascii="Times New Roman" w:hAnsi="Times New Roman" w:eastAsia="仿宋_GB2312"/>
          <w:color w:val="000000"/>
          <w:sz w:val="30"/>
          <w:szCs w:val="32"/>
          <w:u w:val="single"/>
          <w:lang w:eastAsia="zh-CN"/>
        </w:rPr>
        <w:t>，</w:t>
      </w:r>
      <w:r>
        <w:rPr>
          <w:rFonts w:hint="eastAsia" w:ascii="Times New Roman" w:hAnsi="Times New Roman" w:eastAsia="仿宋_GB2312"/>
          <w:color w:val="000000"/>
          <w:sz w:val="30"/>
          <w:szCs w:val="32"/>
          <w:u w:val="single"/>
          <w:lang w:val="en-US" w:eastAsia="zh-CN"/>
        </w:rPr>
        <w:t>发包人</w:t>
      </w:r>
      <w:r>
        <w:rPr>
          <w:rFonts w:hint="eastAsia" w:ascii="Times New Roman" w:hAnsi="Times New Roman" w:eastAsia="仿宋_GB2312"/>
          <w:color w:val="000000"/>
          <w:sz w:val="30"/>
          <w:szCs w:val="32"/>
          <w:u w:val="single"/>
          <w:lang w:eastAsia="zh-CN"/>
        </w:rPr>
        <w:t>和设计、</w:t>
      </w:r>
      <w:r>
        <w:rPr>
          <w:rFonts w:hint="eastAsia" w:ascii="Times New Roman" w:hAnsi="Times New Roman" w:eastAsia="仿宋_GB2312"/>
          <w:color w:val="000000"/>
          <w:sz w:val="30"/>
          <w:szCs w:val="32"/>
          <w:u w:val="single"/>
          <w:lang w:val="en-US" w:eastAsia="zh-CN"/>
        </w:rPr>
        <w:t>监理书面</w:t>
      </w:r>
      <w:r>
        <w:rPr>
          <w:rFonts w:hint="eastAsia" w:ascii="Times New Roman" w:hAnsi="Times New Roman" w:eastAsia="仿宋_GB2312"/>
          <w:color w:val="000000"/>
          <w:sz w:val="30"/>
          <w:szCs w:val="32"/>
          <w:u w:val="single"/>
          <w:lang w:eastAsia="zh-CN"/>
        </w:rPr>
        <w:t>沟通，同意后再施工，并完善变更签证单</w:t>
      </w:r>
      <w:r>
        <w:rPr>
          <w:rFonts w:hint="eastAsia" w:ascii="Times New Roman" w:hAnsi="Times New Roman" w:eastAsia="仿宋_GB2312"/>
          <w:color w:val="000000"/>
          <w:sz w:val="30"/>
          <w:szCs w:val="32"/>
          <w:u w:val="single"/>
          <w:lang w:val="en-US" w:eastAsia="zh-CN"/>
        </w:rPr>
        <w:t>发包人</w:t>
      </w:r>
      <w:r>
        <w:rPr>
          <w:rFonts w:hint="eastAsia" w:ascii="Times New Roman" w:hAnsi="Times New Roman" w:eastAsia="仿宋_GB2312"/>
          <w:color w:val="000000"/>
          <w:sz w:val="30"/>
          <w:szCs w:val="32"/>
          <w:u w:val="single"/>
          <w:lang w:eastAsia="zh-CN"/>
        </w:rPr>
        <w:t>单位、设计单位、</w:t>
      </w:r>
      <w:r>
        <w:rPr>
          <w:rFonts w:hint="eastAsia" w:ascii="Times New Roman" w:hAnsi="Times New Roman" w:eastAsia="仿宋_GB2312"/>
          <w:color w:val="000000"/>
          <w:sz w:val="30"/>
          <w:szCs w:val="32"/>
          <w:u w:val="single"/>
          <w:lang w:val="en-US" w:eastAsia="zh-CN"/>
        </w:rPr>
        <w:t>监理单位、承包人</w:t>
      </w:r>
      <w:r>
        <w:rPr>
          <w:rFonts w:hint="eastAsia" w:ascii="Times New Roman" w:hAnsi="Times New Roman" w:eastAsia="仿宋_GB2312"/>
          <w:color w:val="000000"/>
          <w:sz w:val="30"/>
          <w:szCs w:val="32"/>
          <w:u w:val="single"/>
          <w:lang w:eastAsia="zh-CN"/>
        </w:rPr>
        <w:t>签字认可）</w:t>
      </w:r>
      <w:r>
        <w:rPr>
          <w:rFonts w:ascii="Times New Roman" w:hAnsi="Times New Roman" w:eastAsia="仿宋_GB2312"/>
          <w:color w:val="000000"/>
          <w:sz w:val="30"/>
          <w:szCs w:val="32"/>
        </w:rPr>
        <w:t>。</w:t>
      </w:r>
    </w:p>
    <w:p w14:paraId="2BC2C95C">
      <w:pPr>
        <w:spacing w:after="120" w:line="360" w:lineRule="auto"/>
        <w:ind w:firstLine="600" w:firstLineChars="200"/>
        <w:outlineLvl w:val="0"/>
        <w:rPr>
          <w:rFonts w:ascii="Times New Roman" w:hAnsi="Times New Roman" w:eastAsia="黑体"/>
          <w:color w:val="000000"/>
          <w:sz w:val="30"/>
          <w:szCs w:val="32"/>
        </w:rPr>
      </w:pPr>
      <w:r>
        <w:rPr>
          <w:rFonts w:hint="eastAsia" w:ascii="Times New Roman" w:hAnsi="Times New Roman" w:eastAsia="黑体"/>
          <w:color w:val="000000"/>
          <w:sz w:val="30"/>
          <w:szCs w:val="32"/>
          <w:lang w:val="en-US" w:eastAsia="zh-CN"/>
        </w:rPr>
        <w:t>5</w:t>
      </w:r>
      <w:r>
        <w:rPr>
          <w:rFonts w:ascii="Times New Roman" w:hAnsi="Times New Roman" w:eastAsia="黑体"/>
          <w:color w:val="000000"/>
          <w:sz w:val="30"/>
          <w:szCs w:val="32"/>
        </w:rPr>
        <w:t>.</w:t>
      </w:r>
      <w:r>
        <w:rPr>
          <w:rFonts w:hint="eastAsia" w:ascii="Times New Roman" w:hAnsi="Times New Roman" w:eastAsia="黑体"/>
          <w:color w:val="000000"/>
          <w:sz w:val="30"/>
          <w:szCs w:val="32"/>
          <w:lang w:val="en-US" w:eastAsia="zh-CN"/>
        </w:rPr>
        <w:t>2</w:t>
      </w:r>
      <w:r>
        <w:rPr>
          <w:rFonts w:ascii="Times New Roman" w:hAnsi="Times New Roman" w:eastAsia="黑体"/>
          <w:color w:val="000000"/>
          <w:sz w:val="30"/>
          <w:szCs w:val="32"/>
        </w:rPr>
        <w:t xml:space="preserve"> 变更估价</w:t>
      </w:r>
    </w:p>
    <w:p w14:paraId="1DA4FDD6">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lang w:val="en-US" w:eastAsia="zh-CN"/>
        </w:rPr>
        <w:t>5</w:t>
      </w:r>
      <w:r>
        <w:rPr>
          <w:rFonts w:hint="eastAsia" w:ascii="Times New Roman" w:hAnsi="Times New Roman" w:eastAsia="仿宋_GB2312"/>
          <w:sz w:val="30"/>
          <w:szCs w:val="32"/>
        </w:rPr>
        <w:t>.</w:t>
      </w:r>
      <w:r>
        <w:rPr>
          <w:rFonts w:hint="eastAsia" w:ascii="Times New Roman" w:hAnsi="Times New Roman" w:eastAsia="仿宋_GB2312"/>
          <w:sz w:val="30"/>
          <w:szCs w:val="32"/>
          <w:lang w:val="en-US" w:eastAsia="zh-CN"/>
        </w:rPr>
        <w:t>2</w:t>
      </w:r>
      <w:r>
        <w:rPr>
          <w:rFonts w:hint="eastAsia" w:ascii="Times New Roman" w:hAnsi="Times New Roman" w:eastAsia="仿宋_GB2312"/>
          <w:sz w:val="30"/>
          <w:szCs w:val="32"/>
        </w:rPr>
        <w:t>.1 变更估价原则</w:t>
      </w:r>
    </w:p>
    <w:p w14:paraId="3D5A153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 xml:space="preserve">关于变更估价的约定: </w:t>
      </w:r>
      <w:r>
        <w:rPr>
          <w:rFonts w:hint="eastAsia" w:ascii="Times New Roman" w:hAnsi="Times New Roman" w:eastAsia="仿宋_GB2312"/>
          <w:color w:val="000000"/>
          <w:sz w:val="30"/>
          <w:szCs w:val="32"/>
          <w:u w:val="single"/>
          <w:lang w:val="en-US" w:eastAsia="zh-CN"/>
        </w:rPr>
        <w:t>变更内容原投标有价格的参考原投标价格，原投标无法参考的按照计价规则从新组价</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658AE35D">
      <w:pPr>
        <w:pStyle w:val="4"/>
        <w:spacing w:before="120" w:after="120" w:line="360" w:lineRule="auto"/>
        <w:rPr>
          <w:rFonts w:ascii="Times New Roman" w:hAnsi="Times New Roman" w:eastAsia="黑体"/>
          <w:b w:val="0"/>
          <w:color w:val="000000"/>
          <w:sz w:val="32"/>
          <w:szCs w:val="32"/>
        </w:rPr>
      </w:pPr>
      <w:bookmarkStart w:id="158" w:name="_Toc351203643"/>
      <w:r>
        <w:rPr>
          <w:rFonts w:hint="eastAsia" w:ascii="Times New Roman" w:hAnsi="Times New Roman" w:eastAsia="黑体"/>
          <w:b w:val="0"/>
          <w:color w:val="000000"/>
          <w:sz w:val="32"/>
          <w:szCs w:val="32"/>
          <w:lang w:val="en-US" w:eastAsia="zh-CN"/>
        </w:rPr>
        <w:t>6</w:t>
      </w:r>
      <w:r>
        <w:rPr>
          <w:rFonts w:ascii="Times New Roman" w:hAnsi="Times New Roman" w:eastAsia="黑体"/>
          <w:b w:val="0"/>
          <w:color w:val="000000"/>
          <w:sz w:val="32"/>
          <w:szCs w:val="32"/>
        </w:rPr>
        <w:t>. 价格调整</w:t>
      </w:r>
      <w:bookmarkEnd w:id="158"/>
    </w:p>
    <w:p w14:paraId="0D0887E5">
      <w:pPr>
        <w:spacing w:after="120" w:line="360" w:lineRule="auto"/>
        <w:ind w:firstLine="600" w:firstLineChars="200"/>
        <w:rPr>
          <w:rFonts w:ascii="Times New Roman" w:hAnsi="Times New Roman" w:eastAsia="黑体"/>
          <w:color w:val="000000"/>
          <w:sz w:val="30"/>
          <w:szCs w:val="32"/>
        </w:rPr>
      </w:pPr>
      <w:bookmarkStart w:id="159" w:name="_Toc303539157"/>
      <w:bookmarkStart w:id="160" w:name="_Toc296346702"/>
      <w:bookmarkStart w:id="161" w:name="_Toc297216209"/>
      <w:bookmarkStart w:id="162" w:name="_Toc296503201"/>
      <w:bookmarkStart w:id="163" w:name="_Toc296347200"/>
      <w:bookmarkStart w:id="164" w:name="_Toc292559911"/>
      <w:bookmarkStart w:id="165" w:name="_Toc312678039"/>
      <w:bookmarkStart w:id="166" w:name="_Toc304295577"/>
      <w:bookmarkStart w:id="167" w:name="_Toc297048387"/>
      <w:bookmarkStart w:id="168" w:name="_Toc297120501"/>
      <w:bookmarkStart w:id="169" w:name="_Toc297123550"/>
      <w:bookmarkStart w:id="170" w:name="_Toc296891029"/>
      <w:bookmarkStart w:id="171" w:name="_Toc296944540"/>
      <w:bookmarkStart w:id="172" w:name="_Toc296891241"/>
      <w:bookmarkStart w:id="173" w:name="_Toc292559406"/>
      <w:bookmarkStart w:id="174" w:name="_Toc300935000"/>
      <w:r>
        <w:rPr>
          <w:rFonts w:hint="eastAsia" w:ascii="Times New Roman" w:hAnsi="Times New Roman" w:eastAsia="黑体"/>
          <w:color w:val="000000"/>
          <w:sz w:val="30"/>
          <w:szCs w:val="32"/>
          <w:lang w:val="en-US" w:eastAsia="zh-CN"/>
        </w:rPr>
        <w:t>6</w:t>
      </w:r>
      <w:r>
        <w:rPr>
          <w:rFonts w:ascii="Times New Roman" w:hAnsi="Times New Roman" w:eastAsia="黑体"/>
          <w:color w:val="000000"/>
          <w:sz w:val="30"/>
          <w:szCs w:val="32"/>
        </w:rPr>
        <w:t>.1 市场价格波动引起的调整</w:t>
      </w:r>
    </w:p>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14:paraId="35779D0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主材价涨幅5%以内不做调整</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9AA6BE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2</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613F4C7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3C3DA2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3EE25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C694189">
      <w:pPr>
        <w:spacing w:line="360" w:lineRule="auto"/>
        <w:ind w:firstLine="600" w:firstLineChars="200"/>
        <w:jc w:val="left"/>
        <w:rPr>
          <w:rFonts w:hint="default" w:ascii="Times New Roman" w:hAnsi="Times New Roman" w:eastAsia="仿宋_GB2312"/>
          <w:color w:val="000000"/>
          <w:sz w:val="30"/>
          <w:szCs w:val="32"/>
          <w:u w:val="single"/>
          <w:lang w:val="en-US" w:eastAsia="zh-CN"/>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hint="eastAsia" w:ascii="Times New Roman" w:hAnsi="Times New Roman" w:eastAsia="仿宋_GB2312"/>
          <w:color w:val="000000"/>
          <w:sz w:val="30"/>
          <w:szCs w:val="32"/>
          <w:u w:val="single"/>
          <w:lang w:val="en-US" w:eastAsia="zh-CN"/>
        </w:rPr>
        <w:t>基准价依据消耗定额、市场价依据汉中建设工程造价信息（南郑）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eastAsia="zh-CN"/>
        </w:rPr>
        <w:t>，以施工当月信息价为准。招投标时暂定综合单价、主材价的必须由建设单位、主管部门、施工单位三方考察市场认质认价</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本项目不采用其他方式基准价格。</w:t>
      </w:r>
    </w:p>
    <w:p w14:paraId="54F9176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35D54D5">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304C2CEA">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5</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0781FBAD">
      <w:pPr>
        <w:spacing w:line="360" w:lineRule="auto"/>
        <w:ind w:firstLine="645"/>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134"/>
    <w:bookmarkEnd w:id="135"/>
    <w:bookmarkEnd w:id="136"/>
    <w:bookmarkEnd w:id="137"/>
    <w:bookmarkEnd w:id="138"/>
    <w:bookmarkEnd w:id="139"/>
    <w:p w14:paraId="32FCA649">
      <w:pPr>
        <w:spacing w:after="120" w:line="360" w:lineRule="auto"/>
        <w:ind w:firstLine="600" w:firstLineChars="200"/>
        <w:rPr>
          <w:rFonts w:ascii="Times New Roman" w:hAnsi="Times New Roman" w:eastAsia="黑体"/>
          <w:color w:val="000000"/>
          <w:sz w:val="30"/>
          <w:szCs w:val="32"/>
        </w:rPr>
      </w:pPr>
      <w:r>
        <w:rPr>
          <w:rFonts w:hint="eastAsia" w:ascii="Times New Roman" w:hAnsi="Times New Roman" w:eastAsia="黑体"/>
          <w:color w:val="000000"/>
          <w:sz w:val="30"/>
          <w:szCs w:val="32"/>
          <w:lang w:val="en-US" w:eastAsia="zh-CN"/>
        </w:rPr>
        <w:t>6</w:t>
      </w:r>
      <w:r>
        <w:rPr>
          <w:rFonts w:ascii="Times New Roman" w:hAnsi="Times New Roman" w:eastAsia="黑体"/>
          <w:color w:val="000000"/>
          <w:sz w:val="30"/>
          <w:szCs w:val="32"/>
        </w:rPr>
        <w:t>.</w:t>
      </w:r>
      <w:r>
        <w:rPr>
          <w:rFonts w:hint="eastAsia" w:ascii="Times New Roman" w:hAnsi="Times New Roman" w:eastAsia="黑体"/>
          <w:color w:val="000000"/>
          <w:sz w:val="30"/>
          <w:szCs w:val="32"/>
          <w:lang w:val="en-US" w:eastAsia="zh-CN"/>
        </w:rPr>
        <w:t>2</w:t>
      </w:r>
      <w:r>
        <w:rPr>
          <w:rFonts w:ascii="Times New Roman" w:hAnsi="Times New Roman" w:eastAsia="黑体"/>
          <w:color w:val="000000"/>
          <w:sz w:val="30"/>
          <w:szCs w:val="32"/>
        </w:rPr>
        <w:t xml:space="preserve"> 计量</w:t>
      </w:r>
    </w:p>
    <w:p w14:paraId="56E270D9">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lang w:val="en-US" w:eastAsia="zh-CN"/>
        </w:rPr>
        <w:t>6</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lang w:val="en-US" w:eastAsia="zh-CN"/>
        </w:rPr>
        <w:t>2</w:t>
      </w:r>
      <w:r>
        <w:rPr>
          <w:rFonts w:ascii="Times New Roman" w:hAnsi="Times New Roman" w:eastAsia="仿宋_GB2312"/>
          <w:color w:val="000000"/>
          <w:sz w:val="30"/>
          <w:szCs w:val="32"/>
        </w:rPr>
        <w:t>.1 计量原则</w:t>
      </w:r>
    </w:p>
    <w:p w14:paraId="008F4FF6">
      <w:pPr>
        <w:spacing w:line="360" w:lineRule="auto"/>
        <w:ind w:firstLine="900" w:firstLineChars="3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依据施工现场实际完成工程量为准</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15C1F6">
      <w:pPr>
        <w:spacing w:after="120" w:line="360" w:lineRule="auto"/>
        <w:ind w:firstLine="600" w:firstLineChars="200"/>
        <w:rPr>
          <w:rFonts w:ascii="Times New Roman" w:hAnsi="Times New Roman" w:eastAsia="黑体"/>
          <w:color w:val="000000"/>
          <w:sz w:val="30"/>
          <w:szCs w:val="32"/>
        </w:rPr>
      </w:pPr>
      <w:r>
        <w:rPr>
          <w:rFonts w:hint="eastAsia" w:ascii="Times New Roman" w:hAnsi="Times New Roman" w:eastAsia="黑体"/>
          <w:color w:val="000000"/>
          <w:sz w:val="30"/>
          <w:szCs w:val="32"/>
          <w:lang w:val="en-US" w:eastAsia="zh-CN"/>
        </w:rPr>
        <w:t>6</w:t>
      </w:r>
      <w:r>
        <w:rPr>
          <w:rFonts w:ascii="Times New Roman" w:hAnsi="Times New Roman" w:eastAsia="黑体"/>
          <w:color w:val="000000"/>
          <w:sz w:val="30"/>
          <w:szCs w:val="32"/>
        </w:rPr>
        <w:t>.</w:t>
      </w:r>
      <w:r>
        <w:rPr>
          <w:rFonts w:hint="eastAsia" w:ascii="Times New Roman" w:hAnsi="Times New Roman" w:eastAsia="黑体"/>
          <w:color w:val="000000"/>
          <w:sz w:val="30"/>
          <w:szCs w:val="32"/>
          <w:lang w:val="en-US" w:eastAsia="zh-CN"/>
        </w:rPr>
        <w:t>3</w:t>
      </w:r>
      <w:r>
        <w:rPr>
          <w:rFonts w:ascii="Times New Roman" w:hAnsi="Times New Roman" w:eastAsia="黑体"/>
          <w:color w:val="000000"/>
          <w:sz w:val="30"/>
          <w:szCs w:val="32"/>
        </w:rPr>
        <w:t xml:space="preserve"> 工程进度款支付</w:t>
      </w:r>
    </w:p>
    <w:p w14:paraId="3F36EDAC">
      <w:pPr>
        <w:spacing w:line="360" w:lineRule="auto"/>
        <w:ind w:firstLine="600" w:firstLineChars="200"/>
        <w:jc w:val="left"/>
        <w:rPr>
          <w:rFonts w:ascii="Times New Roman" w:hAnsi="Times New Roman" w:eastAsia="仿宋_GB2312"/>
          <w:color w:val="000000"/>
          <w:sz w:val="30"/>
          <w:szCs w:val="32"/>
        </w:rPr>
      </w:pPr>
      <w:bookmarkStart w:id="175" w:name="_Toc292559921"/>
      <w:bookmarkStart w:id="176" w:name="_Toc296891251"/>
      <w:bookmarkStart w:id="177" w:name="_Toc296347210"/>
      <w:bookmarkStart w:id="178" w:name="_Toc297216215"/>
      <w:bookmarkStart w:id="179" w:name="_Toc292559416"/>
      <w:bookmarkStart w:id="180" w:name="_Toc297123556"/>
      <w:bookmarkStart w:id="181" w:name="_Toc296891039"/>
      <w:bookmarkStart w:id="182" w:name="_Toc300935006"/>
      <w:bookmarkStart w:id="183" w:name="_Toc296944550"/>
      <w:bookmarkStart w:id="184" w:name="_Toc303539163"/>
      <w:bookmarkStart w:id="185" w:name="_Toc297048397"/>
      <w:bookmarkStart w:id="186" w:name="_Toc297120511"/>
      <w:bookmarkStart w:id="187" w:name="_Toc296346712"/>
      <w:bookmarkStart w:id="188" w:name="_Toc296503211"/>
      <w:r>
        <w:rPr>
          <w:rFonts w:hint="eastAsia" w:ascii="Times New Roman" w:hAnsi="Times New Roman" w:eastAsia="仿宋_GB2312"/>
          <w:color w:val="000000"/>
          <w:sz w:val="30"/>
          <w:szCs w:val="32"/>
          <w:lang w:val="en-US" w:eastAsia="zh-CN"/>
        </w:rPr>
        <w:t>6</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lang w:val="en-US" w:eastAsia="zh-CN"/>
        </w:rPr>
        <w:t>3</w:t>
      </w:r>
      <w:r>
        <w:rPr>
          <w:rFonts w:ascii="Times New Roman" w:hAnsi="Times New Roman" w:eastAsia="仿宋_GB2312"/>
          <w:color w:val="000000"/>
          <w:sz w:val="30"/>
          <w:szCs w:val="32"/>
        </w:rPr>
        <w:t>.1 付款周期</w:t>
      </w:r>
    </w:p>
    <w:p w14:paraId="4C1B25C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参照合同支付方式执行</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140"/>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14:paraId="2A61EB47">
      <w:pPr>
        <w:pStyle w:val="4"/>
        <w:spacing w:before="120" w:after="120" w:line="360" w:lineRule="auto"/>
        <w:rPr>
          <w:rFonts w:ascii="Times New Roman" w:hAnsi="Times New Roman" w:eastAsia="黑体"/>
          <w:b w:val="0"/>
          <w:color w:val="000000"/>
          <w:sz w:val="32"/>
          <w:szCs w:val="32"/>
        </w:rPr>
      </w:pPr>
      <w:bookmarkStart w:id="189" w:name="_Toc351203646"/>
      <w:bookmarkStart w:id="190" w:name="_Toc267251476"/>
      <w:bookmarkStart w:id="191" w:name="_Toc267251475"/>
      <w:bookmarkStart w:id="192" w:name="_Toc267251471"/>
      <w:bookmarkStart w:id="193" w:name="_Toc267251472"/>
      <w:bookmarkStart w:id="194" w:name="_Toc280868709"/>
      <w:bookmarkStart w:id="195" w:name="_Toc267251474"/>
      <w:bookmarkStart w:id="196" w:name="_Toc267251470"/>
      <w:bookmarkStart w:id="197" w:name="_Toc267251473"/>
      <w:r>
        <w:rPr>
          <w:rFonts w:hint="eastAsia" w:ascii="Times New Roman" w:hAnsi="Times New Roman" w:eastAsia="黑体"/>
          <w:b w:val="0"/>
          <w:color w:val="000000"/>
          <w:sz w:val="32"/>
          <w:szCs w:val="32"/>
          <w:lang w:val="en-US" w:eastAsia="zh-CN"/>
        </w:rPr>
        <w:t>7</w:t>
      </w:r>
      <w:r>
        <w:rPr>
          <w:rFonts w:ascii="Times New Roman" w:hAnsi="Times New Roman" w:eastAsia="黑体"/>
          <w:b w:val="0"/>
          <w:color w:val="000000"/>
          <w:sz w:val="32"/>
          <w:szCs w:val="32"/>
        </w:rPr>
        <w:t>. 竣工结算</w:t>
      </w:r>
      <w:bookmarkEnd w:id="189"/>
    </w:p>
    <w:p w14:paraId="42BE8A99">
      <w:pPr>
        <w:spacing w:after="120" w:line="360" w:lineRule="auto"/>
        <w:ind w:firstLine="600" w:firstLineChars="200"/>
        <w:rPr>
          <w:rFonts w:ascii="Times New Roman" w:hAnsi="Times New Roman" w:eastAsia="黑体"/>
          <w:color w:val="000000"/>
          <w:sz w:val="30"/>
          <w:szCs w:val="32"/>
        </w:rPr>
      </w:pPr>
      <w:r>
        <w:rPr>
          <w:rFonts w:hint="eastAsia" w:ascii="Times New Roman" w:hAnsi="Times New Roman" w:eastAsia="黑体"/>
          <w:color w:val="000000"/>
          <w:sz w:val="30"/>
          <w:szCs w:val="32"/>
          <w:lang w:val="en-US" w:eastAsia="zh-CN"/>
        </w:rPr>
        <w:t>7</w:t>
      </w:r>
      <w:r>
        <w:rPr>
          <w:rFonts w:ascii="Times New Roman" w:hAnsi="Times New Roman" w:eastAsia="黑体"/>
          <w:color w:val="000000"/>
          <w:sz w:val="30"/>
          <w:szCs w:val="32"/>
        </w:rPr>
        <w:t>.1 竣工</w:t>
      </w:r>
      <w:r>
        <w:rPr>
          <w:rFonts w:hint="eastAsia" w:ascii="Times New Roman" w:hAnsi="Times New Roman" w:eastAsia="黑体"/>
          <w:color w:val="000000"/>
          <w:sz w:val="30"/>
          <w:szCs w:val="32"/>
        </w:rPr>
        <w:t>结算</w:t>
      </w:r>
    </w:p>
    <w:p w14:paraId="175614C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w:t>
      </w:r>
      <w:r>
        <w:rPr>
          <w:rFonts w:hint="eastAsia" w:ascii="Times New Roman" w:hAnsi="Times New Roman" w:eastAsia="仿宋_GB2312"/>
          <w:sz w:val="30"/>
          <w:szCs w:val="32"/>
          <w:lang w:val="en-US" w:eastAsia="zh-CN"/>
        </w:rPr>
        <w:t>人</w:t>
      </w:r>
      <w:r>
        <w:rPr>
          <w:rFonts w:ascii="Times New Roman" w:hAnsi="Times New Roman" w:eastAsia="仿宋_GB2312"/>
          <w:sz w:val="30"/>
          <w:szCs w:val="32"/>
        </w:rPr>
        <w:t>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竣工验收后30日</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BB9DE3">
      <w:pPr>
        <w:spacing w:line="360" w:lineRule="auto"/>
        <w:ind w:firstLine="600" w:firstLineChars="200"/>
        <w:jc w:val="left"/>
        <w:rPr>
          <w:rFonts w:hint="eastAsia" w:ascii="Times New Roman" w:hAnsi="Times New Roman" w:eastAsia="仿宋_GB2312"/>
          <w:color w:val="000000"/>
          <w:sz w:val="30"/>
          <w:szCs w:val="32"/>
          <w:u w:val="single"/>
          <w:lang w:eastAsia="zh-CN"/>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竣工资料，工程结算书，工程变更签证，认质认价单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eastAsia="zh-CN"/>
        </w:rPr>
        <w:t>。</w:t>
      </w:r>
    </w:p>
    <w:p w14:paraId="36E5EBDE">
      <w:pPr>
        <w:spacing w:line="360" w:lineRule="auto"/>
        <w:ind w:firstLine="600" w:firstLineChars="200"/>
        <w:jc w:val="left"/>
        <w:rPr>
          <w:rFonts w:hint="eastAsia" w:ascii="Times New Roman" w:hAnsi="Times New Roman" w:eastAsia="仿宋_GB2312"/>
          <w:sz w:val="30"/>
          <w:szCs w:val="32"/>
          <w:lang w:val="en-US" w:eastAsia="zh-CN"/>
        </w:rPr>
      </w:pPr>
      <w:r>
        <w:rPr>
          <w:rFonts w:ascii="Times New Roman" w:hAnsi="Times New Roman" w:eastAsia="仿宋_GB2312"/>
          <w:sz w:val="30"/>
          <w:szCs w:val="32"/>
        </w:rPr>
        <w:t>承包</w:t>
      </w:r>
      <w:r>
        <w:rPr>
          <w:rFonts w:hint="eastAsia" w:ascii="Times New Roman" w:hAnsi="Times New Roman" w:eastAsia="仿宋_GB2312"/>
          <w:sz w:val="30"/>
          <w:szCs w:val="32"/>
          <w:lang w:val="en-US" w:eastAsia="zh-CN"/>
        </w:rPr>
        <w:t>人逾期未</w:t>
      </w:r>
      <w:r>
        <w:rPr>
          <w:rFonts w:ascii="Times New Roman" w:hAnsi="Times New Roman" w:eastAsia="仿宋_GB2312"/>
          <w:sz w:val="30"/>
          <w:szCs w:val="32"/>
        </w:rPr>
        <w:t>提交竣工</w:t>
      </w:r>
      <w:r>
        <w:rPr>
          <w:rFonts w:hint="eastAsia" w:ascii="Times New Roman" w:hAnsi="Times New Roman" w:eastAsia="仿宋_GB2312"/>
          <w:sz w:val="30"/>
          <w:szCs w:val="32"/>
        </w:rPr>
        <w:t>结算</w:t>
      </w:r>
      <w:r>
        <w:rPr>
          <w:rFonts w:hint="eastAsia" w:ascii="Times New Roman" w:hAnsi="Times New Roman" w:eastAsia="仿宋_GB2312"/>
          <w:sz w:val="30"/>
          <w:szCs w:val="32"/>
          <w:lang w:val="en-US" w:eastAsia="zh-CN"/>
        </w:rPr>
        <w:t>超过15日以上，发包方有权扣减承包方总价款3%以内。</w:t>
      </w:r>
    </w:p>
    <w:p w14:paraId="44F5BED0">
      <w:pPr>
        <w:spacing w:line="360" w:lineRule="auto"/>
        <w:ind w:firstLine="600" w:firstLineChars="200"/>
        <w:jc w:val="left"/>
        <w:rPr>
          <w:rFonts w:hint="default" w:ascii="Times New Roman" w:hAnsi="Times New Roman" w:eastAsia="仿宋_GB2312"/>
          <w:sz w:val="30"/>
          <w:szCs w:val="32"/>
          <w:lang w:val="en-US" w:eastAsia="zh-CN"/>
        </w:rPr>
      </w:pPr>
      <w:r>
        <w:rPr>
          <w:rFonts w:ascii="Times New Roman" w:hAnsi="Times New Roman" w:eastAsia="仿宋_GB2312"/>
          <w:sz w:val="30"/>
          <w:szCs w:val="32"/>
        </w:rPr>
        <w:t>承包</w:t>
      </w:r>
      <w:r>
        <w:rPr>
          <w:rFonts w:hint="eastAsia" w:ascii="Times New Roman" w:hAnsi="Times New Roman" w:eastAsia="仿宋_GB2312"/>
          <w:sz w:val="30"/>
          <w:szCs w:val="32"/>
          <w:lang w:val="en-US" w:eastAsia="zh-CN"/>
        </w:rPr>
        <w:t>人</w:t>
      </w:r>
      <w:r>
        <w:rPr>
          <w:rFonts w:ascii="Times New Roman" w:hAnsi="Times New Roman" w:eastAsia="仿宋_GB2312"/>
          <w:sz w:val="30"/>
          <w:szCs w:val="32"/>
        </w:rPr>
        <w:t>提交竣工</w:t>
      </w:r>
      <w:r>
        <w:rPr>
          <w:rFonts w:hint="eastAsia" w:ascii="Times New Roman" w:hAnsi="Times New Roman" w:eastAsia="仿宋_GB2312"/>
          <w:sz w:val="30"/>
          <w:szCs w:val="32"/>
        </w:rPr>
        <w:t>结算</w:t>
      </w:r>
      <w:r>
        <w:rPr>
          <w:rFonts w:hint="eastAsia" w:ascii="Times New Roman" w:hAnsi="Times New Roman" w:eastAsia="仿宋_GB2312"/>
          <w:sz w:val="30"/>
          <w:szCs w:val="32"/>
          <w:lang w:val="en-US" w:eastAsia="zh-CN"/>
        </w:rPr>
        <w:t>应据实编制，送审金额超过或减少审定价10%以上的审计成果费，由承包方支付。</w:t>
      </w:r>
    </w:p>
    <w:bookmarkEnd w:id="190"/>
    <w:bookmarkEnd w:id="191"/>
    <w:bookmarkEnd w:id="192"/>
    <w:bookmarkEnd w:id="193"/>
    <w:bookmarkEnd w:id="194"/>
    <w:bookmarkEnd w:id="195"/>
    <w:bookmarkEnd w:id="196"/>
    <w:bookmarkEnd w:id="197"/>
    <w:p w14:paraId="1927A8DE">
      <w:pPr>
        <w:pStyle w:val="4"/>
        <w:spacing w:before="120" w:after="120" w:line="360" w:lineRule="auto"/>
        <w:rPr>
          <w:rFonts w:ascii="Times New Roman" w:hAnsi="Times New Roman" w:eastAsia="黑体"/>
          <w:b w:val="0"/>
          <w:color w:val="000000"/>
          <w:sz w:val="32"/>
          <w:szCs w:val="32"/>
        </w:rPr>
      </w:pPr>
      <w:bookmarkStart w:id="198" w:name="_Toc351203647"/>
      <w:bookmarkStart w:id="199" w:name="_Toc267251483"/>
      <w:bookmarkStart w:id="200" w:name="_Toc267251482"/>
      <w:bookmarkStart w:id="201" w:name="_Toc267251484"/>
      <w:bookmarkStart w:id="202" w:name="_Toc267251485"/>
      <w:bookmarkStart w:id="203" w:name="_Toc267251490"/>
      <w:bookmarkStart w:id="204" w:name="_Toc267251489"/>
      <w:bookmarkStart w:id="205" w:name="_Toc267251488"/>
      <w:bookmarkStart w:id="206" w:name="_Toc267251486"/>
      <w:bookmarkStart w:id="207" w:name="_Toc267251502"/>
      <w:bookmarkStart w:id="208" w:name="_Toc267251497"/>
      <w:bookmarkStart w:id="209" w:name="_Toc267251501"/>
      <w:bookmarkStart w:id="210" w:name="_Toc267251498"/>
      <w:bookmarkStart w:id="211" w:name="_Toc267251496"/>
      <w:bookmarkStart w:id="212" w:name="_Toc267251491"/>
      <w:bookmarkStart w:id="213" w:name="_Toc267251494"/>
      <w:bookmarkStart w:id="214" w:name="_Toc267251493"/>
      <w:bookmarkStart w:id="215" w:name="_Toc267251492"/>
      <w:bookmarkStart w:id="216" w:name="_Toc267251495"/>
      <w:bookmarkStart w:id="217" w:name="_Toc267251499"/>
      <w:bookmarkStart w:id="218" w:name="_Toc267251503"/>
      <w:bookmarkStart w:id="219" w:name="_Toc267251507"/>
      <w:bookmarkStart w:id="220" w:name="_Toc267251504"/>
      <w:bookmarkStart w:id="221" w:name="_Toc267251506"/>
      <w:bookmarkStart w:id="222" w:name="_Toc267251508"/>
      <w:bookmarkStart w:id="223" w:name="_Toc267251509"/>
      <w:bookmarkStart w:id="224" w:name="_Toc267251513"/>
      <w:bookmarkStart w:id="225" w:name="_Toc267251515"/>
      <w:bookmarkStart w:id="226" w:name="_Toc267251514"/>
      <w:bookmarkStart w:id="227" w:name="_Toc267251510"/>
      <w:bookmarkStart w:id="228" w:name="_Toc267251511"/>
      <w:r>
        <w:rPr>
          <w:rFonts w:hint="eastAsia" w:ascii="Times New Roman" w:hAnsi="Times New Roman" w:eastAsia="黑体"/>
          <w:b w:val="0"/>
          <w:color w:val="000000"/>
          <w:sz w:val="32"/>
          <w:szCs w:val="32"/>
          <w:lang w:val="en-US" w:eastAsia="zh-CN"/>
        </w:rPr>
        <w:t>8</w:t>
      </w:r>
      <w:r>
        <w:rPr>
          <w:rFonts w:ascii="Times New Roman" w:hAnsi="Times New Roman" w:eastAsia="黑体"/>
          <w:b w:val="0"/>
          <w:color w:val="000000"/>
          <w:sz w:val="32"/>
          <w:szCs w:val="32"/>
        </w:rPr>
        <w:t>. 缺陷责任期与保修</w:t>
      </w:r>
      <w:bookmarkEnd w:id="198"/>
    </w:p>
    <w:p w14:paraId="1D28EF0E">
      <w:pPr>
        <w:spacing w:after="120" w:line="360" w:lineRule="auto"/>
        <w:ind w:firstLine="600" w:firstLineChars="200"/>
        <w:rPr>
          <w:rFonts w:ascii="Times New Roman" w:hAnsi="Times New Roman" w:eastAsia="黑体"/>
          <w:color w:val="000000"/>
          <w:sz w:val="30"/>
          <w:szCs w:val="32"/>
        </w:rPr>
      </w:pPr>
      <w:r>
        <w:rPr>
          <w:rFonts w:hint="eastAsia" w:ascii="Times New Roman" w:hAnsi="Times New Roman" w:eastAsia="黑体"/>
          <w:color w:val="000000"/>
          <w:sz w:val="30"/>
          <w:szCs w:val="32"/>
          <w:lang w:val="en-US" w:eastAsia="zh-CN"/>
        </w:rPr>
        <w:t>8</w:t>
      </w:r>
      <w:r>
        <w:rPr>
          <w:rFonts w:ascii="Times New Roman" w:hAnsi="Times New Roman" w:eastAsia="黑体"/>
          <w:color w:val="000000"/>
          <w:sz w:val="30"/>
          <w:szCs w:val="32"/>
        </w:rPr>
        <w:t>.</w:t>
      </w:r>
      <w:r>
        <w:rPr>
          <w:rFonts w:hint="eastAsia" w:ascii="Times New Roman" w:hAnsi="Times New Roman" w:eastAsia="黑体"/>
          <w:color w:val="000000"/>
          <w:sz w:val="30"/>
          <w:szCs w:val="32"/>
          <w:lang w:val="en-US" w:eastAsia="zh-CN"/>
        </w:rPr>
        <w:t>1</w:t>
      </w:r>
      <w:r>
        <w:rPr>
          <w:rFonts w:ascii="Times New Roman" w:hAnsi="Times New Roman" w:eastAsia="黑体"/>
          <w:color w:val="000000"/>
          <w:sz w:val="30"/>
          <w:szCs w:val="32"/>
        </w:rPr>
        <w:t>缺陷责任期</w:t>
      </w:r>
      <w:bookmarkEnd w:id="199"/>
    </w:p>
    <w:p w14:paraId="0E1A0FA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建筑工程1年（消防工程2年）。</w:t>
      </w:r>
    </w:p>
    <w:p w14:paraId="1707040C">
      <w:pPr>
        <w:spacing w:after="120" w:line="360" w:lineRule="auto"/>
        <w:ind w:firstLine="600" w:firstLineChars="200"/>
        <w:rPr>
          <w:rFonts w:ascii="Times New Roman" w:hAnsi="Times New Roman" w:eastAsia="黑体" w:cs="Times New Roman"/>
          <w:color w:val="000000"/>
          <w:sz w:val="30"/>
          <w:szCs w:val="32"/>
        </w:rPr>
      </w:pPr>
      <w:r>
        <w:rPr>
          <w:rFonts w:hint="eastAsia" w:ascii="Times New Roman" w:hAnsi="Times New Roman" w:eastAsia="黑体" w:cs="Times New Roman"/>
          <w:color w:val="000000"/>
          <w:sz w:val="30"/>
          <w:szCs w:val="32"/>
          <w:lang w:val="en-US" w:eastAsia="zh-CN"/>
        </w:rPr>
        <w:t>8</w:t>
      </w:r>
      <w:r>
        <w:rPr>
          <w:rFonts w:ascii="Times New Roman" w:hAnsi="Times New Roman" w:eastAsia="黑体" w:cs="Times New Roman"/>
          <w:color w:val="000000"/>
          <w:sz w:val="30"/>
          <w:szCs w:val="32"/>
        </w:rPr>
        <w:t>.</w:t>
      </w:r>
      <w:r>
        <w:rPr>
          <w:rFonts w:hint="eastAsia" w:ascii="Times New Roman" w:hAnsi="Times New Roman" w:eastAsia="黑体" w:cs="Times New Roman"/>
          <w:color w:val="000000"/>
          <w:sz w:val="30"/>
          <w:szCs w:val="32"/>
          <w:lang w:val="en-US" w:eastAsia="zh-CN"/>
        </w:rPr>
        <w:t>2</w:t>
      </w:r>
      <w:r>
        <w:rPr>
          <w:rFonts w:ascii="Times New Roman" w:hAnsi="Times New Roman" w:eastAsia="黑体" w:cs="Times New Roman"/>
          <w:color w:val="000000"/>
          <w:sz w:val="30"/>
          <w:szCs w:val="32"/>
        </w:rPr>
        <w:t xml:space="preserve"> </w:t>
      </w:r>
      <w:r>
        <w:rPr>
          <w:rFonts w:hint="eastAsia" w:ascii="Times New Roman" w:hAnsi="Times New Roman" w:eastAsia="黑体" w:cs="Times New Roman"/>
          <w:color w:val="000000"/>
          <w:sz w:val="30"/>
          <w:szCs w:val="32"/>
        </w:rPr>
        <w:t>承包人提供</w:t>
      </w:r>
      <w:r>
        <w:rPr>
          <w:rFonts w:ascii="Times New Roman" w:hAnsi="Times New Roman" w:eastAsia="黑体" w:cs="Times New Roman"/>
          <w:color w:val="000000"/>
          <w:sz w:val="30"/>
          <w:szCs w:val="32"/>
        </w:rPr>
        <w:t>质量保证金的</w:t>
      </w:r>
      <w:r>
        <w:rPr>
          <w:rFonts w:hint="eastAsia" w:ascii="Times New Roman" w:hAnsi="Times New Roman" w:eastAsia="黑体" w:cs="Times New Roman"/>
          <w:color w:val="000000"/>
          <w:sz w:val="30"/>
          <w:szCs w:val="32"/>
        </w:rPr>
        <w:t>方</w:t>
      </w:r>
      <w:r>
        <w:rPr>
          <w:rFonts w:ascii="Times New Roman" w:hAnsi="Times New Roman" w:eastAsia="黑体" w:cs="Times New Roman"/>
          <w:color w:val="000000"/>
          <w:sz w:val="30"/>
          <w:szCs w:val="32"/>
        </w:rPr>
        <w:t>式</w:t>
      </w:r>
    </w:p>
    <w:p w14:paraId="2CFCCA3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u w:val="single"/>
        </w:rPr>
        <w:t>（2）</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0765F4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221E56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结算价款的3</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7DA1A6F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504684E">
      <w:pPr>
        <w:spacing w:after="120" w:line="360" w:lineRule="auto"/>
        <w:ind w:firstLine="600" w:firstLineChars="200"/>
        <w:rPr>
          <w:rFonts w:hint="eastAsia" w:ascii="Times New Roman" w:hAnsi="Times New Roman" w:eastAsia="黑体" w:cs="Times New Roman"/>
          <w:color w:val="000000"/>
          <w:sz w:val="30"/>
          <w:szCs w:val="32"/>
          <w:lang w:val="en-US" w:eastAsia="zh-CN"/>
        </w:rPr>
      </w:pPr>
      <w:r>
        <w:rPr>
          <w:rFonts w:hint="eastAsia" w:ascii="Times New Roman" w:hAnsi="Times New Roman" w:eastAsia="黑体" w:cs="Times New Roman"/>
          <w:color w:val="000000"/>
          <w:sz w:val="30"/>
          <w:szCs w:val="32"/>
          <w:lang w:val="en-US" w:eastAsia="zh-CN"/>
        </w:rPr>
        <w:t xml:space="preserve">8.3 质量保证金的扣留 </w:t>
      </w:r>
    </w:p>
    <w:p w14:paraId="7FBDD0E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u w:val="single"/>
        </w:rPr>
        <w:t>（2）</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1E981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246992A6">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2AF3AC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714F73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关于质量保证金的补充约定：</w:t>
      </w:r>
      <w:r>
        <w:rPr>
          <w:rFonts w:hint="eastAsia" w:ascii="Times New Roman" w:hAnsi="Times New Roman" w:eastAsia="仿宋_GB2312"/>
          <w:color w:val="000000"/>
          <w:sz w:val="30"/>
          <w:szCs w:val="32"/>
          <w:lang w:val="en-US" w:eastAsia="zh-CN"/>
        </w:rPr>
        <w:t xml:space="preserve"> </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200"/>
    <w:bookmarkEnd w:id="201"/>
    <w:p w14:paraId="62AFFDD7">
      <w:pPr>
        <w:spacing w:after="120" w:line="360" w:lineRule="auto"/>
        <w:ind w:firstLine="600" w:firstLineChars="200"/>
        <w:rPr>
          <w:rFonts w:hint="eastAsia" w:ascii="Times New Roman" w:hAnsi="Times New Roman" w:eastAsia="黑体" w:cs="Times New Roman"/>
          <w:color w:val="000000"/>
          <w:sz w:val="30"/>
          <w:szCs w:val="32"/>
          <w:lang w:val="en-US" w:eastAsia="zh-CN"/>
        </w:rPr>
      </w:pPr>
      <w:r>
        <w:rPr>
          <w:rFonts w:hint="eastAsia" w:ascii="Times New Roman" w:hAnsi="Times New Roman" w:eastAsia="黑体" w:cs="Times New Roman"/>
          <w:color w:val="000000"/>
          <w:sz w:val="30"/>
          <w:szCs w:val="32"/>
          <w:lang w:val="en-US" w:eastAsia="zh-CN"/>
        </w:rPr>
        <w:t>8.4保修</w:t>
      </w:r>
    </w:p>
    <w:bookmarkEnd w:id="202"/>
    <w:p w14:paraId="7B25EB8B">
      <w:pPr>
        <w:spacing w:line="360" w:lineRule="auto"/>
        <w:ind w:firstLine="585" w:firstLineChars="195"/>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lang w:val="en-US" w:eastAsia="zh-CN"/>
        </w:rPr>
        <w:t>8</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lang w:val="en-US" w:eastAsia="zh-CN"/>
        </w:rPr>
        <w:t>4</w:t>
      </w:r>
      <w:r>
        <w:rPr>
          <w:rFonts w:ascii="Times New Roman" w:hAnsi="Times New Roman" w:eastAsia="仿宋_GB2312"/>
          <w:color w:val="000000"/>
          <w:sz w:val="30"/>
          <w:szCs w:val="32"/>
        </w:rPr>
        <w:t>.1 保修责任</w:t>
      </w:r>
    </w:p>
    <w:p w14:paraId="42EFA2B7">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建筑工程1年（消防工程2年）</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bookmarkEnd w:id="203"/>
      <w:bookmarkEnd w:id="204"/>
      <w:bookmarkEnd w:id="205"/>
      <w:bookmarkEnd w:id="206"/>
    </w:p>
    <w:bookmarkEnd w:id="207"/>
    <w:bookmarkEnd w:id="208"/>
    <w:bookmarkEnd w:id="209"/>
    <w:bookmarkEnd w:id="210"/>
    <w:bookmarkEnd w:id="211"/>
    <w:bookmarkEnd w:id="212"/>
    <w:bookmarkEnd w:id="213"/>
    <w:bookmarkEnd w:id="214"/>
    <w:bookmarkEnd w:id="215"/>
    <w:bookmarkEnd w:id="216"/>
    <w:bookmarkEnd w:id="217"/>
    <w:bookmarkEnd w:id="218"/>
    <w:p w14:paraId="0F01EE00">
      <w:pPr>
        <w:pStyle w:val="4"/>
        <w:spacing w:before="120" w:after="120" w:line="360" w:lineRule="auto"/>
        <w:rPr>
          <w:rFonts w:ascii="Times New Roman" w:hAnsi="Times New Roman" w:eastAsia="黑体"/>
          <w:b w:val="0"/>
          <w:color w:val="000000"/>
          <w:sz w:val="32"/>
          <w:szCs w:val="32"/>
        </w:rPr>
      </w:pPr>
      <w:bookmarkStart w:id="229" w:name="_Toc351203651"/>
      <w:r>
        <w:rPr>
          <w:rFonts w:hint="eastAsia" w:ascii="Times New Roman" w:hAnsi="Times New Roman" w:eastAsia="黑体"/>
          <w:b w:val="0"/>
          <w:color w:val="000000"/>
          <w:sz w:val="32"/>
          <w:szCs w:val="32"/>
          <w:lang w:val="en-US" w:eastAsia="zh-CN"/>
        </w:rPr>
        <w:t>9</w:t>
      </w:r>
      <w:r>
        <w:rPr>
          <w:rFonts w:ascii="Times New Roman" w:hAnsi="Times New Roman" w:eastAsia="黑体"/>
          <w:b w:val="0"/>
          <w:color w:val="000000"/>
          <w:sz w:val="32"/>
          <w:szCs w:val="32"/>
        </w:rPr>
        <w:t>. 争议解决</w:t>
      </w:r>
      <w:bookmarkEnd w:id="229"/>
    </w:p>
    <w:bookmarkEnd w:id="219"/>
    <w:bookmarkEnd w:id="220"/>
    <w:bookmarkEnd w:id="221"/>
    <w:p w14:paraId="6D349949">
      <w:pPr>
        <w:spacing w:after="120" w:line="360" w:lineRule="auto"/>
        <w:ind w:firstLine="600" w:firstLineChars="200"/>
        <w:outlineLvl w:val="0"/>
        <w:rPr>
          <w:rFonts w:hint="eastAsia" w:ascii="Times New Roman" w:hAnsi="Times New Roman" w:eastAsia="黑体"/>
          <w:color w:val="000000"/>
          <w:sz w:val="30"/>
          <w:szCs w:val="32"/>
        </w:rPr>
      </w:pPr>
      <w:r>
        <w:rPr>
          <w:rFonts w:hint="eastAsia" w:ascii="Times New Roman" w:hAnsi="Times New Roman" w:eastAsia="黑体"/>
          <w:color w:val="000000"/>
          <w:sz w:val="30"/>
          <w:szCs w:val="32"/>
          <w:lang w:val="en-US" w:eastAsia="zh-CN"/>
        </w:rPr>
        <w:t>9</w:t>
      </w:r>
      <w:r>
        <w:rPr>
          <w:rFonts w:ascii="Times New Roman" w:hAnsi="Times New Roman" w:eastAsia="黑体"/>
          <w:color w:val="000000"/>
          <w:sz w:val="30"/>
          <w:szCs w:val="32"/>
        </w:rPr>
        <w:t>.</w:t>
      </w:r>
      <w:r>
        <w:rPr>
          <w:rFonts w:hint="eastAsia" w:ascii="Times New Roman" w:hAnsi="Times New Roman" w:eastAsia="黑体"/>
          <w:color w:val="000000"/>
          <w:sz w:val="30"/>
          <w:szCs w:val="32"/>
          <w:lang w:val="en-US" w:eastAsia="zh-CN"/>
        </w:rPr>
        <w:t>1</w:t>
      </w:r>
      <w:r>
        <w:rPr>
          <w:rFonts w:ascii="Times New Roman" w:hAnsi="Times New Roman" w:eastAsia="黑体"/>
          <w:color w:val="000000"/>
          <w:sz w:val="30"/>
          <w:szCs w:val="32"/>
        </w:rPr>
        <w:t>仲裁或诉讼</w:t>
      </w:r>
      <w:bookmarkEnd w:id="222"/>
    </w:p>
    <w:p w14:paraId="28B4B82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eastAsia="zh-CN"/>
        </w:rPr>
        <w:t>（</w:t>
      </w:r>
      <w:r>
        <w:rPr>
          <w:rFonts w:hint="eastAsia" w:ascii="Times New Roman" w:hAnsi="Times New Roman" w:eastAsia="仿宋_GB2312"/>
          <w:color w:val="000000"/>
          <w:sz w:val="30"/>
          <w:szCs w:val="32"/>
          <w:u w:val="single"/>
          <w:lang w:val="en-US" w:eastAsia="zh-CN"/>
        </w:rPr>
        <w:t>1</w:t>
      </w:r>
      <w:r>
        <w:rPr>
          <w:rFonts w:hint="eastAsia" w:ascii="Times New Roman" w:hAnsi="Times New Roman" w:eastAsia="仿宋_GB2312"/>
          <w:color w:val="000000"/>
          <w:sz w:val="30"/>
          <w:szCs w:val="32"/>
          <w:u w:val="single"/>
          <w:lang w:eastAsia="zh-CN"/>
        </w:rPr>
        <w:t>）</w:t>
      </w:r>
      <w:r>
        <w:rPr>
          <w:rFonts w:hint="eastAsia" w:ascii="Times New Roman" w:hAnsi="Times New Roman" w:eastAsia="仿宋_GB2312"/>
          <w:color w:val="000000"/>
          <w:sz w:val="30"/>
          <w:szCs w:val="32"/>
          <w:u w:val="single"/>
          <w:lang w:val="en-US" w:eastAsia="zh-CN"/>
        </w:rPr>
        <w:t>或（2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380790F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工程所在地</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727F96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工程所在地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223"/>
      <w:bookmarkEnd w:id="224"/>
      <w:bookmarkEnd w:id="225"/>
      <w:bookmarkEnd w:id="226"/>
      <w:bookmarkEnd w:id="227"/>
      <w:bookmarkEnd w:id="228"/>
    </w:p>
    <w:p w14:paraId="023598FE">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黑体"/>
          <w:color w:val="000000"/>
          <w:sz w:val="30"/>
          <w:szCs w:val="30"/>
        </w:rPr>
      </w:pPr>
      <w:r>
        <w:rPr>
          <w:rFonts w:ascii="Times New Roman" w:hAnsi="Times New Roman" w:eastAsia="仿宋_GB2312"/>
          <w:color w:val="000000"/>
          <w:sz w:val="30"/>
          <w:szCs w:val="32"/>
        </w:rPr>
        <w:br w:type="page"/>
      </w:r>
      <w:r>
        <w:rPr>
          <w:rFonts w:ascii="Times New Roman" w:hAnsi="Times New Roman" w:eastAsia="仿宋_GB2312"/>
          <w:color w:val="000000"/>
          <w:sz w:val="30"/>
          <w:szCs w:val="30"/>
        </w:rPr>
        <w:t>附</w:t>
      </w:r>
      <w:bookmarkStart w:id="230" w:name="_Toc296503226"/>
      <w:bookmarkStart w:id="231" w:name="_Toc296944565"/>
      <w:bookmarkStart w:id="232" w:name="_Toc267261693"/>
      <w:bookmarkStart w:id="233" w:name="_Toc296891266"/>
      <w:bookmarkStart w:id="234" w:name="_Toc296891054"/>
      <w:bookmarkStart w:id="235" w:name="_Toc296346727"/>
      <w:bookmarkStart w:id="236" w:name="_Toc296347225"/>
      <w:r>
        <w:rPr>
          <w:rFonts w:ascii="Times New Roman" w:hAnsi="Times New Roman" w:eastAsia="仿宋_GB2312"/>
          <w:color w:val="000000"/>
          <w:sz w:val="30"/>
          <w:szCs w:val="30"/>
        </w:rPr>
        <w:t>件</w:t>
      </w:r>
      <w:r>
        <w:rPr>
          <w:rFonts w:hint="eastAsia" w:ascii="Times New Roman" w:hAnsi="Times New Roman" w:eastAsia="仿宋_GB2312"/>
          <w:color w:val="000000"/>
          <w:sz w:val="30"/>
          <w:szCs w:val="30"/>
          <w:lang w:val="en-US" w:eastAsia="zh-CN"/>
        </w:rPr>
        <w:t>1</w:t>
      </w:r>
      <w:r>
        <w:rPr>
          <w:rFonts w:ascii="Times New Roman" w:hAnsi="Times New Roman" w:eastAsia="仿宋_GB2312"/>
          <w:color w:val="000000"/>
          <w:sz w:val="30"/>
          <w:szCs w:val="30"/>
        </w:rPr>
        <w:t>：</w:t>
      </w:r>
      <w:bookmarkEnd w:id="230"/>
      <w:bookmarkEnd w:id="231"/>
      <w:bookmarkEnd w:id="232"/>
      <w:bookmarkEnd w:id="233"/>
      <w:bookmarkEnd w:id="234"/>
      <w:bookmarkEnd w:id="235"/>
      <w:bookmarkEnd w:id="236"/>
      <w:r>
        <w:rPr>
          <w:rFonts w:ascii="Times New Roman" w:hAnsi="Times New Roman" w:eastAsia="黑体"/>
          <w:color w:val="000000"/>
          <w:sz w:val="30"/>
          <w:szCs w:val="30"/>
        </w:rPr>
        <w:t xml:space="preserve">    </w:t>
      </w:r>
    </w:p>
    <w:p w14:paraId="79827EF0">
      <w:pPr>
        <w:keepNext w:val="0"/>
        <w:keepLines w:val="0"/>
        <w:pageBreakBefore w:val="0"/>
        <w:widowControl w:val="0"/>
        <w:kinsoku/>
        <w:wordWrap/>
        <w:overflowPunct/>
        <w:topLinePunct w:val="0"/>
        <w:autoSpaceDE/>
        <w:autoSpaceDN/>
        <w:bidi w:val="0"/>
        <w:adjustRightInd/>
        <w:snapToGrid/>
        <w:spacing w:before="156" w:beforeLines="50" w:after="156" w:afterLines="50" w:line="660" w:lineRule="exact"/>
        <w:jc w:val="center"/>
        <w:textAlignment w:val="auto"/>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5D5EB4F7">
      <w:pPr>
        <w:keepNext w:val="0"/>
        <w:keepLines w:val="0"/>
        <w:pageBreakBefore w:val="0"/>
        <w:widowControl w:val="0"/>
        <w:kinsoku/>
        <w:wordWrap/>
        <w:overflowPunct/>
        <w:topLinePunct w:val="0"/>
        <w:autoSpaceDE/>
        <w:autoSpaceDN/>
        <w:bidi w:val="0"/>
        <w:adjustRightInd/>
        <w:snapToGrid/>
        <w:spacing w:line="6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02C6C69">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091988F4">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p>
    <w:p w14:paraId="7585FC12">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0DC38EC3">
      <w:pPr>
        <w:keepNext w:val="0"/>
        <w:keepLines w:val="0"/>
        <w:pageBreakBefore w:val="0"/>
        <w:widowControl w:val="0"/>
        <w:kinsoku/>
        <w:wordWrap/>
        <w:overflowPunct/>
        <w:topLinePunct w:val="0"/>
        <w:autoSpaceDE/>
        <w:autoSpaceDN/>
        <w:bidi w:val="0"/>
        <w:adjustRightInd/>
        <w:snapToGrid/>
        <w:spacing w:line="660" w:lineRule="exact"/>
        <w:textAlignment w:val="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79A96305">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4E1359B0">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Times New Roman" w:hAnsi="Times New Roman" w:eastAsia="仿宋_GB2312"/>
          <w:color w:val="000000"/>
          <w:sz w:val="30"/>
          <w:szCs w:val="30"/>
          <w:lang w:eastAsia="zh-CN"/>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w:t>
      </w:r>
      <w:r>
        <w:rPr>
          <w:rFonts w:hint="eastAsia" w:ascii="Times New Roman" w:hAnsi="Times New Roman" w:eastAsia="仿宋_GB2312"/>
          <w:color w:val="000000"/>
          <w:sz w:val="30"/>
          <w:szCs w:val="30"/>
          <w:lang w:eastAsia="zh-CN"/>
        </w:rPr>
        <w:t>。</w:t>
      </w:r>
    </w:p>
    <w:p w14:paraId="2160449D">
      <w:pPr>
        <w:keepNext w:val="0"/>
        <w:keepLines w:val="0"/>
        <w:pageBreakBefore w:val="0"/>
        <w:widowControl w:val="0"/>
        <w:kinsoku/>
        <w:wordWrap/>
        <w:overflowPunct/>
        <w:topLinePunct w:val="0"/>
        <w:autoSpaceDE/>
        <w:autoSpaceDN/>
        <w:bidi w:val="0"/>
        <w:adjustRightInd/>
        <w:snapToGrid/>
        <w:spacing w:line="660" w:lineRule="exact"/>
        <w:textAlignment w:val="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29E0BB50">
      <w:pPr>
        <w:keepNext w:val="0"/>
        <w:keepLines w:val="0"/>
        <w:pageBreakBefore w:val="0"/>
        <w:widowControl w:val="0"/>
        <w:kinsoku/>
        <w:wordWrap/>
        <w:overflowPunct/>
        <w:topLinePunct w:val="0"/>
        <w:autoSpaceDE/>
        <w:autoSpaceDN/>
        <w:bidi w:val="0"/>
        <w:adjustRightInd/>
        <w:snapToGrid/>
        <w:spacing w:line="6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3A73A18C">
      <w:pPr>
        <w:keepNext w:val="0"/>
        <w:keepLines w:val="0"/>
        <w:pageBreakBefore w:val="0"/>
        <w:widowControl w:val="0"/>
        <w:kinsoku/>
        <w:wordWrap/>
        <w:overflowPunct/>
        <w:topLinePunct w:val="0"/>
        <w:autoSpaceDE/>
        <w:autoSpaceDN/>
        <w:bidi w:val="0"/>
        <w:adjustRightInd/>
        <w:snapToGrid/>
        <w:spacing w:line="66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638414C4">
      <w:pPr>
        <w:keepNext w:val="0"/>
        <w:keepLines w:val="0"/>
        <w:pageBreakBefore w:val="0"/>
        <w:widowControl w:val="0"/>
        <w:kinsoku/>
        <w:wordWrap/>
        <w:overflowPunct/>
        <w:topLinePunct w:val="0"/>
        <w:autoSpaceDE/>
        <w:autoSpaceDN/>
        <w:bidi w:val="0"/>
        <w:adjustRightInd/>
        <w:snapToGrid/>
        <w:spacing w:line="660" w:lineRule="exact"/>
        <w:ind w:left="2396" w:leftChars="284" w:hanging="1800" w:hangingChars="600"/>
        <w:textAlignment w:val="auto"/>
        <w:rPr>
          <w:rFonts w:hint="eastAsia" w:ascii="仿宋_GB2312" w:hAnsi="Calibri" w:eastAsia="仿宋_GB2312" w:cs="Times New Roman"/>
          <w:sz w:val="30"/>
          <w:szCs w:val="30"/>
        </w:rPr>
      </w:pPr>
      <w:r>
        <w:rPr>
          <w:rFonts w:hint="eastAsia" w:ascii="仿宋_GB2312" w:hAnsi="Calibri" w:eastAsia="仿宋_GB2312" w:cs="Times New Roman"/>
          <w:sz w:val="30"/>
          <w:szCs w:val="30"/>
        </w:rPr>
        <w:t>2．屋面防水工程、有防水要求的卫生间、房间和外墙面的防渗为</w:t>
      </w:r>
      <w:r>
        <w:rPr>
          <w:rFonts w:hint="eastAsia" w:ascii="仿宋_GB2312" w:hAnsi="Calibri" w:eastAsia="仿宋_GB2312" w:cs="Times New Roman"/>
          <w:sz w:val="30"/>
          <w:szCs w:val="30"/>
          <w:u w:val="single"/>
        </w:rPr>
        <w:t xml:space="preserve"> </w:t>
      </w:r>
      <w:r>
        <w:rPr>
          <w:rFonts w:hint="eastAsia" w:ascii="仿宋_GB2312" w:hAnsi="Calibri" w:eastAsia="仿宋_GB2312" w:cs="Times New Roman"/>
          <w:sz w:val="30"/>
          <w:szCs w:val="30"/>
          <w:u w:val="single"/>
          <w:lang w:val="en-US" w:eastAsia="zh-CN"/>
        </w:rPr>
        <w:t>5</w:t>
      </w:r>
      <w:r>
        <w:rPr>
          <w:rFonts w:hint="eastAsia" w:ascii="仿宋_GB2312" w:hAnsi="Calibri" w:eastAsia="仿宋_GB2312" w:cs="Times New Roman"/>
          <w:sz w:val="30"/>
          <w:szCs w:val="30"/>
          <w:u w:val="single"/>
        </w:rPr>
        <w:t xml:space="preserve"> </w:t>
      </w:r>
      <w:r>
        <w:rPr>
          <w:rFonts w:hint="eastAsia" w:ascii="仿宋_GB2312" w:hAnsi="Calibri" w:eastAsia="仿宋_GB2312" w:cs="Times New Roman"/>
          <w:sz w:val="30"/>
          <w:szCs w:val="30"/>
        </w:rPr>
        <w:t>年；</w:t>
      </w:r>
    </w:p>
    <w:p w14:paraId="57CF478C">
      <w:pPr>
        <w:keepNext w:val="0"/>
        <w:keepLines w:val="0"/>
        <w:pageBreakBefore w:val="0"/>
        <w:widowControl w:val="0"/>
        <w:kinsoku/>
        <w:wordWrap/>
        <w:overflowPunct/>
        <w:topLinePunct w:val="0"/>
        <w:autoSpaceDE/>
        <w:autoSpaceDN/>
        <w:bidi w:val="0"/>
        <w:adjustRightInd/>
        <w:snapToGrid/>
        <w:spacing w:line="660" w:lineRule="exact"/>
        <w:ind w:left="420" w:leftChars="200" w:firstLine="150" w:firstLineChars="5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22738892">
      <w:pPr>
        <w:keepNext w:val="0"/>
        <w:keepLines w:val="0"/>
        <w:pageBreakBefore w:val="0"/>
        <w:widowControl w:val="0"/>
        <w:kinsoku/>
        <w:wordWrap/>
        <w:overflowPunct/>
        <w:topLinePunct w:val="0"/>
        <w:autoSpaceDE/>
        <w:autoSpaceDN/>
        <w:bidi w:val="0"/>
        <w:adjustRightInd/>
        <w:snapToGrid/>
        <w:spacing w:line="660" w:lineRule="exact"/>
        <w:ind w:left="420" w:leftChars="200" w:firstLine="150" w:firstLineChars="5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A69A9F9">
      <w:pPr>
        <w:keepNext w:val="0"/>
        <w:keepLines w:val="0"/>
        <w:pageBreakBefore w:val="0"/>
        <w:widowControl w:val="0"/>
        <w:kinsoku/>
        <w:wordWrap/>
        <w:overflowPunct/>
        <w:topLinePunct w:val="0"/>
        <w:autoSpaceDE/>
        <w:autoSpaceDN/>
        <w:bidi w:val="0"/>
        <w:adjustRightInd/>
        <w:snapToGrid/>
        <w:spacing w:line="660" w:lineRule="exact"/>
        <w:ind w:left="420" w:leftChars="200" w:firstLine="150" w:firstLineChars="5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1ABE3697">
      <w:pPr>
        <w:keepNext w:val="0"/>
        <w:keepLines w:val="0"/>
        <w:pageBreakBefore w:val="0"/>
        <w:widowControl w:val="0"/>
        <w:kinsoku/>
        <w:wordWrap/>
        <w:overflowPunct/>
        <w:topLinePunct w:val="0"/>
        <w:autoSpaceDE/>
        <w:autoSpaceDN/>
        <w:bidi w:val="0"/>
        <w:adjustRightInd/>
        <w:snapToGrid/>
        <w:spacing w:line="660" w:lineRule="exact"/>
        <w:ind w:left="420" w:leftChars="200" w:firstLine="150" w:firstLineChars="5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476BF1CF">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FF0000"/>
          <w:sz w:val="30"/>
          <w:szCs w:val="30"/>
          <w:u w:val="single"/>
          <w:lang w:eastAsia="zh-CN"/>
        </w:rPr>
        <w:t>（</w:t>
      </w:r>
      <w:r>
        <w:rPr>
          <w:rFonts w:hint="eastAsia" w:ascii="Times New Roman" w:hAnsi="Times New Roman" w:eastAsia="仿宋_GB2312"/>
          <w:color w:val="FF0000"/>
          <w:sz w:val="30"/>
          <w:szCs w:val="30"/>
          <w:u w:val="single"/>
          <w:lang w:val="en-US" w:eastAsia="zh-CN"/>
        </w:rPr>
        <w:t>有约定的自行填写</w:t>
      </w:r>
      <w:r>
        <w:rPr>
          <w:rFonts w:hint="eastAsia" w:ascii="Times New Roman" w:hAnsi="Times New Roman" w:eastAsia="仿宋_GB2312"/>
          <w:color w:val="FF0000"/>
          <w:sz w:val="30"/>
          <w:szCs w:val="30"/>
          <w:u w:val="single"/>
          <w:lang w:eastAsia="zh-CN"/>
        </w:rPr>
        <w:t>）</w:t>
      </w:r>
      <w:r>
        <w:rPr>
          <w:rFonts w:ascii="Times New Roman" w:hAnsi="Times New Roman" w:eastAsia="仿宋_GB2312"/>
          <w:color w:val="000000"/>
          <w:sz w:val="30"/>
          <w:szCs w:val="30"/>
          <w:u w:val="single"/>
        </w:rPr>
        <w:t xml:space="preserve">                            </w:t>
      </w:r>
    </w:p>
    <w:p w14:paraId="71F1EAB1">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4CB07E21">
      <w:pPr>
        <w:keepNext w:val="0"/>
        <w:keepLines w:val="0"/>
        <w:pageBreakBefore w:val="0"/>
        <w:widowControl w:val="0"/>
        <w:kinsoku/>
        <w:wordWrap/>
        <w:overflowPunct/>
        <w:topLinePunct w:val="0"/>
        <w:autoSpaceDE/>
        <w:autoSpaceDN/>
        <w:bidi w:val="0"/>
        <w:adjustRightInd/>
        <w:snapToGrid/>
        <w:spacing w:line="660" w:lineRule="exact"/>
        <w:ind w:firstLine="600" w:firstLineChars="200"/>
        <w:textAlignment w:val="auto"/>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53B8B6E0">
      <w:pPr>
        <w:keepNext w:val="0"/>
        <w:keepLines w:val="0"/>
        <w:pageBreakBefore w:val="0"/>
        <w:widowControl w:val="0"/>
        <w:kinsoku/>
        <w:wordWrap/>
        <w:overflowPunct/>
        <w:topLinePunct w:val="0"/>
        <w:autoSpaceDE/>
        <w:autoSpaceDN/>
        <w:bidi w:val="0"/>
        <w:adjustRightInd/>
        <w:snapToGrid/>
        <w:spacing w:line="6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12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24C14565">
      <w:pPr>
        <w:keepNext w:val="0"/>
        <w:keepLines w:val="0"/>
        <w:pageBreakBefore w:val="0"/>
        <w:widowControl w:val="0"/>
        <w:kinsoku/>
        <w:wordWrap/>
        <w:overflowPunct/>
        <w:topLinePunct w:val="0"/>
        <w:autoSpaceDE/>
        <w:autoSpaceDN/>
        <w:bidi w:val="0"/>
        <w:adjustRightInd/>
        <w:snapToGrid/>
        <w:spacing w:line="660" w:lineRule="exact"/>
        <w:ind w:firstLine="600" w:firstLineChars="20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61BCBD9F">
      <w:pPr>
        <w:keepNext w:val="0"/>
        <w:keepLines w:val="0"/>
        <w:pageBreakBefore w:val="0"/>
        <w:widowControl w:val="0"/>
        <w:kinsoku/>
        <w:wordWrap/>
        <w:overflowPunct/>
        <w:topLinePunct w:val="0"/>
        <w:autoSpaceDE/>
        <w:autoSpaceDN/>
        <w:bidi w:val="0"/>
        <w:adjustRightInd/>
        <w:snapToGrid/>
        <w:spacing w:line="660" w:lineRule="exact"/>
        <w:textAlignment w:val="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55AFD93A">
      <w:pPr>
        <w:keepNext w:val="0"/>
        <w:keepLines w:val="0"/>
        <w:pageBreakBefore w:val="0"/>
        <w:widowControl w:val="0"/>
        <w:kinsoku/>
        <w:wordWrap/>
        <w:overflowPunct/>
        <w:topLinePunct w:val="0"/>
        <w:autoSpaceDE/>
        <w:autoSpaceDN/>
        <w:bidi w:val="0"/>
        <w:adjustRightInd/>
        <w:snapToGrid/>
        <w:spacing w:line="660" w:lineRule="exact"/>
        <w:ind w:left="105" w:leftChars="50" w:firstLine="615" w:firstLineChars="205"/>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4F12A37B">
      <w:pPr>
        <w:keepNext w:val="0"/>
        <w:keepLines w:val="0"/>
        <w:pageBreakBefore w:val="0"/>
        <w:widowControl w:val="0"/>
        <w:kinsoku/>
        <w:wordWrap/>
        <w:overflowPunct/>
        <w:topLinePunct w:val="0"/>
        <w:autoSpaceDE/>
        <w:autoSpaceDN/>
        <w:bidi w:val="0"/>
        <w:adjustRightInd/>
        <w:snapToGrid/>
        <w:spacing w:line="660" w:lineRule="exact"/>
        <w:ind w:left="105" w:leftChars="50" w:firstLine="615" w:firstLineChars="205"/>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40DE32F4">
      <w:pPr>
        <w:keepNext w:val="0"/>
        <w:keepLines w:val="0"/>
        <w:pageBreakBefore w:val="0"/>
        <w:widowControl w:val="0"/>
        <w:kinsoku/>
        <w:wordWrap/>
        <w:overflowPunct/>
        <w:topLinePunct w:val="0"/>
        <w:autoSpaceDE/>
        <w:autoSpaceDN/>
        <w:bidi w:val="0"/>
        <w:adjustRightInd/>
        <w:snapToGrid/>
        <w:spacing w:line="660" w:lineRule="exact"/>
        <w:ind w:left="105" w:leftChars="50" w:firstLine="615" w:firstLineChars="205"/>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BCA19BC">
      <w:pPr>
        <w:keepNext w:val="0"/>
        <w:keepLines w:val="0"/>
        <w:pageBreakBefore w:val="0"/>
        <w:widowControl w:val="0"/>
        <w:kinsoku/>
        <w:wordWrap/>
        <w:overflowPunct/>
        <w:topLinePunct w:val="0"/>
        <w:autoSpaceDE/>
        <w:autoSpaceDN/>
        <w:bidi w:val="0"/>
        <w:adjustRightInd/>
        <w:snapToGrid/>
        <w:spacing w:line="660" w:lineRule="exact"/>
        <w:ind w:left="420" w:leftChars="200" w:firstLine="150" w:firstLineChars="50"/>
        <w:textAlignment w:val="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01DAF8CE">
      <w:pPr>
        <w:keepNext w:val="0"/>
        <w:keepLines w:val="0"/>
        <w:pageBreakBefore w:val="0"/>
        <w:widowControl w:val="0"/>
        <w:kinsoku/>
        <w:wordWrap/>
        <w:overflowPunct/>
        <w:topLinePunct w:val="0"/>
        <w:autoSpaceDE/>
        <w:autoSpaceDN/>
        <w:bidi w:val="0"/>
        <w:adjustRightInd/>
        <w:snapToGrid/>
        <w:spacing w:line="660" w:lineRule="exact"/>
        <w:textAlignment w:val="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67FF6B13">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4293BC8C">
      <w:pPr>
        <w:keepNext w:val="0"/>
        <w:keepLines w:val="0"/>
        <w:pageBreakBefore w:val="0"/>
        <w:widowControl w:val="0"/>
        <w:kinsoku/>
        <w:wordWrap/>
        <w:overflowPunct/>
        <w:topLinePunct w:val="0"/>
        <w:autoSpaceDE/>
        <w:autoSpaceDN/>
        <w:bidi w:val="0"/>
        <w:adjustRightInd/>
        <w:snapToGrid/>
        <w:spacing w:line="660" w:lineRule="exact"/>
        <w:ind w:firstLine="570" w:firstLineChars="190"/>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359F9CAA">
      <w:pPr>
        <w:keepNext w:val="0"/>
        <w:keepLines w:val="0"/>
        <w:pageBreakBefore w:val="0"/>
        <w:widowControl w:val="0"/>
        <w:kinsoku/>
        <w:wordWrap/>
        <w:overflowPunct/>
        <w:topLinePunct w:val="0"/>
        <w:autoSpaceDE/>
        <w:autoSpaceDN/>
        <w:bidi w:val="0"/>
        <w:adjustRightInd/>
        <w:snapToGrid/>
        <w:spacing w:line="660" w:lineRule="exact"/>
        <w:ind w:firstLine="420"/>
        <w:textAlignment w:val="auto"/>
        <w:rPr>
          <w:rFonts w:ascii="Times New Roman" w:hAnsi="Times New Roman" w:eastAsia="仿宋_GB2312"/>
          <w:color w:val="000000"/>
          <w:sz w:val="30"/>
          <w:szCs w:val="30"/>
        </w:rPr>
      </w:pPr>
    </w:p>
    <w:p w14:paraId="6100E46F">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F79C2D9">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ECE7A8C">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C879D98">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897795">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252808D">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A6C3A2B">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3DBF8589">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9495009">
      <w:pPr>
        <w:keepNext w:val="0"/>
        <w:keepLines w:val="0"/>
        <w:pageBreakBefore w:val="0"/>
        <w:widowControl w:val="0"/>
        <w:kinsoku/>
        <w:wordWrap/>
        <w:overflowPunct/>
        <w:topLinePunct w:val="0"/>
        <w:autoSpaceDE/>
        <w:autoSpaceDN/>
        <w:bidi w:val="0"/>
        <w:adjustRightInd/>
        <w:snapToGrid/>
        <w:spacing w:line="660" w:lineRule="exact"/>
        <w:textAlignment w:val="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7C1D5BD6">
      <w:pPr>
        <w:keepNext w:val="0"/>
        <w:keepLines w:val="0"/>
        <w:pageBreakBefore w:val="0"/>
        <w:widowControl w:val="0"/>
        <w:kinsoku/>
        <w:wordWrap/>
        <w:overflowPunct/>
        <w:topLinePunct w:val="0"/>
        <w:autoSpaceDE/>
        <w:autoSpaceDN/>
        <w:bidi w:val="0"/>
        <w:adjustRightInd/>
        <w:snapToGrid/>
        <w:spacing w:line="660" w:lineRule="exact"/>
        <w:ind w:right="150"/>
        <w:jc w:val="left"/>
        <w:textAlignment w:val="auto"/>
        <w:rPr>
          <w:rFonts w:ascii="Times New Roman" w:hAnsi="Times New Roman"/>
        </w:rPr>
      </w:pPr>
    </w:p>
    <w:p w14:paraId="44B55654">
      <w:bookmarkStart w:id="237" w:name="_GoBack"/>
      <w:bookmarkEnd w:id="237"/>
    </w:p>
    <w:sectPr>
      <w:footerReference r:id="rId5" w:type="first"/>
      <w:footerReference r:id="rId4" w:type="default"/>
      <w:pgSz w:w="11906" w:h="16838"/>
      <w:pgMar w:top="1418" w:right="1135" w:bottom="1418" w:left="1111"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公文小标宋">
    <w:panose1 w:val="02000500000000000000"/>
    <w:charset w:val="86"/>
    <w:family w:val="auto"/>
    <w:pitch w:val="default"/>
    <w:sig w:usb0="A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78DF5">
    <w:pP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16A29">
    <w:pPr>
      <w:pStyle w:val="6"/>
      <w:rPr>
        <w:rFonts w:ascii="Times New Roman" w:hAnsi="Times New Roman"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612F6C">
                          <w:pPr>
                            <w:pStyle w:val="6"/>
                          </w:pPr>
                          <w:r>
                            <w:t xml:space="preserve">第 </w:t>
                          </w:r>
                          <w:r>
                            <w:fldChar w:fldCharType="begin"/>
                          </w:r>
                          <w:r>
                            <w:instrText xml:space="preserve"> PAGE  \* MERGEFORMAT </w:instrText>
                          </w:r>
                          <w:r>
                            <w:fldChar w:fldCharType="separate"/>
                          </w:r>
                          <w:r>
                            <w:t>10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3B612F6C">
                    <w:pPr>
                      <w:pStyle w:val="6"/>
                    </w:pPr>
                    <w:r>
                      <w:t xml:space="preserve">第 </w:t>
                    </w:r>
                    <w:r>
                      <w:fldChar w:fldCharType="begin"/>
                    </w:r>
                    <w:r>
                      <w:instrText xml:space="preserve"> PAGE  \* MERGEFORMAT </w:instrText>
                    </w:r>
                    <w:r>
                      <w:fldChar w:fldCharType="separate"/>
                    </w:r>
                    <w:r>
                      <w:t>10</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4A2E1">
    <w:pPr>
      <w:rPr>
        <w:rFonts w:hint="eastAsia"/>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E4416B">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34E4416B">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3DB0E4"/>
    <w:multiLevelType w:val="singleLevel"/>
    <w:tmpl w:val="8D3DB0E4"/>
    <w:lvl w:ilvl="0" w:tentative="0">
      <w:start w:val="2"/>
      <w:numFmt w:val="chineseCounting"/>
      <w:suff w:val="space"/>
      <w:lvlText w:val="第%1部分"/>
      <w:lvlJc w:val="left"/>
      <w:rPr>
        <w:rFonts w:hint="eastAsia"/>
      </w:rPr>
    </w:lvl>
  </w:abstractNum>
  <w:abstractNum w:abstractNumId="1">
    <w:nsid w:val="C1E0DD09"/>
    <w:multiLevelType w:val="singleLevel"/>
    <w:tmpl w:val="C1E0DD09"/>
    <w:lvl w:ilvl="0" w:tentative="0">
      <w:start w:val="2"/>
      <w:numFmt w:val="decimal"/>
      <w:lvlText w:val="%1."/>
      <w:lvlJc w:val="left"/>
      <w:pPr>
        <w:tabs>
          <w:tab w:val="left" w:pos="312"/>
        </w:tabs>
      </w:pPr>
    </w:lvl>
  </w:abstractNum>
  <w:abstractNum w:abstractNumId="2">
    <w:nsid w:val="5427470D"/>
    <w:multiLevelType w:val="singleLevel"/>
    <w:tmpl w:val="5427470D"/>
    <w:lvl w:ilvl="0" w:tentative="0">
      <w:start w:val="1"/>
      <w:numFmt w:val="decimal"/>
      <w:suff w:val="nothing"/>
      <w:lvlText w:val="%1、"/>
      <w:lvlJc w:val="left"/>
      <w:rPr>
        <w:rFonts w:hint="default"/>
        <w:color w:val="00000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13DA7"/>
    <w:rsid w:val="68A13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c 3"/>
    <w:basedOn w:val="1"/>
    <w:next w:val="1"/>
    <w:qFormat/>
    <w:uiPriority w:val="0"/>
    <w:pPr>
      <w:ind w:left="840" w:leftChars="400"/>
    </w:pPr>
  </w:style>
  <w:style w:type="paragraph" w:styleId="6">
    <w:name w:val="footer"/>
    <w:basedOn w:val="1"/>
    <w:uiPriority w:val="0"/>
    <w:pPr>
      <w:tabs>
        <w:tab w:val="center" w:pos="4153"/>
        <w:tab w:val="right" w:pos="8306"/>
      </w:tabs>
      <w:snapToGrid w:val="0"/>
      <w:jc w:val="left"/>
    </w:pPr>
    <w:rPr>
      <w:sz w:val="18"/>
      <w:szCs w:val="18"/>
    </w:rPr>
  </w:style>
  <w:style w:type="paragraph" w:styleId="7">
    <w:name w:val="toc 4"/>
    <w:basedOn w:val="1"/>
    <w:next w:val="1"/>
    <w:uiPriority w:val="0"/>
    <w:pPr>
      <w:tabs>
        <w:tab w:val="left" w:pos="1890"/>
        <w:tab w:val="right" w:leader="dot" w:pos="8296"/>
      </w:tabs>
      <w:ind w:left="630" w:leftChars="300"/>
    </w:pPr>
  </w:style>
  <w:style w:type="character" w:styleId="10">
    <w:name w:val="Hyperlink"/>
    <w:qFormat/>
    <w:uiPriority w:val="0"/>
    <w:rPr>
      <w:rFonts w:cs="Times New Roman"/>
      <w:color w:val="0000FF"/>
      <w:u w:val="single"/>
    </w:rPr>
  </w:style>
  <w:style w:type="paragraph" w:customStyle="1" w:styleId="11">
    <w:name w:val="_Style 4"/>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2026-01-22T06:00:00Z</dcterms:created>
  <dc:creator>鲁清</dc:creator>
  <cp:lastModifiedBy>鲁清</cp:lastModifiedBy>
  <dcterms:modified xsi:type="dcterms:W3CDTF">2026-01-22T06:00:26Z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842F3B58B10348BE8A06D25F3A6FEAD7_11</vt:lpwstr>
  </property>
  <property fmtid="{D5CDD505-2E9C-101B-9397-08002B2CF9AE}" pid="4" name="KSOTemplateDocerSaveRecord">
    <vt:lpwstr>eyJoZGlkIjoiNTcwNzVmMmJkZWQyYmE1ZDBmNjJkZDQyM2QzODU2ZjUiLCJ1c2VySWQiOiIzMzcyNTc1MjcifQ==</vt:lpwstr>
  </property>
</Properties>
</file>