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A8857">
      <w:pPr>
        <w:spacing w:before="90" w:line="226" w:lineRule="auto"/>
        <w:jc w:val="center"/>
        <w:outlineLvl w:val="0"/>
        <w:rPr>
          <w:rFonts w:hint="eastAsia" w:ascii="仿宋" w:hAnsi="仿宋" w:eastAsia="仿宋" w:cs="仿宋"/>
          <w:sz w:val="43"/>
          <w:szCs w:val="43"/>
        </w:rPr>
      </w:pPr>
      <w:r>
        <w:rPr>
          <w:rFonts w:hint="eastAsia" w:ascii="仿宋" w:hAnsi="仿宋" w:eastAsia="仿宋" w:cs="仿宋"/>
          <w:b/>
          <w:bCs/>
          <w:spacing w:val="3"/>
          <w:sz w:val="43"/>
          <w:szCs w:val="43"/>
        </w:rPr>
        <w:t>政府采购合同格式</w:t>
      </w:r>
    </w:p>
    <w:p w14:paraId="795CEBF1">
      <w:pPr>
        <w:pStyle w:val="2"/>
        <w:spacing w:line="289" w:lineRule="auto"/>
        <w:rPr>
          <w:rFonts w:hint="eastAsia" w:ascii="仿宋" w:hAnsi="仿宋" w:eastAsia="仿宋" w:cs="仿宋"/>
        </w:rPr>
      </w:pPr>
    </w:p>
    <w:p w14:paraId="7A3429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18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4"/>
          <w:sz w:val="20"/>
          <w:szCs w:val="20"/>
        </w:rPr>
        <w:t>（仅供参考，</w:t>
      </w:r>
      <w:r>
        <w:rPr>
          <w:rFonts w:hint="eastAsia" w:ascii="仿宋" w:hAnsi="仿宋" w:eastAsia="仿宋" w:cs="仿宋"/>
          <w:spacing w:val="-33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0"/>
          <w:szCs w:val="20"/>
        </w:rPr>
        <w:t>甲乙双方可协商修订或另拟合同）</w:t>
      </w:r>
    </w:p>
    <w:p w14:paraId="1C6DEE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4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一、合同格式</w:t>
      </w:r>
    </w:p>
    <w:p w14:paraId="1CEB40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12" w:firstLineChars="200"/>
        <w:jc w:val="both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3"/>
          <w:sz w:val="20"/>
          <w:szCs w:val="20"/>
          <w:lang w:eastAsia="zh-CN"/>
        </w:rPr>
        <w:t>汉中市南郑区松树钻蛀类害虫系统调查工作</w:t>
      </w:r>
      <w:r>
        <w:rPr>
          <w:rFonts w:hint="eastAsia" w:ascii="仿宋" w:hAnsi="仿宋" w:eastAsia="仿宋" w:cs="仿宋"/>
          <w:spacing w:val="3"/>
          <w:sz w:val="20"/>
          <w:szCs w:val="20"/>
        </w:rPr>
        <w:t>(项目编号：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SXPZ-2025-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11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-0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2</w:t>
      </w:r>
      <w:r>
        <w:rPr>
          <w:rFonts w:hint="eastAsia" w:ascii="仿宋" w:hAnsi="仿宋" w:eastAsia="仿宋" w:cs="仿宋"/>
          <w:spacing w:val="3"/>
          <w:sz w:val="20"/>
          <w:szCs w:val="20"/>
        </w:rPr>
        <w:t>)，在</w:t>
      </w:r>
      <w:r>
        <w:rPr>
          <w:rFonts w:hint="eastAsia" w:ascii="仿宋" w:hAnsi="仿宋" w:eastAsia="仿宋" w:cs="仿宋"/>
          <w:spacing w:val="3"/>
          <w:sz w:val="20"/>
          <w:szCs w:val="20"/>
          <w:lang w:val="en-US" w:eastAsia="zh-CN"/>
        </w:rPr>
        <w:t>汉中市南郑区秦巴生态保护中心</w:t>
      </w:r>
      <w:r>
        <w:rPr>
          <w:rFonts w:hint="eastAsia" w:ascii="仿宋" w:hAnsi="仿宋" w:eastAsia="仿宋" w:cs="仿宋"/>
          <w:spacing w:val="2"/>
          <w:sz w:val="20"/>
          <w:szCs w:val="20"/>
        </w:rPr>
        <w:t>的监督管理下，</w:t>
      </w:r>
      <w:r>
        <w:rPr>
          <w:rFonts w:hint="eastAsia" w:ascii="仿宋" w:hAnsi="仿宋" w:eastAsia="仿宋" w:cs="仿宋"/>
          <w:spacing w:val="1"/>
          <w:sz w:val="20"/>
          <w:szCs w:val="20"/>
        </w:rPr>
        <w:t>由</w:t>
      </w:r>
      <w:r>
        <w:rPr>
          <w:rFonts w:hint="eastAsia" w:ascii="仿宋" w:hAnsi="仿宋" w:eastAsia="仿宋" w:cs="仿宋"/>
          <w:spacing w:val="1"/>
          <w:sz w:val="20"/>
          <w:szCs w:val="20"/>
          <w:lang w:eastAsia="zh-CN"/>
        </w:rPr>
        <w:t>陕西鹏泽项目管理有限公司</w:t>
      </w:r>
      <w:r>
        <w:rPr>
          <w:rFonts w:hint="eastAsia" w:ascii="仿宋" w:hAnsi="仿宋" w:eastAsia="仿宋" w:cs="仿宋"/>
          <w:spacing w:val="1"/>
          <w:sz w:val="20"/>
          <w:szCs w:val="20"/>
        </w:rPr>
        <w:t>组织竞争性磋商。</w:t>
      </w:r>
      <w:r>
        <w:rPr>
          <w:rFonts w:hint="eastAsia" w:ascii="仿宋" w:hAnsi="仿宋" w:eastAsia="仿宋" w:cs="仿宋"/>
          <w:spacing w:val="1"/>
          <w:sz w:val="20"/>
          <w:szCs w:val="20"/>
          <w:lang w:eastAsia="zh-CN"/>
        </w:rPr>
        <w:t xml:space="preserve"> </w:t>
      </w:r>
      <w:r>
        <w:rPr>
          <w:rFonts w:hint="eastAsia" w:ascii="仿宋" w:hAnsi="仿宋" w:eastAsia="仿宋" w:cs="仿宋"/>
          <w:spacing w:val="3"/>
          <w:sz w:val="20"/>
          <w:szCs w:val="20"/>
          <w:lang w:val="en-US" w:eastAsia="zh-CN"/>
        </w:rPr>
        <w:t>汉中市南郑区秦巴生态保护中心</w:t>
      </w:r>
      <w:r>
        <w:rPr>
          <w:rFonts w:hint="eastAsia" w:ascii="仿宋" w:hAnsi="仿宋" w:eastAsia="仿宋" w:cs="仿宋"/>
          <w:spacing w:val="1"/>
          <w:sz w:val="20"/>
          <w:szCs w:val="20"/>
        </w:rPr>
        <w:t>(以下简称“甲方</w:t>
      </w:r>
      <w:r>
        <w:rPr>
          <w:rFonts w:hint="eastAsia" w:ascii="仿宋" w:hAnsi="仿宋" w:eastAsia="仿宋" w:cs="仿宋"/>
          <w:spacing w:val="-5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1"/>
          <w:sz w:val="20"/>
          <w:szCs w:val="20"/>
        </w:rPr>
        <w:t>”)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4"/>
          <w:sz w:val="20"/>
          <w:szCs w:val="20"/>
        </w:rPr>
        <w:t>确定(中标单位名称) （以下简称“</w:t>
      </w:r>
      <w:r>
        <w:rPr>
          <w:rFonts w:hint="eastAsia" w:ascii="仿宋" w:hAnsi="仿宋" w:eastAsia="仿宋" w:cs="仿宋"/>
          <w:spacing w:val="-71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4"/>
          <w:sz w:val="20"/>
          <w:szCs w:val="20"/>
        </w:rPr>
        <w:t>乙方</w:t>
      </w:r>
      <w:r>
        <w:rPr>
          <w:rFonts w:hint="eastAsia" w:ascii="仿宋" w:hAnsi="仿宋" w:eastAsia="仿宋" w:cs="仿宋"/>
          <w:spacing w:val="-70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4"/>
          <w:sz w:val="20"/>
          <w:szCs w:val="20"/>
        </w:rPr>
        <w:t>”）为成交单位。</w:t>
      </w:r>
    </w:p>
    <w:p w14:paraId="77BD93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8" w:firstLineChars="200"/>
        <w:jc w:val="both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依据《中华人民共和国民法典》和《中华人民共和国政府采购法》《中华人民共</w:t>
      </w:r>
      <w:r>
        <w:rPr>
          <w:rFonts w:hint="eastAsia" w:ascii="仿宋" w:hAnsi="仿宋" w:eastAsia="仿宋" w:cs="仿宋"/>
          <w:spacing w:val="6"/>
          <w:sz w:val="20"/>
          <w:szCs w:val="20"/>
        </w:rPr>
        <w:t>和国政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府采购法实施条例》，甲方通过竞争性磋商采购（服务名称</w:t>
      </w:r>
      <w:r>
        <w:rPr>
          <w:rFonts w:hint="eastAsia" w:ascii="仿宋" w:hAnsi="仿宋" w:eastAsia="仿宋" w:cs="仿宋"/>
          <w:spacing w:val="-4"/>
          <w:sz w:val="20"/>
          <w:szCs w:val="20"/>
        </w:rPr>
        <w:t>），</w:t>
      </w:r>
      <w:r>
        <w:rPr>
          <w:rFonts w:hint="eastAsia" w:ascii="仿宋" w:hAnsi="仿宋" w:eastAsia="仿宋" w:cs="仿宋"/>
          <w:spacing w:val="7"/>
          <w:sz w:val="20"/>
          <w:szCs w:val="20"/>
        </w:rPr>
        <w:t>并接受了乙方以价格(中标金额大写)(以下简称“合同价</w:t>
      </w:r>
      <w:r>
        <w:rPr>
          <w:rFonts w:hint="eastAsia" w:ascii="仿宋" w:hAnsi="仿宋" w:eastAsia="仿宋" w:cs="仿宋"/>
          <w:spacing w:val="-6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”)提供的产品及服务。</w:t>
      </w:r>
    </w:p>
    <w:p w14:paraId="54316C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8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本合同在此声明如下：</w:t>
      </w:r>
    </w:p>
    <w:p w14:paraId="624037E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leftChars="0" w:right="0" w:rightChars="0" w:firstLine="424" w:firstLineChars="200"/>
        <w:textAlignment w:val="baseline"/>
        <w:rPr>
          <w:rFonts w:hint="eastAsia" w:ascii="仿宋" w:hAnsi="仿宋" w:eastAsia="仿宋" w:cs="仿宋"/>
          <w:spacing w:val="6"/>
          <w:sz w:val="20"/>
          <w:szCs w:val="20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20"/>
          <w:szCs w:val="20"/>
          <w:lang w:val="en-US" w:eastAsia="en-US" w:bidi="ar-SA"/>
        </w:rPr>
        <w:t>1.</w:t>
      </w:r>
      <w:r>
        <w:rPr>
          <w:rFonts w:hint="eastAsia" w:ascii="仿宋" w:hAnsi="仿宋" w:eastAsia="仿宋" w:cs="仿宋"/>
          <w:spacing w:val="9"/>
          <w:sz w:val="20"/>
          <w:szCs w:val="20"/>
        </w:rPr>
        <w:t>本合同中的词语和术语的含义与合同条款中定义的相同。</w:t>
      </w:r>
      <w:r>
        <w:rPr>
          <w:rFonts w:hint="eastAsia" w:ascii="仿宋" w:hAnsi="仿宋" w:eastAsia="仿宋" w:cs="仿宋"/>
          <w:spacing w:val="6"/>
          <w:sz w:val="20"/>
          <w:szCs w:val="20"/>
        </w:rPr>
        <w:t xml:space="preserve">  </w:t>
      </w:r>
    </w:p>
    <w:p w14:paraId="228A1A7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leftChars="0" w:right="0" w:rightChars="0" w:firstLine="428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2.下述文件是本合同的一部分，并与本合同一起阅读和解释：</w:t>
      </w:r>
    </w:p>
    <w:p w14:paraId="726D4E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4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（1）合同条款</w:t>
      </w:r>
    </w:p>
    <w:p w14:paraId="0B0BED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8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（2）合同条款附件</w:t>
      </w:r>
      <w:r>
        <w:rPr>
          <w:rFonts w:hint="eastAsia" w:ascii="仿宋" w:hAnsi="仿宋" w:eastAsia="仿宋" w:cs="仿宋"/>
          <w:spacing w:val="1"/>
          <w:sz w:val="20"/>
          <w:szCs w:val="20"/>
        </w:rPr>
        <w:t xml:space="preserve"> </w:t>
      </w:r>
    </w:p>
    <w:p w14:paraId="2EDC7D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00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（3）</w:t>
      </w:r>
      <w:r>
        <w:rPr>
          <w:rFonts w:hint="eastAsia" w:ascii="仿宋" w:hAnsi="仿宋" w:eastAsia="仿宋" w:cs="仿宋"/>
          <w:spacing w:val="-4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中标通知书</w:t>
      </w:r>
    </w:p>
    <w:p w14:paraId="599AD9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4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（4）招标文件</w:t>
      </w:r>
    </w:p>
    <w:p w14:paraId="09E7CF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4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（5）投标文件</w:t>
      </w:r>
    </w:p>
    <w:p w14:paraId="6731F0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8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3.考虑到甲方将按照本合同向乙方支付款项，乙方在此保证全部按照合同的规</w:t>
      </w:r>
      <w:r>
        <w:rPr>
          <w:rFonts w:hint="eastAsia" w:ascii="仿宋" w:hAnsi="仿宋" w:eastAsia="仿宋" w:cs="仿宋"/>
          <w:spacing w:val="6"/>
          <w:sz w:val="20"/>
          <w:szCs w:val="20"/>
        </w:rPr>
        <w:t>定向甲方提</w:t>
      </w:r>
      <w:r>
        <w:rPr>
          <w:rFonts w:hint="eastAsia" w:ascii="仿宋" w:hAnsi="仿宋" w:eastAsia="仿宋" w:cs="仿宋"/>
          <w:spacing w:val="7"/>
          <w:sz w:val="20"/>
          <w:szCs w:val="20"/>
        </w:rPr>
        <w:t>供服务</w:t>
      </w:r>
      <w:bookmarkStart w:id="0" w:name="_GoBack"/>
      <w:bookmarkEnd w:id="0"/>
      <w:r>
        <w:rPr>
          <w:rFonts w:hint="eastAsia" w:ascii="仿宋" w:hAnsi="仿宋" w:eastAsia="仿宋" w:cs="仿宋"/>
          <w:spacing w:val="7"/>
          <w:sz w:val="20"/>
          <w:szCs w:val="20"/>
        </w:rPr>
        <w:t>。</w:t>
      </w:r>
    </w:p>
    <w:p w14:paraId="275689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8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4.考虑到乙方提供的服务，甲方在此保证按照合同规定的时间和方式向</w:t>
      </w:r>
      <w:r>
        <w:rPr>
          <w:rFonts w:hint="eastAsia" w:ascii="仿宋" w:hAnsi="仿宋" w:eastAsia="仿宋" w:cs="仿宋"/>
          <w:spacing w:val="8"/>
          <w:sz w:val="20"/>
          <w:szCs w:val="20"/>
        </w:rPr>
        <w:t>乙方支付合同价或其他按合同规定应支付的金额。</w:t>
      </w:r>
    </w:p>
    <w:p w14:paraId="7EE260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4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5.质量保证金</w:t>
      </w:r>
      <w:r>
        <w:rPr>
          <w:rFonts w:hint="eastAsia" w:ascii="仿宋" w:hAnsi="仿宋" w:eastAsia="仿宋" w:cs="仿宋"/>
          <w:spacing w:val="3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/</w:t>
      </w:r>
    </w:p>
    <w:p w14:paraId="5554C8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396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1"/>
          <w:sz w:val="20"/>
          <w:szCs w:val="20"/>
        </w:rPr>
        <w:t>6.付款方式：</w:t>
      </w:r>
      <w:r>
        <w:rPr>
          <w:rFonts w:hint="eastAsia" w:ascii="仿宋" w:hAnsi="仿宋" w:eastAsia="仿宋" w:cs="仿宋"/>
          <w:spacing w:val="3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/</w:t>
      </w:r>
    </w:p>
    <w:p w14:paraId="0FF26F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16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7.服务期：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4"/>
          <w:sz w:val="20"/>
          <w:szCs w:val="20"/>
        </w:rPr>
        <w:t>服务地点：</w:t>
      </w:r>
    </w:p>
    <w:p w14:paraId="4B5E5C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8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8.合同一式  份，其中，</w:t>
      </w:r>
      <w:r>
        <w:rPr>
          <w:rFonts w:hint="eastAsia" w:ascii="仿宋" w:hAnsi="仿宋" w:eastAsia="仿宋" w:cs="仿宋"/>
          <w:spacing w:val="-5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甲方  份，乙</w:t>
      </w:r>
      <w:r>
        <w:rPr>
          <w:rFonts w:hint="eastAsia" w:ascii="仿宋" w:hAnsi="仿宋" w:eastAsia="仿宋" w:cs="仿宋"/>
          <w:spacing w:val="6"/>
          <w:sz w:val="20"/>
          <w:szCs w:val="20"/>
        </w:rPr>
        <w:t>方</w:t>
      </w:r>
      <w:r>
        <w:rPr>
          <w:rFonts w:hint="eastAsia" w:ascii="仿宋" w:hAnsi="仿宋" w:eastAsia="仿宋" w:cs="仿宋"/>
          <w:spacing w:val="12"/>
          <w:sz w:val="20"/>
          <w:szCs w:val="20"/>
        </w:rPr>
        <w:t xml:space="preserve"> 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份，政府采购代理机构壹份。</w:t>
      </w:r>
    </w:p>
    <w:p w14:paraId="0B26FB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8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9.合同生效及其他</w:t>
      </w:r>
    </w:p>
    <w:p w14:paraId="2BC10E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428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本合同由甲乙双方及鉴证方共同签字盖章，</w:t>
      </w:r>
      <w:r>
        <w:rPr>
          <w:rFonts w:hint="eastAsia" w:ascii="仿宋" w:hAnsi="仿宋" w:eastAsia="仿宋" w:cs="仿宋"/>
          <w:spacing w:val="-25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自最后一方签字盖章之日起生效。</w:t>
      </w:r>
    </w:p>
    <w:p w14:paraId="17AFD891">
      <w:pPr>
        <w:spacing w:line="231" w:lineRule="auto"/>
        <w:rPr>
          <w:rFonts w:hint="eastAsia" w:ascii="仿宋" w:hAnsi="仿宋" w:eastAsia="仿宋" w:cs="仿宋"/>
          <w:sz w:val="20"/>
          <w:szCs w:val="20"/>
        </w:rPr>
        <w:sectPr>
          <w:footerReference r:id="rId5" w:type="default"/>
          <w:pgSz w:w="11907" w:h="16840"/>
          <w:pgMar w:top="1440" w:right="1080" w:bottom="1440" w:left="1080" w:header="0" w:footer="615" w:gutter="0"/>
          <w:pgNumType w:fmt="decimal"/>
          <w:cols w:space="720" w:num="1"/>
        </w:sectPr>
      </w:pPr>
    </w:p>
    <w:p w14:paraId="65ACECAF">
      <w:pPr>
        <w:spacing w:before="35"/>
        <w:rPr>
          <w:rFonts w:hint="eastAsia" w:ascii="仿宋" w:hAnsi="仿宋" w:eastAsia="仿宋" w:cs="仿宋"/>
        </w:rPr>
      </w:pPr>
    </w:p>
    <w:p w14:paraId="11FC649A">
      <w:pPr>
        <w:rPr>
          <w:rFonts w:hint="eastAsia" w:ascii="仿宋" w:hAnsi="仿宋" w:eastAsia="仿宋" w:cs="仿宋"/>
        </w:rPr>
        <w:sectPr>
          <w:footerReference r:id="rId6" w:type="default"/>
          <w:pgSz w:w="11907" w:h="16840"/>
          <w:pgMar w:top="1440" w:right="1080" w:bottom="1440" w:left="1080" w:header="0" w:footer="615" w:gutter="0"/>
          <w:pgNumType w:fmt="decimal"/>
          <w:cols w:equalWidth="0" w:num="1">
            <w:col w:w="8499"/>
          </w:cols>
        </w:sectPr>
      </w:pPr>
    </w:p>
    <w:p w14:paraId="6BBE7046">
      <w:pPr>
        <w:spacing w:before="43" w:line="363" w:lineRule="auto"/>
        <w:ind w:right="3857" w:firstLine="26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9"/>
          <w:sz w:val="20"/>
          <w:szCs w:val="20"/>
        </w:rPr>
        <w:t>甲方名称：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47234E24">
      <w:pPr>
        <w:spacing w:before="43" w:line="363" w:lineRule="auto"/>
        <w:ind w:right="3857" w:firstLine="26"/>
        <w:jc w:val="both"/>
        <w:rPr>
          <w:rFonts w:hint="eastAsia" w:ascii="仿宋" w:hAnsi="仿宋" w:eastAsia="仿宋" w:cs="仿宋"/>
          <w:spacing w:val="3"/>
          <w:sz w:val="20"/>
          <w:szCs w:val="20"/>
        </w:rPr>
      </w:pPr>
      <w:r>
        <w:rPr>
          <w:rFonts w:hint="eastAsia" w:ascii="仿宋" w:hAnsi="仿宋" w:eastAsia="仿宋" w:cs="仿宋"/>
          <w:spacing w:val="-19"/>
          <w:sz w:val="20"/>
          <w:szCs w:val="20"/>
        </w:rPr>
        <w:t>地</w:t>
      </w:r>
      <w:r>
        <w:rPr>
          <w:rFonts w:hint="eastAsia" w:ascii="仿宋" w:hAnsi="仿宋" w:eastAsia="仿宋" w:cs="仿宋"/>
          <w:spacing w:val="9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pacing w:val="-19"/>
          <w:sz w:val="20"/>
          <w:szCs w:val="20"/>
        </w:rPr>
        <w:t>址：</w:t>
      </w:r>
      <w:r>
        <w:rPr>
          <w:rFonts w:hint="eastAsia" w:ascii="仿宋" w:hAnsi="仿宋" w:eastAsia="仿宋" w:cs="仿宋"/>
          <w:spacing w:val="3"/>
          <w:sz w:val="20"/>
          <w:szCs w:val="20"/>
        </w:rPr>
        <w:t xml:space="preserve"> </w:t>
      </w:r>
    </w:p>
    <w:p w14:paraId="250C3007">
      <w:pPr>
        <w:spacing w:before="43" w:line="363" w:lineRule="auto"/>
        <w:ind w:right="3857" w:firstLine="26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18"/>
          <w:sz w:val="20"/>
          <w:szCs w:val="20"/>
        </w:rPr>
        <w:t>邮</w:t>
      </w:r>
      <w:r>
        <w:rPr>
          <w:rFonts w:hint="eastAsia" w:ascii="仿宋" w:hAnsi="仿宋" w:eastAsia="仿宋" w:cs="仿宋"/>
          <w:spacing w:val="9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pacing w:val="-18"/>
          <w:sz w:val="20"/>
          <w:szCs w:val="20"/>
        </w:rPr>
        <w:t>编：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2F4332EA">
      <w:pPr>
        <w:spacing w:before="43" w:line="363" w:lineRule="auto"/>
        <w:ind w:right="3857" w:firstLine="26"/>
        <w:jc w:val="both"/>
        <w:rPr>
          <w:rFonts w:hint="eastAsia" w:ascii="仿宋" w:hAnsi="仿宋" w:eastAsia="仿宋" w:cs="仿宋"/>
          <w:spacing w:val="1"/>
          <w:sz w:val="20"/>
          <w:szCs w:val="20"/>
        </w:rPr>
      </w:pPr>
      <w:r>
        <w:rPr>
          <w:rFonts w:hint="eastAsia" w:ascii="仿宋" w:hAnsi="仿宋" w:eastAsia="仿宋" w:cs="仿宋"/>
          <w:spacing w:val="-17"/>
          <w:sz w:val="20"/>
          <w:szCs w:val="20"/>
        </w:rPr>
        <w:t>电</w:t>
      </w:r>
      <w:r>
        <w:rPr>
          <w:rFonts w:hint="eastAsia" w:ascii="仿宋" w:hAnsi="仿宋" w:eastAsia="仿宋" w:cs="仿宋"/>
          <w:spacing w:val="8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pacing w:val="-17"/>
          <w:sz w:val="20"/>
          <w:szCs w:val="20"/>
        </w:rPr>
        <w:t>话：</w:t>
      </w:r>
      <w:r>
        <w:rPr>
          <w:rFonts w:hint="eastAsia" w:ascii="仿宋" w:hAnsi="仿宋" w:eastAsia="仿宋" w:cs="仿宋"/>
          <w:spacing w:val="1"/>
          <w:sz w:val="20"/>
          <w:szCs w:val="20"/>
        </w:rPr>
        <w:t xml:space="preserve"> </w:t>
      </w:r>
    </w:p>
    <w:p w14:paraId="7FFA7F2A">
      <w:pPr>
        <w:spacing w:before="43" w:line="363" w:lineRule="auto"/>
        <w:ind w:right="3857" w:firstLine="26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20"/>
          <w:sz w:val="20"/>
          <w:szCs w:val="20"/>
        </w:rPr>
        <w:t>传</w:t>
      </w:r>
      <w:r>
        <w:rPr>
          <w:rFonts w:hint="eastAsia" w:ascii="仿宋" w:hAnsi="仿宋" w:eastAsia="仿宋" w:cs="仿宋"/>
          <w:spacing w:val="10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pacing w:val="-20"/>
          <w:sz w:val="20"/>
          <w:szCs w:val="20"/>
        </w:rPr>
        <w:t>真：</w:t>
      </w:r>
    </w:p>
    <w:p w14:paraId="52820F52">
      <w:pPr>
        <w:spacing w:before="65" w:line="232" w:lineRule="auto"/>
        <w:ind w:left="3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pacing w:val="3"/>
          <w:sz w:val="20"/>
          <w:szCs w:val="20"/>
        </w:rPr>
        <w:t>代表签字</w:t>
      </w:r>
      <w:r>
        <w:rPr>
          <w:rFonts w:hint="eastAsia" w:ascii="仿宋" w:hAnsi="仿宋" w:eastAsia="仿宋" w:cs="仿宋"/>
          <w:spacing w:val="3"/>
          <w:sz w:val="20"/>
          <w:szCs w:val="20"/>
          <w:lang w:val="en-US" w:eastAsia="zh-CN"/>
        </w:rPr>
        <w:t>或</w:t>
      </w:r>
    </w:p>
    <w:p w14:paraId="685CEC75">
      <w:pPr>
        <w:spacing w:before="147" w:line="197" w:lineRule="auto"/>
        <w:ind w:left="4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5"/>
          <w:sz w:val="20"/>
          <w:szCs w:val="20"/>
        </w:rPr>
        <w:t>盖章：</w:t>
      </w:r>
      <w:r>
        <w:rPr>
          <w:rFonts w:hint="eastAsia" w:ascii="仿宋" w:hAnsi="仿宋" w:eastAsia="仿宋" w:cs="仿宋"/>
          <w:sz w:val="20"/>
          <w:szCs w:val="20"/>
        </w:rPr>
        <w:t xml:space="preserve">                </w:t>
      </w:r>
    </w:p>
    <w:p w14:paraId="5A6EE092">
      <w:pPr>
        <w:spacing w:before="147" w:line="197" w:lineRule="auto"/>
        <w:ind w:left="4"/>
        <w:rPr>
          <w:rFonts w:hint="eastAsia" w:ascii="仿宋" w:hAnsi="仿宋" w:eastAsia="仿宋" w:cs="仿宋"/>
          <w:sz w:val="20"/>
          <w:szCs w:val="20"/>
        </w:rPr>
      </w:pPr>
    </w:p>
    <w:p w14:paraId="0895AD27">
      <w:pPr>
        <w:spacing w:before="147" w:line="197" w:lineRule="auto"/>
        <w:ind w:left="4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5"/>
          <w:sz w:val="20"/>
          <w:szCs w:val="20"/>
        </w:rPr>
        <w:t>年</w:t>
      </w:r>
      <w:r>
        <w:rPr>
          <w:rFonts w:hint="eastAsia" w:ascii="仿宋" w:hAnsi="仿宋" w:eastAsia="仿宋" w:cs="仿宋"/>
          <w:spacing w:val="23"/>
          <w:sz w:val="20"/>
          <w:szCs w:val="20"/>
        </w:rPr>
        <w:t xml:space="preserve">  </w:t>
      </w:r>
      <w:r>
        <w:rPr>
          <w:rFonts w:hint="eastAsia" w:ascii="仿宋" w:hAnsi="仿宋" w:eastAsia="仿宋" w:cs="仿宋"/>
          <w:spacing w:val="-5"/>
          <w:sz w:val="20"/>
          <w:szCs w:val="20"/>
        </w:rPr>
        <w:t>月</w:t>
      </w:r>
      <w:r>
        <w:rPr>
          <w:rFonts w:hint="eastAsia" w:ascii="仿宋" w:hAnsi="仿宋" w:eastAsia="仿宋" w:cs="仿宋"/>
          <w:spacing w:val="35"/>
          <w:sz w:val="20"/>
          <w:szCs w:val="20"/>
        </w:rPr>
        <w:t xml:space="preserve">  </w:t>
      </w:r>
      <w:r>
        <w:rPr>
          <w:rFonts w:hint="eastAsia" w:ascii="仿宋" w:hAnsi="仿宋" w:eastAsia="仿宋" w:cs="仿宋"/>
          <w:spacing w:val="-5"/>
          <w:sz w:val="20"/>
          <w:szCs w:val="20"/>
        </w:rPr>
        <w:t>日</w:t>
      </w:r>
    </w:p>
    <w:p w14:paraId="7372F3C7">
      <w:pPr>
        <w:pStyle w:val="2"/>
        <w:spacing w:line="14" w:lineRule="auto"/>
        <w:rPr>
          <w:rFonts w:hint="eastAsia" w:ascii="仿宋" w:hAnsi="仿宋" w:eastAsia="仿宋" w:cs="仿宋"/>
          <w:sz w:val="2"/>
        </w:rPr>
      </w:pPr>
      <w:r>
        <w:rPr>
          <w:rFonts w:hint="eastAsia" w:ascii="仿宋" w:hAnsi="仿宋" w:eastAsia="仿宋" w:cs="仿宋"/>
          <w:sz w:val="2"/>
          <w:szCs w:val="2"/>
        </w:rPr>
        <w:br w:type="column"/>
      </w:r>
    </w:p>
    <w:p w14:paraId="2A394BA7">
      <w:pPr>
        <w:spacing w:before="44" w:line="365" w:lineRule="auto"/>
        <w:ind w:right="2573" w:firstLine="14"/>
        <w:jc w:val="both"/>
        <w:rPr>
          <w:rFonts w:hint="eastAsia" w:ascii="仿宋" w:hAnsi="仿宋" w:eastAsia="仿宋" w:cs="仿宋"/>
          <w:spacing w:val="3"/>
          <w:sz w:val="20"/>
          <w:szCs w:val="20"/>
        </w:rPr>
      </w:pPr>
      <w:r>
        <w:rPr>
          <w:rFonts w:hint="eastAsia" w:ascii="仿宋" w:hAnsi="仿宋" w:eastAsia="仿宋" w:cs="仿宋"/>
          <w:spacing w:val="-7"/>
          <w:sz w:val="20"/>
          <w:szCs w:val="20"/>
        </w:rPr>
        <w:t>乙方名称：</w:t>
      </w:r>
      <w:r>
        <w:rPr>
          <w:rFonts w:hint="eastAsia" w:ascii="仿宋" w:hAnsi="仿宋" w:eastAsia="仿宋" w:cs="仿宋"/>
          <w:spacing w:val="3"/>
          <w:sz w:val="20"/>
          <w:szCs w:val="20"/>
        </w:rPr>
        <w:t xml:space="preserve"> </w:t>
      </w:r>
    </w:p>
    <w:p w14:paraId="524FAE7F">
      <w:pPr>
        <w:spacing w:before="44" w:line="365" w:lineRule="auto"/>
        <w:ind w:right="2573" w:firstLine="1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19"/>
          <w:sz w:val="20"/>
          <w:szCs w:val="20"/>
        </w:rPr>
        <w:t>地</w:t>
      </w:r>
      <w:r>
        <w:rPr>
          <w:rFonts w:hint="eastAsia" w:ascii="仿宋" w:hAnsi="仿宋" w:eastAsia="仿宋" w:cs="仿宋"/>
          <w:spacing w:val="10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pacing w:val="-19"/>
          <w:sz w:val="20"/>
          <w:szCs w:val="20"/>
        </w:rPr>
        <w:t>址：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376F7821">
      <w:pPr>
        <w:spacing w:before="44" w:line="365" w:lineRule="auto"/>
        <w:ind w:right="2573" w:firstLine="14"/>
        <w:jc w:val="both"/>
        <w:rPr>
          <w:rFonts w:hint="eastAsia" w:ascii="仿宋" w:hAnsi="仿宋" w:eastAsia="仿宋" w:cs="仿宋"/>
          <w:spacing w:val="1"/>
          <w:sz w:val="20"/>
          <w:szCs w:val="20"/>
        </w:rPr>
      </w:pPr>
      <w:r>
        <w:rPr>
          <w:rFonts w:hint="eastAsia" w:ascii="仿宋" w:hAnsi="仿宋" w:eastAsia="仿宋" w:cs="仿宋"/>
          <w:spacing w:val="-18"/>
          <w:sz w:val="20"/>
          <w:szCs w:val="20"/>
        </w:rPr>
        <w:t>邮</w:t>
      </w:r>
      <w:r>
        <w:rPr>
          <w:rFonts w:hint="eastAsia" w:ascii="仿宋" w:hAnsi="仿宋" w:eastAsia="仿宋" w:cs="仿宋"/>
          <w:spacing w:val="9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pacing w:val="-18"/>
          <w:sz w:val="20"/>
          <w:szCs w:val="20"/>
        </w:rPr>
        <w:t>编：</w:t>
      </w:r>
      <w:r>
        <w:rPr>
          <w:rFonts w:hint="eastAsia" w:ascii="仿宋" w:hAnsi="仿宋" w:eastAsia="仿宋" w:cs="仿宋"/>
          <w:spacing w:val="1"/>
          <w:sz w:val="20"/>
          <w:szCs w:val="20"/>
        </w:rPr>
        <w:t xml:space="preserve"> </w:t>
      </w:r>
    </w:p>
    <w:p w14:paraId="607CCC76">
      <w:pPr>
        <w:spacing w:before="44" w:line="365" w:lineRule="auto"/>
        <w:ind w:right="2573" w:firstLine="14"/>
        <w:jc w:val="both"/>
        <w:rPr>
          <w:rFonts w:hint="eastAsia" w:ascii="仿宋" w:hAnsi="仿宋" w:eastAsia="仿宋" w:cs="仿宋"/>
          <w:spacing w:val="1"/>
          <w:sz w:val="20"/>
          <w:szCs w:val="20"/>
        </w:rPr>
      </w:pPr>
      <w:r>
        <w:rPr>
          <w:rFonts w:hint="eastAsia" w:ascii="仿宋" w:hAnsi="仿宋" w:eastAsia="仿宋" w:cs="仿宋"/>
          <w:spacing w:val="-18"/>
          <w:sz w:val="20"/>
          <w:szCs w:val="20"/>
        </w:rPr>
        <w:t>电</w:t>
      </w:r>
      <w:r>
        <w:rPr>
          <w:rFonts w:hint="eastAsia" w:ascii="仿宋" w:hAnsi="仿宋" w:eastAsia="仿宋" w:cs="仿宋"/>
          <w:spacing w:val="9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pacing w:val="-18"/>
          <w:sz w:val="20"/>
          <w:szCs w:val="20"/>
        </w:rPr>
        <w:t>话：</w:t>
      </w:r>
      <w:r>
        <w:rPr>
          <w:rFonts w:hint="eastAsia" w:ascii="仿宋" w:hAnsi="仿宋" w:eastAsia="仿宋" w:cs="仿宋"/>
          <w:spacing w:val="1"/>
          <w:sz w:val="20"/>
          <w:szCs w:val="20"/>
        </w:rPr>
        <w:t xml:space="preserve"> </w:t>
      </w:r>
    </w:p>
    <w:p w14:paraId="5158859A">
      <w:pPr>
        <w:spacing w:before="44" w:line="365" w:lineRule="auto"/>
        <w:ind w:right="2573" w:firstLine="14"/>
        <w:jc w:val="both"/>
        <w:rPr>
          <w:rFonts w:hint="eastAsia" w:ascii="仿宋" w:hAnsi="仿宋" w:eastAsia="仿宋" w:cs="仿宋"/>
          <w:spacing w:val="3"/>
          <w:sz w:val="20"/>
          <w:szCs w:val="20"/>
        </w:rPr>
      </w:pPr>
      <w:r>
        <w:rPr>
          <w:rFonts w:hint="eastAsia" w:ascii="仿宋" w:hAnsi="仿宋" w:eastAsia="仿宋" w:cs="仿宋"/>
          <w:spacing w:val="-20"/>
          <w:sz w:val="20"/>
          <w:szCs w:val="20"/>
        </w:rPr>
        <w:t>传</w:t>
      </w:r>
      <w:r>
        <w:rPr>
          <w:rFonts w:hint="eastAsia" w:ascii="仿宋" w:hAnsi="仿宋" w:eastAsia="仿宋" w:cs="仿宋"/>
          <w:spacing w:val="10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pacing w:val="-20"/>
          <w:sz w:val="20"/>
          <w:szCs w:val="20"/>
        </w:rPr>
        <w:t>真：</w:t>
      </w:r>
      <w:r>
        <w:rPr>
          <w:rFonts w:hint="eastAsia" w:ascii="仿宋" w:hAnsi="仿宋" w:eastAsia="仿宋" w:cs="仿宋"/>
          <w:spacing w:val="3"/>
          <w:sz w:val="20"/>
          <w:szCs w:val="20"/>
        </w:rPr>
        <w:t xml:space="preserve"> </w:t>
      </w:r>
    </w:p>
    <w:p w14:paraId="6B693786">
      <w:pPr>
        <w:spacing w:before="44" w:line="365" w:lineRule="auto"/>
        <w:ind w:right="2573" w:firstLine="14"/>
        <w:jc w:val="both"/>
        <w:rPr>
          <w:rFonts w:hint="eastAsia" w:ascii="仿宋" w:hAnsi="仿宋" w:eastAsia="仿宋" w:cs="仿宋"/>
          <w:spacing w:val="-4"/>
          <w:sz w:val="20"/>
          <w:szCs w:val="20"/>
        </w:rPr>
      </w:pPr>
      <w:r>
        <w:rPr>
          <w:rFonts w:hint="eastAsia" w:ascii="仿宋" w:hAnsi="仿宋" w:eastAsia="仿宋" w:cs="仿宋"/>
          <w:spacing w:val="-4"/>
          <w:sz w:val="20"/>
          <w:szCs w:val="20"/>
        </w:rPr>
        <w:t>开户银行：</w:t>
      </w:r>
    </w:p>
    <w:p w14:paraId="72F63F9E">
      <w:pPr>
        <w:spacing w:before="44" w:line="365" w:lineRule="auto"/>
        <w:ind w:right="2573" w:firstLine="1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19"/>
          <w:sz w:val="20"/>
          <w:szCs w:val="20"/>
        </w:rPr>
        <w:t>帐</w:t>
      </w:r>
      <w:r>
        <w:rPr>
          <w:rFonts w:hint="eastAsia" w:ascii="仿宋" w:hAnsi="仿宋" w:eastAsia="仿宋" w:cs="仿宋"/>
          <w:spacing w:val="10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pacing w:val="-19"/>
          <w:sz w:val="20"/>
          <w:szCs w:val="20"/>
        </w:rPr>
        <w:t>号：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7179AF93">
      <w:pPr>
        <w:spacing w:before="44" w:line="365" w:lineRule="auto"/>
        <w:ind w:right="2573" w:firstLine="14"/>
        <w:jc w:val="both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pacing w:val="5"/>
          <w:sz w:val="20"/>
          <w:szCs w:val="20"/>
        </w:rPr>
        <w:t>代表签字</w:t>
      </w:r>
      <w:r>
        <w:rPr>
          <w:rFonts w:hint="eastAsia" w:ascii="仿宋" w:hAnsi="仿宋" w:eastAsia="仿宋" w:cs="仿宋"/>
          <w:spacing w:val="5"/>
          <w:sz w:val="20"/>
          <w:szCs w:val="20"/>
          <w:lang w:val="en-US" w:eastAsia="zh-CN"/>
        </w:rPr>
        <w:t>或</w:t>
      </w:r>
    </w:p>
    <w:p w14:paraId="35EF07BA">
      <w:pPr>
        <w:spacing w:before="32" w:line="197" w:lineRule="auto"/>
        <w:ind w:left="5"/>
        <w:rPr>
          <w:rFonts w:hint="eastAsia" w:ascii="仿宋" w:hAnsi="仿宋" w:eastAsia="仿宋" w:cs="仿宋"/>
          <w:spacing w:val="-2"/>
          <w:sz w:val="20"/>
          <w:szCs w:val="20"/>
        </w:rPr>
      </w:pPr>
      <w:r>
        <w:rPr>
          <w:rFonts w:hint="eastAsia" w:ascii="仿宋" w:hAnsi="仿宋" w:eastAsia="仿宋" w:cs="仿宋"/>
          <w:spacing w:val="-2"/>
          <w:sz w:val="20"/>
          <w:szCs w:val="20"/>
        </w:rPr>
        <w:t xml:space="preserve">盖章：             </w:t>
      </w:r>
    </w:p>
    <w:p w14:paraId="405ECF4E">
      <w:pPr>
        <w:spacing w:before="32" w:line="197" w:lineRule="auto"/>
        <w:ind w:left="5"/>
        <w:rPr>
          <w:rFonts w:hint="eastAsia" w:ascii="仿宋" w:hAnsi="仿宋" w:eastAsia="仿宋" w:cs="仿宋"/>
          <w:spacing w:val="-2"/>
          <w:sz w:val="20"/>
          <w:szCs w:val="20"/>
        </w:rPr>
      </w:pPr>
    </w:p>
    <w:p w14:paraId="20A2672F">
      <w:pPr>
        <w:spacing w:before="32" w:line="197" w:lineRule="auto"/>
        <w:ind w:left="5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2"/>
          <w:sz w:val="20"/>
          <w:szCs w:val="20"/>
        </w:rPr>
        <w:t xml:space="preserve"> 年</w:t>
      </w:r>
      <w:r>
        <w:rPr>
          <w:rFonts w:hint="eastAsia" w:ascii="仿宋" w:hAnsi="仿宋" w:eastAsia="仿宋" w:cs="仿宋"/>
          <w:spacing w:val="21"/>
          <w:sz w:val="20"/>
          <w:szCs w:val="20"/>
        </w:rPr>
        <w:t xml:space="preserve">  </w:t>
      </w:r>
      <w:r>
        <w:rPr>
          <w:rFonts w:hint="eastAsia" w:ascii="仿宋" w:hAnsi="仿宋" w:eastAsia="仿宋" w:cs="仿宋"/>
          <w:spacing w:val="-2"/>
          <w:sz w:val="20"/>
          <w:szCs w:val="20"/>
        </w:rPr>
        <w:t>月</w:t>
      </w:r>
      <w:r>
        <w:rPr>
          <w:rFonts w:hint="eastAsia" w:ascii="仿宋" w:hAnsi="仿宋" w:eastAsia="仿宋" w:cs="仿宋"/>
          <w:spacing w:val="35"/>
          <w:sz w:val="20"/>
          <w:szCs w:val="20"/>
        </w:rPr>
        <w:t xml:space="preserve">  </w:t>
      </w:r>
      <w:r>
        <w:rPr>
          <w:rFonts w:hint="eastAsia" w:ascii="仿宋" w:hAnsi="仿宋" w:eastAsia="仿宋" w:cs="仿宋"/>
          <w:spacing w:val="-2"/>
          <w:sz w:val="20"/>
          <w:szCs w:val="20"/>
        </w:rPr>
        <w:t>日</w:t>
      </w:r>
    </w:p>
    <w:p w14:paraId="7AA4EB15">
      <w:pPr>
        <w:spacing w:line="197" w:lineRule="auto"/>
        <w:rPr>
          <w:rFonts w:hint="eastAsia" w:ascii="仿宋" w:hAnsi="仿宋" w:eastAsia="仿宋" w:cs="仿宋"/>
          <w:sz w:val="20"/>
          <w:szCs w:val="20"/>
        </w:rPr>
        <w:sectPr>
          <w:type w:val="continuous"/>
          <w:pgSz w:w="11907" w:h="16840"/>
          <w:pgMar w:top="1440" w:right="1080" w:bottom="1440" w:left="1080" w:header="0" w:footer="615" w:gutter="0"/>
          <w:pgNumType w:fmt="decimal"/>
          <w:cols w:equalWidth="0" w:num="2">
            <w:col w:w="5383" w:space="100"/>
            <w:col w:w="4264"/>
          </w:cols>
        </w:sectPr>
      </w:pPr>
    </w:p>
    <w:p w14:paraId="2B1630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858D">
    <w:pPr>
      <w:spacing w:line="209" w:lineRule="auto"/>
      <w:ind w:left="3409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" name="文本框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2A955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87R3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2A955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03637">
    <w:pPr>
      <w:spacing w:line="209" w:lineRule="auto"/>
      <w:ind w:left="3573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4CAF4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4CAF4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74A1E"/>
    <w:rsid w:val="0D31419F"/>
    <w:rsid w:val="41E74A1E"/>
    <w:rsid w:val="4C942C2A"/>
    <w:rsid w:val="580F7106"/>
    <w:rsid w:val="6AEA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624</Words>
  <Characters>649</Characters>
  <Lines>0</Lines>
  <Paragraphs>0</Paragraphs>
  <TotalTime>4</TotalTime>
  <ScaleCrop>false</ScaleCrop>
  <LinksUpToDate>false</LinksUpToDate>
  <CharactersWithSpaces>758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2025-11-20T09:42:00Z</dcterms:created>
  <dc:creator>请叫我大熊</dc:creator>
  <cp:lastModifiedBy>请叫我大熊</cp:lastModifiedBy>
  <dcterms:modified xsi:type="dcterms:W3CDTF">2025-11-20T10:10:57Z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3A57AD816975493DB14FC9C8010B2450_11</vt:lpwstr>
  </property>
  <property fmtid="{D5CDD505-2E9C-101B-9397-08002B2CF9AE}" pid="4" name="KSOTemplateDocerSaveRecord">
    <vt:lpwstr>eyJoZGlkIjoiNDUzNmQxZThmNDczNDgzOGYzYmRjOTVjOTE3OWNhZDYiLCJ1c2VySWQiOiI5NTIzMDQ4ODYifQ==</vt:lpwstr>
  </property>
</Properties>
</file>