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FEDDD9">
      <w:pPr>
        <w:pStyle w:val="2"/>
        <w:spacing w:line="360" w:lineRule="auto"/>
        <w:ind w:left="0"/>
        <w:jc w:val="center"/>
        <w:rPr>
          <w:rFonts w:hint="eastAsia" w:ascii="仿宋" w:hAnsi="仿宋" w:eastAsia="仿宋" w:cs="仿宋"/>
          <w:lang w:val="en-US" w:bidi="ar-SA"/>
        </w:rPr>
      </w:pPr>
      <w:bookmarkStart w:id="24" w:name="_GoBack"/>
      <w:bookmarkEnd w:id="24"/>
      <w:r>
        <w:rPr>
          <w:rFonts w:hint="eastAsia" w:ascii="仿宋" w:hAnsi="仿宋" w:eastAsia="仿宋" w:cs="仿宋"/>
          <w:lang w:val="en-US" w:bidi="ar-SA"/>
        </w:rPr>
        <w:t>法定代表人身份证明</w:t>
      </w:r>
    </w:p>
    <w:p w14:paraId="5AF61DE6">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rPr>
      </w:pPr>
      <w:r>
        <w:rPr>
          <w:rFonts w:hint="eastAsia" w:ascii="仿宋" w:hAnsi="仿宋" w:eastAsia="仿宋" w:cs="仿宋"/>
          <w:sz w:val="24"/>
          <w:szCs w:val="24"/>
        </w:rPr>
        <w:t>供应商</w:t>
      </w:r>
      <w:r>
        <w:rPr>
          <w:rFonts w:hint="eastAsia" w:ascii="仿宋" w:hAnsi="仿宋" w:eastAsia="仿宋" w:cs="仿宋"/>
          <w:kern w:val="0"/>
          <w:sz w:val="24"/>
          <w:szCs w:val="24"/>
        </w:rPr>
        <w:t>名称：</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p>
    <w:p w14:paraId="0324E95B">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统一社会信用代码：</w:t>
      </w:r>
      <w:r>
        <w:rPr>
          <w:rFonts w:hint="eastAsia" w:ascii="仿宋" w:hAnsi="仿宋" w:eastAsia="仿宋" w:cs="仿宋"/>
          <w:kern w:val="0"/>
          <w:sz w:val="24"/>
          <w:szCs w:val="24"/>
          <w:u w:val="single"/>
        </w:rPr>
        <w:t xml:space="preserve">                                  </w:t>
      </w:r>
    </w:p>
    <w:p w14:paraId="0AA3EB3C">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u w:val="single"/>
        </w:rPr>
      </w:pPr>
      <w:r>
        <w:rPr>
          <w:rFonts w:hint="eastAsia" w:ascii="仿宋" w:hAnsi="仿宋" w:eastAsia="仿宋" w:cs="仿宋"/>
          <w:kern w:val="0"/>
          <w:sz w:val="24"/>
          <w:szCs w:val="24"/>
        </w:rPr>
        <w:t>注册地址：</w:t>
      </w:r>
      <w:r>
        <w:rPr>
          <w:rFonts w:hint="eastAsia" w:ascii="仿宋" w:hAnsi="仿宋" w:eastAsia="仿宋" w:cs="仿宋"/>
          <w:kern w:val="0"/>
          <w:sz w:val="24"/>
          <w:szCs w:val="24"/>
          <w:u w:val="single"/>
        </w:rPr>
        <w:t xml:space="preserve">                                          </w:t>
      </w:r>
    </w:p>
    <w:p w14:paraId="568A64C6">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成立时间：</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年 </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月</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日；经营期限：</w:t>
      </w:r>
      <w:r>
        <w:rPr>
          <w:rFonts w:hint="eastAsia" w:ascii="仿宋" w:hAnsi="仿宋" w:eastAsia="仿宋" w:cs="仿宋"/>
          <w:kern w:val="0"/>
          <w:sz w:val="24"/>
          <w:szCs w:val="24"/>
          <w:u w:val="single"/>
        </w:rPr>
        <w:t xml:space="preserve">                  </w:t>
      </w:r>
    </w:p>
    <w:p w14:paraId="26D82AAB">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u w:val="single"/>
        </w:rPr>
      </w:pPr>
      <w:r>
        <w:rPr>
          <w:rFonts w:hint="eastAsia" w:ascii="仿宋" w:hAnsi="仿宋" w:eastAsia="仿宋" w:cs="仿宋"/>
          <w:kern w:val="0"/>
          <w:sz w:val="24"/>
          <w:szCs w:val="24"/>
        </w:rPr>
        <w:t>经营范围：主营：</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；兼营：</w:t>
      </w:r>
      <w:r>
        <w:rPr>
          <w:rFonts w:hint="eastAsia" w:ascii="仿宋" w:hAnsi="仿宋" w:eastAsia="仿宋" w:cs="仿宋"/>
          <w:kern w:val="0"/>
          <w:sz w:val="24"/>
          <w:szCs w:val="24"/>
          <w:u w:val="single"/>
        </w:rPr>
        <w:t xml:space="preserve">              </w:t>
      </w:r>
    </w:p>
    <w:p w14:paraId="3D6BDA3B">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姓名：</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性别：</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年龄：</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系</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r>
        <w:rPr>
          <w:rFonts w:hint="eastAsia" w:ascii="仿宋" w:hAnsi="仿宋" w:eastAsia="仿宋" w:cs="仿宋"/>
          <w:sz w:val="24"/>
          <w:szCs w:val="24"/>
        </w:rPr>
        <w:t>供应商</w:t>
      </w:r>
      <w:r>
        <w:rPr>
          <w:rFonts w:hint="eastAsia" w:ascii="仿宋" w:hAnsi="仿宋" w:eastAsia="仿宋" w:cs="仿宋"/>
          <w:kern w:val="0"/>
          <w:sz w:val="24"/>
          <w:szCs w:val="24"/>
        </w:rPr>
        <w:t>名称）的法定代表人。</w:t>
      </w:r>
    </w:p>
    <w:p w14:paraId="745498C5">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特此证明。</w:t>
      </w:r>
    </w:p>
    <w:p w14:paraId="2DF8D15C">
      <w:pPr>
        <w:autoSpaceDE w:val="0"/>
        <w:autoSpaceDN w:val="0"/>
        <w:adjustRightInd w:val="0"/>
        <w:snapToGrid w:val="0"/>
        <w:spacing w:before="120"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附：法定代表人身份证复印件</w:t>
      </w:r>
    </w:p>
    <w:tbl>
      <w:tblPr>
        <w:tblStyle w:val="5"/>
        <w:tblW w:w="7996" w:type="dxa"/>
        <w:tblInd w:w="540" w:type="dxa"/>
        <w:tblLayout w:type="fixed"/>
        <w:tblCellMar>
          <w:top w:w="0" w:type="dxa"/>
          <w:left w:w="108" w:type="dxa"/>
          <w:bottom w:w="0" w:type="dxa"/>
          <w:right w:w="108" w:type="dxa"/>
        </w:tblCellMar>
      </w:tblPr>
      <w:tblGrid>
        <w:gridCol w:w="4081"/>
        <w:gridCol w:w="3915"/>
      </w:tblGrid>
      <w:tr w14:paraId="53726E2D">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0A5A0894">
            <w:pPr>
              <w:spacing w:line="360" w:lineRule="auto"/>
              <w:jc w:val="center"/>
              <w:rPr>
                <w:rFonts w:ascii="仿宋" w:hAnsi="仿宋" w:eastAsia="仿宋" w:cs="仿宋"/>
                <w:sz w:val="24"/>
                <w:szCs w:val="24"/>
                <w:lang w:val="zh-CN"/>
              </w:rPr>
            </w:pPr>
            <w:r>
              <w:rPr>
                <w:rFonts w:hint="eastAsia" w:ascii="仿宋" w:hAnsi="仿宋" w:eastAsia="仿宋" w:cs="仿宋"/>
                <w:sz w:val="24"/>
                <w:szCs w:val="24"/>
                <w:lang w:val="zh-CN"/>
              </w:rPr>
              <w:t>法定代表人身份证</w:t>
            </w:r>
          </w:p>
          <w:p w14:paraId="07FA8613">
            <w:pPr>
              <w:spacing w:line="360" w:lineRule="auto"/>
              <w:jc w:val="center"/>
              <w:rPr>
                <w:rFonts w:hint="eastAsia" w:ascii="仿宋" w:hAnsi="仿宋" w:eastAsia="仿宋" w:cs="仿宋"/>
                <w:sz w:val="24"/>
                <w:szCs w:val="24"/>
                <w:u w:val="single"/>
              </w:rPr>
            </w:pPr>
            <w:r>
              <w:rPr>
                <w:rFonts w:hint="eastAsia" w:ascii="仿宋" w:hAnsi="仿宋" w:eastAsia="仿宋" w:cs="仿宋"/>
                <w:sz w:val="24"/>
                <w:szCs w:val="24"/>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71DE23E4">
            <w:pPr>
              <w:spacing w:line="360" w:lineRule="auto"/>
              <w:jc w:val="center"/>
              <w:rPr>
                <w:rFonts w:ascii="仿宋" w:hAnsi="仿宋" w:eastAsia="仿宋" w:cs="仿宋"/>
                <w:sz w:val="24"/>
                <w:szCs w:val="24"/>
                <w:lang w:val="zh-CN"/>
              </w:rPr>
            </w:pPr>
            <w:r>
              <w:rPr>
                <w:rFonts w:hint="eastAsia" w:ascii="仿宋" w:hAnsi="仿宋" w:eastAsia="仿宋" w:cs="仿宋"/>
                <w:sz w:val="24"/>
                <w:szCs w:val="24"/>
                <w:lang w:val="zh-CN"/>
              </w:rPr>
              <w:t>法定代表人身份证</w:t>
            </w:r>
          </w:p>
          <w:p w14:paraId="03B042B2">
            <w:pPr>
              <w:spacing w:line="360" w:lineRule="auto"/>
              <w:jc w:val="center"/>
              <w:rPr>
                <w:rFonts w:ascii="仿宋" w:hAnsi="仿宋" w:eastAsia="仿宋" w:cs="仿宋"/>
                <w:sz w:val="24"/>
                <w:szCs w:val="24"/>
                <w:u w:val="single"/>
              </w:rPr>
            </w:pPr>
            <w:r>
              <w:rPr>
                <w:rFonts w:hint="eastAsia" w:ascii="仿宋" w:hAnsi="仿宋" w:eastAsia="仿宋" w:cs="仿宋"/>
                <w:sz w:val="24"/>
                <w:szCs w:val="24"/>
                <w:lang w:val="zh-CN"/>
              </w:rPr>
              <w:t>复印件</w:t>
            </w:r>
          </w:p>
        </w:tc>
      </w:tr>
    </w:tbl>
    <w:p w14:paraId="77E058A0">
      <w:pPr>
        <w:spacing w:line="360" w:lineRule="auto"/>
        <w:ind w:firstLine="1920" w:firstLineChars="800"/>
        <w:rPr>
          <w:rFonts w:ascii="仿宋" w:hAnsi="仿宋" w:eastAsia="仿宋" w:cs="仿宋"/>
          <w:sz w:val="24"/>
          <w:szCs w:val="24"/>
        </w:rPr>
      </w:pPr>
    </w:p>
    <w:p w14:paraId="4969AD03">
      <w:pPr>
        <w:spacing w:line="360" w:lineRule="auto"/>
        <w:ind w:firstLine="3578" w:firstLineChars="1491"/>
        <w:rPr>
          <w:rFonts w:ascii="仿宋" w:hAnsi="仿宋" w:eastAsia="仿宋" w:cs="仿宋"/>
          <w:sz w:val="24"/>
          <w:szCs w:val="24"/>
        </w:rPr>
      </w:pPr>
      <w:r>
        <w:rPr>
          <w:rFonts w:hint="eastAsia" w:ascii="仿宋" w:hAnsi="仿宋" w:eastAsia="仿宋" w:cs="仿宋"/>
          <w:sz w:val="24"/>
          <w:szCs w:val="24"/>
        </w:rPr>
        <w:t>供应商（公章）：</w:t>
      </w:r>
      <w:r>
        <w:rPr>
          <w:rFonts w:hint="eastAsia" w:ascii="仿宋" w:hAnsi="仿宋" w:eastAsia="仿宋" w:cs="仿宋"/>
          <w:sz w:val="24"/>
          <w:szCs w:val="24"/>
          <w:u w:val="single"/>
        </w:rPr>
        <w:t xml:space="preserve">                     </w:t>
      </w:r>
    </w:p>
    <w:p w14:paraId="5E9017EC">
      <w:pPr>
        <w:spacing w:line="360" w:lineRule="auto"/>
        <w:ind w:firstLine="3578" w:firstLineChars="1491"/>
        <w:rPr>
          <w:rFonts w:ascii="仿宋" w:hAnsi="仿宋" w:eastAsia="仿宋" w:cs="仿宋"/>
          <w:sz w:val="24"/>
          <w:szCs w:val="24"/>
          <w:u w:val="single"/>
        </w:rPr>
      </w:pPr>
      <w:r>
        <w:rPr>
          <w:rFonts w:hint="eastAsia" w:ascii="仿宋" w:hAnsi="仿宋" w:eastAsia="仿宋" w:cs="仿宋"/>
          <w:sz w:val="24"/>
          <w:szCs w:val="24"/>
        </w:rPr>
        <w:t>法定代表人（签字或盖章）：</w:t>
      </w:r>
      <w:r>
        <w:rPr>
          <w:rFonts w:hint="eastAsia" w:ascii="仿宋" w:hAnsi="仿宋" w:eastAsia="仿宋" w:cs="仿宋"/>
          <w:sz w:val="24"/>
          <w:szCs w:val="24"/>
          <w:u w:val="single"/>
        </w:rPr>
        <w:t xml:space="preserve">           </w:t>
      </w:r>
    </w:p>
    <w:p w14:paraId="26F39571">
      <w:pPr>
        <w:adjustRightInd w:val="0"/>
        <w:snapToGrid w:val="0"/>
        <w:spacing w:line="360" w:lineRule="auto"/>
        <w:ind w:firstLine="3578" w:firstLineChars="1491"/>
        <w:rPr>
          <w:rFonts w:ascii="仿宋" w:hAnsi="仿宋" w:eastAsia="仿宋" w:cs="仿宋"/>
          <w:sz w:val="24"/>
          <w:szCs w:val="24"/>
          <w:u w:val="single"/>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p>
    <w:p w14:paraId="766E95F7">
      <w:pPr>
        <w:adjustRightInd w:val="0"/>
        <w:snapToGrid w:val="0"/>
        <w:spacing w:line="360" w:lineRule="auto"/>
        <w:jc w:val="center"/>
        <w:outlineLvl w:val="2"/>
        <w:rPr>
          <w:rFonts w:ascii="仿宋" w:hAnsi="仿宋" w:eastAsia="仿宋" w:cs="仿宋"/>
          <w:b/>
          <w:sz w:val="24"/>
          <w:szCs w:val="24"/>
        </w:rPr>
      </w:pPr>
      <w:r>
        <w:rPr>
          <w:rFonts w:hint="eastAsia" w:ascii="仿宋" w:hAnsi="仿宋" w:eastAsia="仿宋" w:cs="仿宋"/>
          <w:b/>
          <w:bCs/>
          <w:sz w:val="24"/>
          <w:szCs w:val="24"/>
        </w:rPr>
        <w:br w:type="page"/>
      </w:r>
      <w:bookmarkStart w:id="0" w:name="_Toc495681407"/>
      <w:bookmarkStart w:id="1" w:name="_Toc495681534"/>
      <w:bookmarkStart w:id="2" w:name="_Toc495681253"/>
      <w:bookmarkStart w:id="3" w:name="_Toc22292"/>
      <w:bookmarkStart w:id="4" w:name="_Toc18921"/>
      <w:bookmarkStart w:id="5" w:name="_Toc495908049"/>
      <w:bookmarkStart w:id="6" w:name="_Toc495671264"/>
      <w:r>
        <w:rPr>
          <w:rFonts w:hint="eastAsia" w:ascii="仿宋" w:hAnsi="仿宋" w:eastAsia="仿宋" w:cs="仿宋"/>
          <w:b/>
          <w:bCs/>
          <w:sz w:val="28"/>
          <w:szCs w:val="28"/>
        </w:rPr>
        <w:t>法定代表人授权书</w:t>
      </w:r>
      <w:bookmarkEnd w:id="0"/>
      <w:bookmarkEnd w:id="1"/>
      <w:bookmarkEnd w:id="2"/>
      <w:bookmarkEnd w:id="3"/>
      <w:bookmarkEnd w:id="4"/>
      <w:bookmarkEnd w:id="5"/>
      <w:bookmarkEnd w:id="6"/>
    </w:p>
    <w:p w14:paraId="41BA3639">
      <w:pPr>
        <w:autoSpaceDE w:val="0"/>
        <w:autoSpaceDN w:val="0"/>
        <w:adjustRightInd w:val="0"/>
        <w:spacing w:line="360" w:lineRule="auto"/>
        <w:rPr>
          <w:rFonts w:ascii="仿宋" w:hAnsi="仿宋" w:eastAsia="仿宋" w:cs="仿宋"/>
          <w:sz w:val="24"/>
          <w:szCs w:val="24"/>
        </w:rPr>
      </w:pPr>
      <w:r>
        <w:rPr>
          <w:rFonts w:hint="eastAsia" w:ascii="仿宋" w:hAnsi="仿宋" w:eastAsia="仿宋" w:cs="仿宋"/>
          <w:sz w:val="24"/>
          <w:szCs w:val="24"/>
          <w:lang w:val="zh-CN"/>
        </w:rPr>
        <w:t>陕西春秋工程项目管理有限公司：</w:t>
      </w:r>
    </w:p>
    <w:p w14:paraId="14653809">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zh-CN"/>
        </w:rPr>
        <w:t>注册于</w:t>
      </w:r>
      <w:r>
        <w:rPr>
          <w:rFonts w:hint="eastAsia" w:ascii="仿宋" w:hAnsi="仿宋" w:eastAsia="仿宋" w:cs="仿宋"/>
          <w:sz w:val="24"/>
          <w:szCs w:val="24"/>
          <w:u w:val="single"/>
          <w:lang w:val="zh-CN"/>
        </w:rPr>
        <w:t xml:space="preserve">  （工商行政管理局名称）  </w:t>
      </w:r>
      <w:r>
        <w:rPr>
          <w:rFonts w:hint="eastAsia" w:ascii="仿宋" w:hAnsi="仿宋" w:eastAsia="仿宋" w:cs="仿宋"/>
          <w:sz w:val="24"/>
          <w:szCs w:val="24"/>
          <w:lang w:val="zh-CN"/>
        </w:rPr>
        <w:t>之</w:t>
      </w:r>
      <w:r>
        <w:rPr>
          <w:rFonts w:hint="eastAsia" w:ascii="仿宋" w:hAnsi="仿宋" w:eastAsia="仿宋" w:cs="仿宋"/>
          <w:sz w:val="24"/>
          <w:szCs w:val="24"/>
          <w:u w:val="single"/>
          <w:lang w:val="zh-CN"/>
        </w:rPr>
        <w:t xml:space="preserve">   （供应商全称）  </w:t>
      </w:r>
      <w:r>
        <w:rPr>
          <w:rFonts w:hint="eastAsia" w:ascii="仿宋" w:hAnsi="仿宋" w:eastAsia="仿宋" w:cs="仿宋"/>
          <w:sz w:val="24"/>
          <w:szCs w:val="24"/>
          <w:lang w:val="zh-CN"/>
        </w:rPr>
        <w:t>的法定代表人</w:t>
      </w:r>
      <w:r>
        <w:rPr>
          <w:rFonts w:hint="eastAsia" w:ascii="仿宋" w:hAnsi="仿宋" w:eastAsia="仿宋" w:cs="仿宋"/>
          <w:sz w:val="24"/>
          <w:szCs w:val="24"/>
          <w:u w:val="single"/>
          <w:lang w:val="zh-CN"/>
        </w:rPr>
        <w:t xml:space="preserve"> （姓名）</w:t>
      </w:r>
      <w:r>
        <w:rPr>
          <w:rFonts w:hint="eastAsia" w:ascii="仿宋" w:hAnsi="仿宋" w:eastAsia="仿宋" w:cs="仿宋"/>
          <w:sz w:val="24"/>
          <w:szCs w:val="24"/>
          <w:u w:val="single"/>
        </w:rPr>
        <w:t xml:space="preserve">  </w:t>
      </w:r>
      <w:r>
        <w:rPr>
          <w:rFonts w:hint="eastAsia" w:ascii="仿宋" w:hAnsi="仿宋" w:eastAsia="仿宋" w:cs="仿宋"/>
          <w:sz w:val="24"/>
          <w:szCs w:val="24"/>
          <w:lang w:val="zh-CN"/>
        </w:rPr>
        <w:t>授权</w:t>
      </w:r>
      <w:r>
        <w:rPr>
          <w:rFonts w:hint="eastAsia" w:ascii="仿宋" w:hAnsi="仿宋" w:eastAsia="仿宋" w:cs="仿宋"/>
          <w:sz w:val="24"/>
          <w:szCs w:val="24"/>
          <w:u w:val="single"/>
          <w:lang w:val="zh-CN"/>
        </w:rPr>
        <w:t xml:space="preserve"> （被授权人姓名）</w:t>
      </w:r>
      <w:r>
        <w:rPr>
          <w:rFonts w:hint="eastAsia" w:ascii="仿宋" w:hAnsi="仿宋" w:eastAsia="仿宋" w:cs="仿宋"/>
          <w:sz w:val="24"/>
          <w:szCs w:val="24"/>
          <w:u w:val="single"/>
        </w:rPr>
        <w:t xml:space="preserve"> </w:t>
      </w:r>
      <w:r>
        <w:rPr>
          <w:rFonts w:hint="eastAsia" w:ascii="仿宋" w:hAnsi="仿宋" w:eastAsia="仿宋" w:cs="仿宋"/>
          <w:sz w:val="24"/>
          <w:szCs w:val="24"/>
        </w:rPr>
        <w:t>为我方合法委托代理人。代理人根据授权，以我方名义签署、澄清、说明、递交、撤回、修改</w:t>
      </w:r>
      <w:r>
        <w:rPr>
          <w:rFonts w:hint="eastAsia" w:ascii="仿宋" w:hAnsi="仿宋" w:eastAsia="仿宋" w:cs="仿宋"/>
          <w:sz w:val="24"/>
          <w:szCs w:val="24"/>
          <w:u w:val="single"/>
        </w:rPr>
        <w:t xml:space="preserve">     （项目名称）     </w:t>
      </w:r>
      <w:r>
        <w:rPr>
          <w:rFonts w:hint="eastAsia" w:ascii="仿宋" w:hAnsi="仿宋" w:eastAsia="仿宋" w:cs="仿宋"/>
          <w:sz w:val="24"/>
          <w:szCs w:val="24"/>
        </w:rPr>
        <w:t>磋商响应文件、签订合同和处理有关事宜，其法律后果由我方承担。</w:t>
      </w:r>
    </w:p>
    <w:p w14:paraId="266D9EE5">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代理人无转委托权。</w:t>
      </w:r>
    </w:p>
    <w:p w14:paraId="04753265">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供应商：</w:t>
      </w:r>
      <w:r>
        <w:rPr>
          <w:rFonts w:hint="eastAsia" w:ascii="仿宋" w:hAnsi="仿宋" w:eastAsia="仿宋" w:cs="仿宋"/>
          <w:sz w:val="24"/>
          <w:szCs w:val="24"/>
          <w:u w:val="single"/>
        </w:rPr>
        <w:t xml:space="preserve">                       </w:t>
      </w:r>
      <w:r>
        <w:rPr>
          <w:rFonts w:hint="eastAsia" w:ascii="仿宋" w:hAnsi="仿宋" w:eastAsia="仿宋" w:cs="仿宋"/>
          <w:sz w:val="24"/>
          <w:szCs w:val="24"/>
        </w:rPr>
        <w:t>（盖单位公章）</w:t>
      </w:r>
    </w:p>
    <w:p w14:paraId="58D869D4">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w:t>
      </w:r>
      <w:r>
        <w:rPr>
          <w:rFonts w:hint="eastAsia" w:ascii="仿宋" w:hAnsi="仿宋" w:eastAsia="仿宋" w:cs="仿宋"/>
          <w:sz w:val="24"/>
          <w:szCs w:val="24"/>
        </w:rPr>
        <w:t>（签字或盖章）</w:t>
      </w:r>
    </w:p>
    <w:p w14:paraId="18EB0A29">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身份证号码：</w:t>
      </w:r>
      <w:r>
        <w:rPr>
          <w:rFonts w:hint="eastAsia" w:ascii="仿宋" w:hAnsi="仿宋" w:eastAsia="仿宋" w:cs="仿宋"/>
          <w:sz w:val="24"/>
          <w:szCs w:val="24"/>
          <w:u w:val="single"/>
        </w:rPr>
        <w:t xml:space="preserve">                   </w:t>
      </w:r>
    </w:p>
    <w:p w14:paraId="1FC0E18D">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u w:val="single"/>
        </w:rPr>
        <w:t xml:space="preserve">                   </w:t>
      </w:r>
      <w:r>
        <w:rPr>
          <w:rFonts w:hint="eastAsia" w:ascii="仿宋" w:hAnsi="仿宋" w:eastAsia="仿宋" w:cs="仿宋"/>
          <w:sz w:val="24"/>
          <w:szCs w:val="24"/>
        </w:rPr>
        <w:t>（签字或盖章）</w:t>
      </w:r>
    </w:p>
    <w:p w14:paraId="56F10690">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身份证号码：</w:t>
      </w:r>
      <w:r>
        <w:rPr>
          <w:rFonts w:hint="eastAsia" w:ascii="仿宋" w:hAnsi="仿宋" w:eastAsia="仿宋" w:cs="仿宋"/>
          <w:sz w:val="24"/>
          <w:szCs w:val="24"/>
          <w:u w:val="single"/>
        </w:rPr>
        <w:t xml:space="preserve">                   </w:t>
      </w:r>
    </w:p>
    <w:p w14:paraId="3A8D7099">
      <w:pPr>
        <w:spacing w:line="360" w:lineRule="auto"/>
        <w:ind w:firstLine="5520" w:firstLineChars="2300"/>
        <w:rPr>
          <w:rFonts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687C54B2">
      <w:pPr>
        <w:spacing w:line="360" w:lineRule="auto"/>
        <w:ind w:firstLine="480" w:firstLineChars="200"/>
        <w:rPr>
          <w:rFonts w:ascii="仿宋" w:hAnsi="仿宋" w:eastAsia="仿宋" w:cs="仿宋"/>
          <w:bCs/>
          <w:sz w:val="24"/>
          <w:szCs w:val="24"/>
        </w:rPr>
      </w:pPr>
      <w:r>
        <w:rPr>
          <w:rFonts w:hint="eastAsia" w:ascii="仿宋" w:hAnsi="仿宋" w:eastAsia="仿宋" w:cs="仿宋"/>
          <w:sz w:val="24"/>
          <w:szCs w:val="24"/>
        </w:rPr>
        <w:t>本授权有效期：自开标之日起90日历日。</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4A9B2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1" w:hRule="atLeast"/>
        </w:trPr>
        <w:tc>
          <w:tcPr>
            <w:tcW w:w="4480" w:type="dxa"/>
            <w:noWrap w:val="0"/>
            <w:vAlign w:val="top"/>
          </w:tcPr>
          <w:p w14:paraId="622538A2">
            <w:pPr>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法定代表人身份证（正面）</w:t>
            </w:r>
          </w:p>
        </w:tc>
        <w:tc>
          <w:tcPr>
            <w:tcW w:w="4480" w:type="dxa"/>
            <w:noWrap w:val="0"/>
            <w:vAlign w:val="top"/>
          </w:tcPr>
          <w:p w14:paraId="532FB44A">
            <w:pPr>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授权代表身份证（正面）</w:t>
            </w:r>
          </w:p>
        </w:tc>
      </w:tr>
      <w:tr w14:paraId="66E87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1" w:hRule="atLeast"/>
        </w:trPr>
        <w:tc>
          <w:tcPr>
            <w:tcW w:w="4480" w:type="dxa"/>
            <w:noWrap w:val="0"/>
            <w:vAlign w:val="top"/>
          </w:tcPr>
          <w:p w14:paraId="024C9E5D">
            <w:pPr>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法定代表人身份证（反面）</w:t>
            </w:r>
          </w:p>
        </w:tc>
        <w:tc>
          <w:tcPr>
            <w:tcW w:w="4480" w:type="dxa"/>
            <w:noWrap w:val="0"/>
            <w:vAlign w:val="top"/>
          </w:tcPr>
          <w:p w14:paraId="15319212">
            <w:pPr>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授权代表身份证（反面）</w:t>
            </w:r>
          </w:p>
        </w:tc>
      </w:tr>
    </w:tbl>
    <w:p w14:paraId="15DAE510"/>
    <w:p w14:paraId="5C9B7338"/>
    <w:p w14:paraId="1ED8853E"/>
    <w:p w14:paraId="0256D0B6"/>
    <w:p w14:paraId="492B944D"/>
    <w:p w14:paraId="70A4D0B1">
      <w:pPr>
        <w:pStyle w:val="3"/>
        <w:jc w:val="center"/>
        <w:rPr>
          <w:rFonts w:hint="eastAsia" w:ascii="仿宋" w:hAnsi="仿宋" w:eastAsia="仿宋" w:cs="仿宋"/>
          <w:b/>
          <w:bCs/>
          <w:color w:val="000000"/>
          <w:sz w:val="32"/>
          <w:szCs w:val="32"/>
          <w:lang w:val="zh-CN"/>
        </w:rPr>
      </w:pPr>
      <w:r>
        <w:rPr>
          <w:rFonts w:hint="eastAsia" w:ascii="仿宋" w:hAnsi="仿宋" w:eastAsia="仿宋" w:cs="仿宋"/>
          <w:b/>
          <w:bCs/>
          <w:color w:val="000000"/>
          <w:sz w:val="32"/>
          <w:szCs w:val="32"/>
          <w:lang w:val="zh-CN"/>
        </w:rPr>
        <w:t>汉中市政府采购供应商资格承诺函</w:t>
      </w:r>
    </w:p>
    <w:p w14:paraId="07E0A7F9">
      <w:pPr>
        <w:pStyle w:val="3"/>
        <w:rPr>
          <w:rFonts w:hint="eastAsia" w:ascii="仿宋" w:hAnsi="仿宋" w:eastAsia="仿宋" w:cs="仿宋"/>
          <w:b w:val="0"/>
          <w:bCs w:val="0"/>
          <w:color w:val="000000"/>
          <w:sz w:val="32"/>
          <w:szCs w:val="32"/>
          <w:lang w:val="zh-CN"/>
        </w:rPr>
      </w:pPr>
      <w:r>
        <w:rPr>
          <w:rFonts w:hint="eastAsia" w:ascii="仿宋" w:hAnsi="仿宋" w:eastAsia="仿宋" w:cs="仿宋"/>
          <w:b w:val="0"/>
          <w:bCs w:val="0"/>
          <w:color w:val="000000"/>
          <w:sz w:val="32"/>
          <w:szCs w:val="32"/>
          <w:lang w:val="zh-CN"/>
        </w:rPr>
        <w:t>致:  (采购人、采购代理机构名称)</w:t>
      </w:r>
    </w:p>
    <w:p w14:paraId="51AED738">
      <w:pPr>
        <w:pStyle w:val="3"/>
        <w:ind w:firstLine="640" w:firstLineChars="200"/>
        <w:rPr>
          <w:rFonts w:hint="eastAsia" w:ascii="仿宋" w:hAnsi="仿宋" w:eastAsia="仿宋" w:cs="仿宋"/>
          <w:b w:val="0"/>
          <w:bCs w:val="0"/>
          <w:color w:val="000000"/>
          <w:sz w:val="32"/>
          <w:szCs w:val="32"/>
          <w:lang w:val="zh-CN"/>
        </w:rPr>
      </w:pPr>
      <w:r>
        <w:rPr>
          <w:rFonts w:hint="eastAsia" w:ascii="仿宋" w:hAnsi="仿宋" w:eastAsia="仿宋" w:cs="仿宋"/>
          <w:b w:val="0"/>
          <w:bCs w:val="0"/>
          <w:color w:val="000000"/>
          <w:sz w:val="32"/>
          <w:szCs w:val="32"/>
          <w:lang w:val="zh-CN"/>
        </w:rPr>
        <w:t>(投标人名称 ) 郑重承诺:</w:t>
      </w:r>
    </w:p>
    <w:p w14:paraId="2F0B56AC">
      <w:pPr>
        <w:pStyle w:val="3"/>
        <w:ind w:firstLine="640" w:firstLineChars="200"/>
        <w:rPr>
          <w:rFonts w:hint="eastAsia" w:ascii="仿宋" w:hAnsi="仿宋" w:eastAsia="仿宋" w:cs="仿宋"/>
          <w:b w:val="0"/>
          <w:bCs w:val="0"/>
          <w:color w:val="000000"/>
          <w:sz w:val="32"/>
          <w:szCs w:val="32"/>
          <w:lang w:val="zh-CN"/>
        </w:rPr>
      </w:pPr>
      <w:r>
        <w:rPr>
          <w:rFonts w:hint="eastAsia" w:ascii="仿宋" w:hAnsi="仿宋" w:eastAsia="仿宋" w:cs="仿宋"/>
          <w:b w:val="0"/>
          <w:bCs w:val="0"/>
          <w:color w:val="000000"/>
          <w:sz w:val="32"/>
          <w:szCs w:val="32"/>
          <w:lang w:val="zh-CN"/>
        </w:rPr>
        <w:t>1.我方具有良好的商业信誉和健全的财务会计制度, 具有履行合同所必需的设备和专业技术能力,具有依法缴纳税收和社会保障金的良好记录,参加本项目采购活动前三年内无重大违法活动记录。</w:t>
      </w:r>
    </w:p>
    <w:p w14:paraId="2667B7F7">
      <w:pPr>
        <w:pStyle w:val="3"/>
        <w:ind w:firstLine="640" w:firstLineChars="200"/>
        <w:rPr>
          <w:rFonts w:hint="eastAsia" w:ascii="仿宋" w:hAnsi="仿宋" w:eastAsia="仿宋" w:cs="仿宋"/>
          <w:b w:val="0"/>
          <w:bCs w:val="0"/>
          <w:color w:val="000000"/>
          <w:sz w:val="32"/>
          <w:szCs w:val="32"/>
          <w:lang w:val="zh-CN"/>
        </w:rPr>
      </w:pPr>
      <w:r>
        <w:rPr>
          <w:rFonts w:hint="eastAsia" w:ascii="仿宋" w:hAnsi="仿宋" w:eastAsia="仿宋" w:cs="仿宋"/>
          <w:b w:val="0"/>
          <w:bCs w:val="0"/>
          <w:color w:val="000000"/>
          <w:sz w:val="32"/>
          <w:szCs w:val="32"/>
          <w:lang w:val="zh-CN"/>
        </w:rPr>
        <w:t xml:space="preserve">2.我方未列入在信用中国网站“失信被执行人”、“重大税收违法案件当事人名单”中(www. credit china . gov. cn ),也未列 入中国政府采购网“政府采购严重违法失信行为记录名单”中 </w:t>
      </w:r>
      <w:r>
        <w:rPr>
          <w:rFonts w:hint="eastAsia" w:ascii="仿宋" w:hAnsi="仿宋" w:eastAsia="仿宋" w:cs="仿宋"/>
          <w:b w:val="0"/>
          <w:bCs w:val="0"/>
          <w:color w:val="000000"/>
          <w:sz w:val="32"/>
          <w:szCs w:val="32"/>
          <w:lang w:val="zh-CN"/>
        </w:rPr>
        <w:tab/>
      </w:r>
      <w:r>
        <w:rPr>
          <w:rFonts w:hint="eastAsia" w:ascii="仿宋" w:hAnsi="仿宋" w:eastAsia="仿宋" w:cs="仿宋"/>
          <w:b w:val="0"/>
          <w:bCs w:val="0"/>
          <w:color w:val="000000"/>
          <w:sz w:val="32"/>
          <w:szCs w:val="32"/>
          <w:lang w:val="zh-CN"/>
        </w:rPr>
        <w:t>(www. cc gp. gov. cn )。</w:t>
      </w:r>
    </w:p>
    <w:p w14:paraId="7ED7BB57">
      <w:pPr>
        <w:pStyle w:val="3"/>
        <w:ind w:firstLine="640" w:firstLineChars="200"/>
        <w:rPr>
          <w:rFonts w:hint="eastAsia" w:ascii="仿宋" w:hAnsi="仿宋" w:eastAsia="仿宋" w:cs="仿宋"/>
          <w:b w:val="0"/>
          <w:bCs w:val="0"/>
          <w:color w:val="000000"/>
          <w:sz w:val="32"/>
          <w:szCs w:val="32"/>
          <w:lang w:val="zh-CN"/>
        </w:rPr>
      </w:pPr>
      <w:r>
        <w:rPr>
          <w:rFonts w:hint="eastAsia" w:ascii="仿宋" w:hAnsi="仿宋" w:eastAsia="仿宋" w:cs="仿宋"/>
          <w:b w:val="0"/>
          <w:bCs w:val="0"/>
          <w:color w:val="000000"/>
          <w:sz w:val="32"/>
          <w:szCs w:val="32"/>
          <w:lang w:val="zh-CN"/>
        </w:rPr>
        <w:t>3.我方在采购项目评审(评标)环节结束后,随时接受采购人、采购代理机构的检查验证,配合提供相关证明材料,证明符合《中华人民共和国政府采购法》规定的投标人基本资格条件。</w:t>
      </w:r>
    </w:p>
    <w:p w14:paraId="406332DD">
      <w:pPr>
        <w:pStyle w:val="3"/>
        <w:rPr>
          <w:rFonts w:hint="eastAsia" w:ascii="仿宋" w:hAnsi="仿宋" w:eastAsia="仿宋" w:cs="仿宋"/>
          <w:b w:val="0"/>
          <w:bCs w:val="0"/>
          <w:color w:val="000000"/>
          <w:sz w:val="32"/>
          <w:szCs w:val="32"/>
          <w:lang w:val="zh-CN"/>
        </w:rPr>
      </w:pPr>
      <w:r>
        <w:rPr>
          <w:rFonts w:hint="eastAsia" w:ascii="仿宋" w:hAnsi="仿宋" w:eastAsia="仿宋" w:cs="仿宋"/>
          <w:b w:val="0"/>
          <w:bCs w:val="0"/>
          <w:color w:val="000000"/>
          <w:sz w:val="32"/>
          <w:szCs w:val="32"/>
          <w:lang w:val="zh-CN"/>
        </w:rPr>
        <w:t>我方对以上承诺负全部法律责任。</w:t>
      </w:r>
    </w:p>
    <w:p w14:paraId="11FEA139">
      <w:pPr>
        <w:pStyle w:val="3"/>
        <w:jc w:val="left"/>
        <w:rPr>
          <w:rFonts w:hint="eastAsia" w:ascii="仿宋" w:hAnsi="仿宋" w:eastAsia="仿宋" w:cs="仿宋"/>
          <w:b w:val="0"/>
          <w:bCs w:val="0"/>
          <w:color w:val="000000"/>
          <w:sz w:val="32"/>
          <w:szCs w:val="32"/>
          <w:lang w:val="zh-CN"/>
        </w:rPr>
      </w:pPr>
    </w:p>
    <w:p w14:paraId="6507AB73">
      <w:pPr>
        <w:pStyle w:val="3"/>
        <w:ind w:firstLine="640" w:firstLineChars="200"/>
        <w:jc w:val="left"/>
        <w:rPr>
          <w:rFonts w:hint="eastAsia" w:ascii="仿宋" w:hAnsi="仿宋" w:eastAsia="仿宋" w:cs="仿宋"/>
          <w:b w:val="0"/>
          <w:bCs w:val="0"/>
          <w:color w:val="000000"/>
          <w:sz w:val="32"/>
          <w:szCs w:val="32"/>
          <w:lang w:val="zh-CN"/>
        </w:rPr>
      </w:pPr>
      <w:r>
        <w:rPr>
          <w:rFonts w:hint="eastAsia" w:ascii="仿宋" w:hAnsi="仿宋" w:eastAsia="仿宋" w:cs="仿宋"/>
          <w:b w:val="0"/>
          <w:bCs w:val="0"/>
          <w:color w:val="000000"/>
          <w:sz w:val="32"/>
          <w:szCs w:val="32"/>
          <w:lang w:val="zh-CN"/>
        </w:rPr>
        <w:t>特此承诺。</w:t>
      </w:r>
    </w:p>
    <w:p w14:paraId="1BF194DD">
      <w:pPr>
        <w:pStyle w:val="3"/>
        <w:jc w:val="left"/>
        <w:rPr>
          <w:rFonts w:hint="eastAsia" w:ascii="仿宋" w:hAnsi="仿宋" w:eastAsia="仿宋" w:cs="仿宋"/>
          <w:b w:val="0"/>
          <w:bCs w:val="0"/>
          <w:color w:val="000000"/>
          <w:sz w:val="32"/>
          <w:szCs w:val="32"/>
          <w:lang w:val="zh-CN"/>
        </w:rPr>
      </w:pPr>
    </w:p>
    <w:p w14:paraId="5E36B807">
      <w:pPr>
        <w:pStyle w:val="3"/>
        <w:ind w:firstLine="5120" w:firstLineChars="1600"/>
        <w:jc w:val="left"/>
        <w:rPr>
          <w:rFonts w:hint="eastAsia" w:ascii="仿宋" w:hAnsi="仿宋" w:eastAsia="仿宋" w:cs="仿宋"/>
          <w:b w:val="0"/>
          <w:bCs w:val="0"/>
          <w:color w:val="000000"/>
          <w:sz w:val="32"/>
          <w:szCs w:val="32"/>
          <w:lang w:val="en-US" w:eastAsia="zh-CN"/>
        </w:rPr>
      </w:pPr>
      <w:r>
        <w:rPr>
          <w:rFonts w:hint="eastAsia" w:ascii="仿宋" w:hAnsi="仿宋" w:eastAsia="仿宋" w:cs="仿宋"/>
          <w:b w:val="0"/>
          <w:bCs w:val="0"/>
          <w:color w:val="000000"/>
          <w:sz w:val="32"/>
          <w:szCs w:val="32"/>
          <w:lang w:val="zh-CN"/>
        </w:rPr>
        <w:t xml:space="preserve">(投标人公章)  </w:t>
      </w:r>
      <w:r>
        <w:rPr>
          <w:rFonts w:hint="eastAsia" w:ascii="仿宋" w:hAnsi="仿宋" w:eastAsia="仿宋" w:cs="仿宋"/>
          <w:b w:val="0"/>
          <w:bCs w:val="0"/>
          <w:color w:val="000000"/>
          <w:sz w:val="32"/>
          <w:szCs w:val="32"/>
          <w:lang w:val="en-US" w:eastAsia="zh-CN"/>
        </w:rPr>
        <w:t xml:space="preserve">        </w:t>
      </w:r>
    </w:p>
    <w:p w14:paraId="4C4BE416">
      <w:pPr>
        <w:pStyle w:val="3"/>
        <w:jc w:val="center"/>
        <w:outlineLvl w:val="0"/>
        <w:rPr>
          <w:rFonts w:hint="eastAsia" w:ascii="仿宋" w:hAnsi="仿宋" w:eastAsia="仿宋" w:cs="仿宋"/>
          <w:b w:val="0"/>
          <w:bCs w:val="0"/>
          <w:color w:val="000000"/>
          <w:sz w:val="32"/>
          <w:szCs w:val="32"/>
          <w:lang w:val="zh-CN"/>
        </w:rPr>
      </w:pPr>
      <w:r>
        <w:rPr>
          <w:rFonts w:hint="eastAsia" w:ascii="仿宋" w:hAnsi="仿宋" w:eastAsia="仿宋" w:cs="仿宋"/>
          <w:b w:val="0"/>
          <w:bCs w:val="0"/>
          <w:color w:val="000000"/>
          <w:sz w:val="32"/>
          <w:szCs w:val="32"/>
          <w:lang w:val="en-US" w:eastAsia="zh-CN"/>
        </w:rPr>
        <w:t xml:space="preserve">                       </w:t>
      </w:r>
      <w:r>
        <w:rPr>
          <w:rFonts w:hint="eastAsia" w:ascii="仿宋" w:hAnsi="仿宋" w:eastAsia="仿宋" w:cs="仿宋"/>
          <w:b w:val="0"/>
          <w:bCs w:val="0"/>
          <w:color w:val="000000"/>
          <w:sz w:val="32"/>
          <w:szCs w:val="32"/>
          <w:lang w:val="zh-CN"/>
        </w:rPr>
        <w:t>日期:    年   月    日</w:t>
      </w:r>
    </w:p>
    <w:p w14:paraId="602C3D6D"/>
    <w:p w14:paraId="6070B23F"/>
    <w:p w14:paraId="16815EA1">
      <w:pPr>
        <w:jc w:val="center"/>
        <w:rPr>
          <w:rFonts w:ascii="仿宋" w:hAnsi="仿宋" w:eastAsia="仿宋" w:cs="仿宋"/>
          <w:b/>
          <w:sz w:val="28"/>
          <w:szCs w:val="28"/>
        </w:rPr>
      </w:pPr>
      <w:r>
        <w:rPr>
          <w:rFonts w:hint="eastAsia" w:ascii="仿宋" w:hAnsi="仿宋" w:eastAsia="仿宋" w:cs="仿宋"/>
          <w:b/>
          <w:bCs/>
          <w:sz w:val="28"/>
          <w:szCs w:val="28"/>
        </w:rPr>
        <w:t>供应商签署的承诺书</w:t>
      </w:r>
      <w:r>
        <w:rPr>
          <w:rFonts w:hint="eastAsia" w:ascii="仿宋" w:hAnsi="仿宋" w:eastAsia="仿宋" w:cs="仿宋"/>
          <w:b/>
          <w:sz w:val="28"/>
          <w:szCs w:val="28"/>
        </w:rPr>
        <w:t>承诺书1</w:t>
      </w:r>
    </w:p>
    <w:p w14:paraId="064D0C91">
      <w:pPr>
        <w:rPr>
          <w:rFonts w:ascii="仿宋" w:hAnsi="仿宋" w:eastAsia="仿宋" w:cs="仿宋"/>
        </w:rPr>
      </w:pPr>
    </w:p>
    <w:p w14:paraId="459DAFBC">
      <w:pPr>
        <w:jc w:val="center"/>
        <w:rPr>
          <w:rFonts w:ascii="仿宋" w:hAnsi="仿宋" w:eastAsia="仿宋" w:cs="仿宋"/>
          <w:b/>
          <w:sz w:val="32"/>
          <w:szCs w:val="32"/>
        </w:rPr>
      </w:pPr>
      <w:bookmarkStart w:id="7" w:name="_Toc26903_WPSOffice_Level1"/>
      <w:bookmarkStart w:id="8" w:name="_Toc14380_WPSOffice_Level1"/>
      <w:r>
        <w:rPr>
          <w:rFonts w:hint="eastAsia" w:ascii="仿宋" w:hAnsi="仿宋" w:eastAsia="仿宋" w:cs="仿宋"/>
          <w:b/>
          <w:sz w:val="32"/>
          <w:szCs w:val="32"/>
        </w:rPr>
        <w:t>供应商符合《政府采购法》第二十二条规定条件的承诺函</w:t>
      </w:r>
      <w:bookmarkEnd w:id="7"/>
      <w:bookmarkEnd w:id="8"/>
    </w:p>
    <w:p w14:paraId="794F922C">
      <w:pPr>
        <w:rPr>
          <w:rFonts w:ascii="仿宋" w:hAnsi="仿宋" w:eastAsia="仿宋" w:cs="仿宋"/>
          <w:sz w:val="24"/>
        </w:rPr>
      </w:pPr>
    </w:p>
    <w:p w14:paraId="66068DD9">
      <w:pPr>
        <w:pStyle w:val="3"/>
        <w:rPr>
          <w:rFonts w:ascii="仿宋" w:hAnsi="仿宋" w:eastAsia="仿宋" w:cs="仿宋"/>
        </w:rPr>
      </w:pPr>
    </w:p>
    <w:p w14:paraId="231C5C23">
      <w:pPr>
        <w:pStyle w:val="4"/>
        <w:spacing w:line="360" w:lineRule="auto"/>
        <w:rPr>
          <w:rFonts w:ascii="仿宋" w:hAnsi="仿宋" w:eastAsia="仿宋" w:cs="仿宋"/>
          <w:spacing w:val="8"/>
          <w:sz w:val="21"/>
          <w:szCs w:val="21"/>
          <w:u w:val="single"/>
        </w:rPr>
      </w:pPr>
      <w:r>
        <w:rPr>
          <w:rFonts w:hint="eastAsia" w:ascii="仿宋" w:hAnsi="仿宋" w:eastAsia="仿宋" w:cs="仿宋"/>
          <w:spacing w:val="8"/>
          <w:sz w:val="21"/>
          <w:szCs w:val="21"/>
        </w:rPr>
        <w:t>致：</w:t>
      </w:r>
      <w:r>
        <w:rPr>
          <w:rFonts w:hint="eastAsia" w:ascii="仿宋" w:hAnsi="仿宋" w:eastAsia="仿宋" w:cs="仿宋"/>
          <w:spacing w:val="8"/>
          <w:sz w:val="21"/>
          <w:szCs w:val="21"/>
          <w:u w:val="single"/>
        </w:rPr>
        <w:t xml:space="preserve">                 </w:t>
      </w:r>
    </w:p>
    <w:p w14:paraId="7A34287C">
      <w:pPr>
        <w:pStyle w:val="4"/>
        <w:spacing w:line="360" w:lineRule="auto"/>
        <w:ind w:firstLine="508" w:firstLineChars="225"/>
        <w:rPr>
          <w:rFonts w:ascii="仿宋" w:hAnsi="仿宋" w:eastAsia="仿宋" w:cs="仿宋"/>
          <w:spacing w:val="8"/>
          <w:sz w:val="21"/>
          <w:szCs w:val="21"/>
        </w:rPr>
      </w:pPr>
      <w:r>
        <w:rPr>
          <w:rFonts w:hint="eastAsia" w:ascii="仿宋" w:hAnsi="仿宋" w:eastAsia="仿宋" w:cs="仿宋"/>
          <w:spacing w:val="8"/>
          <w:sz w:val="21"/>
          <w:szCs w:val="21"/>
        </w:rPr>
        <w:t>本公司</w:t>
      </w:r>
      <w:r>
        <w:rPr>
          <w:rFonts w:hint="eastAsia" w:ascii="仿宋" w:hAnsi="仿宋" w:eastAsia="仿宋" w:cs="仿宋"/>
          <w:spacing w:val="8"/>
          <w:sz w:val="21"/>
          <w:szCs w:val="21"/>
          <w:u w:val="single"/>
        </w:rPr>
        <w:t xml:space="preserve">                   </w:t>
      </w:r>
      <w:r>
        <w:rPr>
          <w:rFonts w:hint="eastAsia" w:ascii="仿宋" w:hAnsi="仿宋" w:eastAsia="仿宋" w:cs="仿宋"/>
          <w:spacing w:val="8"/>
          <w:sz w:val="21"/>
          <w:szCs w:val="21"/>
        </w:rPr>
        <w:t>（公司名称）参加</w:t>
      </w:r>
      <w:r>
        <w:rPr>
          <w:rFonts w:hint="eastAsia" w:ascii="仿宋" w:hAnsi="仿宋" w:eastAsia="仿宋" w:cs="仿宋"/>
          <w:spacing w:val="8"/>
          <w:sz w:val="21"/>
          <w:szCs w:val="21"/>
          <w:u w:val="single"/>
        </w:rPr>
        <w:t xml:space="preserve">         </w:t>
      </w:r>
      <w:r>
        <w:rPr>
          <w:rFonts w:hint="eastAsia" w:ascii="仿宋" w:hAnsi="仿宋" w:eastAsia="仿宋" w:cs="仿宋"/>
          <w:spacing w:val="8"/>
          <w:sz w:val="21"/>
          <w:szCs w:val="21"/>
        </w:rPr>
        <w:t>（项目名称）的磋商活动，现承诺：</w:t>
      </w:r>
    </w:p>
    <w:p w14:paraId="4DFCB66C">
      <w:pPr>
        <w:pStyle w:val="4"/>
        <w:spacing w:line="360" w:lineRule="auto"/>
        <w:ind w:firstLine="508" w:firstLineChars="225"/>
        <w:rPr>
          <w:rFonts w:ascii="仿宋" w:hAnsi="仿宋" w:eastAsia="仿宋" w:cs="仿宋"/>
          <w:spacing w:val="8"/>
          <w:sz w:val="21"/>
          <w:szCs w:val="21"/>
        </w:rPr>
      </w:pPr>
      <w:r>
        <w:rPr>
          <w:rFonts w:hint="eastAsia" w:ascii="仿宋" w:hAnsi="仿宋" w:eastAsia="仿宋" w:cs="仿宋"/>
          <w:spacing w:val="8"/>
          <w:sz w:val="21"/>
          <w:szCs w:val="21"/>
        </w:rPr>
        <w:t>我公司满足政府采购法第二十二条关于供应商的资格要求：</w:t>
      </w:r>
    </w:p>
    <w:p w14:paraId="1BFDC4B4">
      <w:pPr>
        <w:pStyle w:val="4"/>
        <w:spacing w:line="360" w:lineRule="auto"/>
        <w:ind w:firstLine="508" w:firstLineChars="225"/>
        <w:rPr>
          <w:rFonts w:ascii="仿宋" w:hAnsi="仿宋" w:eastAsia="仿宋" w:cs="仿宋"/>
          <w:spacing w:val="8"/>
          <w:sz w:val="21"/>
          <w:szCs w:val="21"/>
        </w:rPr>
      </w:pPr>
      <w:r>
        <w:rPr>
          <w:rFonts w:hint="eastAsia" w:ascii="仿宋" w:hAnsi="仿宋" w:eastAsia="仿宋" w:cs="仿宋"/>
          <w:spacing w:val="8"/>
          <w:sz w:val="21"/>
          <w:szCs w:val="21"/>
        </w:rPr>
        <w:t>（一）具有独立承担民事责任的能力；</w:t>
      </w:r>
    </w:p>
    <w:p w14:paraId="1838DE7E">
      <w:pPr>
        <w:pStyle w:val="4"/>
        <w:spacing w:line="360" w:lineRule="auto"/>
        <w:ind w:firstLine="508" w:firstLineChars="225"/>
        <w:rPr>
          <w:rFonts w:ascii="仿宋" w:hAnsi="仿宋" w:eastAsia="仿宋" w:cs="仿宋"/>
          <w:spacing w:val="8"/>
          <w:sz w:val="21"/>
          <w:szCs w:val="21"/>
        </w:rPr>
      </w:pPr>
      <w:r>
        <w:rPr>
          <w:rFonts w:hint="eastAsia" w:ascii="仿宋" w:hAnsi="仿宋" w:eastAsia="仿宋" w:cs="仿宋"/>
          <w:spacing w:val="8"/>
          <w:sz w:val="21"/>
          <w:szCs w:val="21"/>
        </w:rPr>
        <w:t>（二）具有良好的商业信誉和健全的财务会计制度；</w:t>
      </w:r>
    </w:p>
    <w:p w14:paraId="20C5E5E7">
      <w:pPr>
        <w:pStyle w:val="4"/>
        <w:spacing w:line="360" w:lineRule="auto"/>
        <w:ind w:firstLine="508" w:firstLineChars="225"/>
        <w:rPr>
          <w:rFonts w:ascii="仿宋" w:hAnsi="仿宋" w:eastAsia="仿宋" w:cs="仿宋"/>
          <w:spacing w:val="8"/>
          <w:sz w:val="21"/>
          <w:szCs w:val="21"/>
        </w:rPr>
      </w:pPr>
      <w:r>
        <w:rPr>
          <w:rFonts w:hint="eastAsia" w:ascii="仿宋" w:hAnsi="仿宋" w:eastAsia="仿宋" w:cs="仿宋"/>
          <w:spacing w:val="8"/>
          <w:sz w:val="21"/>
          <w:szCs w:val="21"/>
        </w:rPr>
        <w:t>（三）具有履行合同所必需的设备和专业技术能力；</w:t>
      </w:r>
    </w:p>
    <w:p w14:paraId="50D84FB6">
      <w:pPr>
        <w:pStyle w:val="4"/>
        <w:spacing w:line="360" w:lineRule="auto"/>
        <w:ind w:firstLine="508" w:firstLineChars="225"/>
        <w:rPr>
          <w:rFonts w:ascii="仿宋" w:hAnsi="仿宋" w:eastAsia="仿宋" w:cs="仿宋"/>
          <w:spacing w:val="8"/>
          <w:sz w:val="21"/>
          <w:szCs w:val="21"/>
        </w:rPr>
      </w:pPr>
      <w:r>
        <w:rPr>
          <w:rFonts w:hint="eastAsia" w:ascii="仿宋" w:hAnsi="仿宋" w:eastAsia="仿宋" w:cs="仿宋"/>
          <w:spacing w:val="8"/>
          <w:sz w:val="21"/>
          <w:szCs w:val="21"/>
        </w:rPr>
        <w:t>（四）有依法缴纳税收和社会保障资金的良好记录；</w:t>
      </w:r>
    </w:p>
    <w:p w14:paraId="19643108">
      <w:pPr>
        <w:pStyle w:val="4"/>
        <w:spacing w:line="360" w:lineRule="auto"/>
        <w:ind w:firstLine="508" w:firstLineChars="225"/>
        <w:rPr>
          <w:rFonts w:ascii="仿宋" w:hAnsi="仿宋" w:eastAsia="仿宋" w:cs="仿宋"/>
          <w:spacing w:val="8"/>
          <w:sz w:val="21"/>
          <w:szCs w:val="21"/>
        </w:rPr>
      </w:pPr>
      <w:r>
        <w:rPr>
          <w:rFonts w:hint="eastAsia" w:ascii="仿宋" w:hAnsi="仿宋" w:eastAsia="仿宋" w:cs="仿宋"/>
          <w:spacing w:val="8"/>
          <w:sz w:val="21"/>
          <w:szCs w:val="21"/>
        </w:rPr>
        <w:t xml:space="preserve">（五）参加政府采购活动前三年内，在经营活动中没有重大违法记录； </w:t>
      </w:r>
    </w:p>
    <w:p w14:paraId="2025E580">
      <w:pPr>
        <w:pStyle w:val="4"/>
        <w:spacing w:line="360" w:lineRule="auto"/>
        <w:ind w:firstLine="508" w:firstLineChars="225"/>
        <w:rPr>
          <w:rFonts w:ascii="仿宋" w:hAnsi="仿宋" w:eastAsia="仿宋" w:cs="仿宋"/>
          <w:spacing w:val="8"/>
          <w:sz w:val="21"/>
          <w:szCs w:val="21"/>
        </w:rPr>
      </w:pPr>
      <w:r>
        <w:rPr>
          <w:rFonts w:hint="eastAsia" w:ascii="仿宋" w:hAnsi="仿宋" w:eastAsia="仿宋" w:cs="仿宋"/>
          <w:spacing w:val="8"/>
          <w:sz w:val="21"/>
          <w:szCs w:val="21"/>
        </w:rPr>
        <w:t>（六）法律、行政法规规定的其他条件。</w:t>
      </w:r>
    </w:p>
    <w:p w14:paraId="6E4D8146">
      <w:pPr>
        <w:pStyle w:val="4"/>
        <w:spacing w:line="360" w:lineRule="auto"/>
        <w:ind w:firstLine="508" w:firstLineChars="225"/>
        <w:rPr>
          <w:rFonts w:ascii="仿宋" w:hAnsi="仿宋" w:eastAsia="仿宋" w:cs="仿宋"/>
          <w:spacing w:val="8"/>
          <w:sz w:val="21"/>
          <w:szCs w:val="21"/>
        </w:rPr>
      </w:pPr>
      <w:r>
        <w:rPr>
          <w:rFonts w:hint="eastAsia" w:ascii="仿宋" w:hAnsi="仿宋" w:eastAsia="仿宋" w:cs="仿宋"/>
          <w:spacing w:val="8"/>
          <w:sz w:val="21"/>
          <w:szCs w:val="21"/>
        </w:rPr>
        <w:t>同时也满足本项目法律法规规章规定关于供应商的其他资格性条件，未参与本采购项目前期咨询论证，不属于禁止参加磋商的供应商。</w:t>
      </w:r>
    </w:p>
    <w:p w14:paraId="1EA22DD7">
      <w:pPr>
        <w:pStyle w:val="4"/>
        <w:spacing w:line="360" w:lineRule="auto"/>
        <w:ind w:firstLine="508" w:firstLineChars="225"/>
        <w:rPr>
          <w:rFonts w:ascii="仿宋" w:hAnsi="仿宋" w:eastAsia="仿宋" w:cs="仿宋"/>
          <w:spacing w:val="8"/>
          <w:sz w:val="21"/>
          <w:szCs w:val="21"/>
        </w:rPr>
      </w:pPr>
      <w:r>
        <w:rPr>
          <w:rFonts w:hint="eastAsia" w:ascii="仿宋" w:hAnsi="仿宋" w:eastAsia="仿宋" w:cs="仿宋"/>
          <w:spacing w:val="8"/>
          <w:sz w:val="21"/>
          <w:szCs w:val="21"/>
        </w:rPr>
        <w:t>如违反以上承诺，本公司愿承担一切法律责任。</w:t>
      </w:r>
    </w:p>
    <w:p w14:paraId="25E49BDB">
      <w:pPr>
        <w:pStyle w:val="4"/>
        <w:rPr>
          <w:rFonts w:ascii="仿宋" w:hAnsi="仿宋" w:eastAsia="仿宋" w:cs="仿宋"/>
          <w:sz w:val="21"/>
          <w:szCs w:val="21"/>
        </w:rPr>
      </w:pPr>
    </w:p>
    <w:p w14:paraId="0CD76B99">
      <w:pPr>
        <w:spacing w:line="360" w:lineRule="auto"/>
        <w:ind w:firstLine="420" w:firstLineChars="200"/>
        <w:rPr>
          <w:rFonts w:ascii="仿宋" w:hAnsi="仿宋" w:eastAsia="仿宋" w:cs="仿宋"/>
          <w:szCs w:val="21"/>
        </w:rPr>
      </w:pPr>
      <w:r>
        <w:rPr>
          <w:rFonts w:hint="eastAsia" w:ascii="仿宋" w:hAnsi="仿宋" w:eastAsia="仿宋" w:cs="仿宋"/>
          <w:szCs w:val="21"/>
        </w:rPr>
        <w:t>供应商名称：_________________________________</w:t>
      </w:r>
      <w:r>
        <w:rPr>
          <w:rFonts w:hint="eastAsia" w:ascii="仿宋" w:hAnsi="仿宋" w:eastAsia="仿宋" w:cs="仿宋"/>
          <w:bCs/>
          <w:szCs w:val="21"/>
        </w:rPr>
        <w:t>（盖公章）</w:t>
      </w:r>
    </w:p>
    <w:p w14:paraId="165396CE">
      <w:pPr>
        <w:spacing w:line="360" w:lineRule="auto"/>
        <w:ind w:firstLine="420" w:firstLineChars="200"/>
        <w:rPr>
          <w:rFonts w:ascii="仿宋" w:hAnsi="仿宋" w:eastAsia="仿宋" w:cs="仿宋"/>
          <w:szCs w:val="21"/>
        </w:rPr>
      </w:pPr>
      <w:r>
        <w:rPr>
          <w:rFonts w:hint="eastAsia" w:ascii="仿宋" w:hAnsi="仿宋" w:eastAsia="仿宋" w:cs="仿宋"/>
          <w:snapToGrid w:val="0"/>
          <w:kern w:val="0"/>
          <w:szCs w:val="21"/>
        </w:rPr>
        <w:t>法定代表人</w:t>
      </w:r>
      <w:r>
        <w:rPr>
          <w:rFonts w:hint="eastAsia" w:ascii="仿宋" w:hAnsi="仿宋" w:eastAsia="仿宋" w:cs="仿宋"/>
          <w:spacing w:val="8"/>
          <w:szCs w:val="21"/>
        </w:rPr>
        <w:t>或授权代表</w:t>
      </w:r>
      <w:r>
        <w:rPr>
          <w:rFonts w:hint="eastAsia" w:ascii="仿宋" w:hAnsi="仿宋" w:eastAsia="仿宋" w:cs="仿宋"/>
          <w:snapToGrid w:val="0"/>
          <w:kern w:val="0"/>
          <w:szCs w:val="21"/>
        </w:rPr>
        <w:t>：</w:t>
      </w:r>
      <w:r>
        <w:rPr>
          <w:rFonts w:hint="eastAsia" w:ascii="仿宋" w:hAnsi="仿宋" w:eastAsia="仿宋" w:cs="仿宋"/>
          <w:snapToGrid w:val="0"/>
          <w:kern w:val="0"/>
          <w:szCs w:val="21"/>
          <w:u w:val="single"/>
        </w:rPr>
        <w:t xml:space="preserve">               </w:t>
      </w:r>
      <w:r>
        <w:rPr>
          <w:rFonts w:hint="eastAsia" w:ascii="仿宋" w:hAnsi="仿宋" w:eastAsia="仿宋" w:cs="仿宋"/>
          <w:snapToGrid w:val="0"/>
          <w:kern w:val="0"/>
          <w:szCs w:val="21"/>
        </w:rPr>
        <w:t>（</w:t>
      </w:r>
      <w:r>
        <w:rPr>
          <w:rFonts w:hint="eastAsia" w:ascii="仿宋" w:hAnsi="仿宋" w:eastAsia="仿宋" w:cs="仿宋"/>
          <w:spacing w:val="8"/>
          <w:szCs w:val="21"/>
        </w:rPr>
        <w:t>签字或签章</w:t>
      </w:r>
      <w:r>
        <w:rPr>
          <w:rFonts w:hint="eastAsia" w:ascii="仿宋" w:hAnsi="仿宋" w:eastAsia="仿宋" w:cs="仿宋"/>
          <w:snapToGrid w:val="0"/>
          <w:kern w:val="0"/>
          <w:szCs w:val="21"/>
        </w:rPr>
        <w:t>）</w:t>
      </w:r>
    </w:p>
    <w:p w14:paraId="5FC938CC">
      <w:pPr>
        <w:spacing w:line="360" w:lineRule="auto"/>
        <w:ind w:firstLine="420" w:firstLineChars="200"/>
        <w:rPr>
          <w:rFonts w:ascii="仿宋" w:hAnsi="仿宋" w:eastAsia="仿宋" w:cs="仿宋"/>
          <w:szCs w:val="21"/>
        </w:rPr>
      </w:pPr>
      <w:r>
        <w:rPr>
          <w:rFonts w:hint="eastAsia" w:ascii="仿宋" w:hAnsi="仿宋" w:eastAsia="仿宋" w:cs="仿宋"/>
          <w:szCs w:val="21"/>
        </w:rPr>
        <w:t>日      期：____________________________________________</w:t>
      </w:r>
    </w:p>
    <w:p w14:paraId="48C5A985">
      <w:pPr>
        <w:pStyle w:val="3"/>
        <w:rPr>
          <w:rFonts w:ascii="仿宋" w:hAnsi="仿宋" w:eastAsia="仿宋" w:cs="仿宋"/>
          <w:b/>
          <w:bCs/>
          <w:sz w:val="21"/>
          <w:szCs w:val="21"/>
          <w:lang w:val="zh-CN"/>
        </w:rPr>
      </w:pPr>
    </w:p>
    <w:p w14:paraId="3C6579BD">
      <w:pPr>
        <w:pStyle w:val="3"/>
        <w:rPr>
          <w:rFonts w:ascii="仿宋" w:hAnsi="仿宋" w:eastAsia="仿宋" w:cs="仿宋"/>
          <w:b/>
          <w:bCs/>
          <w:sz w:val="44"/>
          <w:szCs w:val="44"/>
          <w:lang w:val="zh-CN"/>
        </w:rPr>
      </w:pPr>
    </w:p>
    <w:p w14:paraId="396B200C">
      <w:pPr>
        <w:pStyle w:val="3"/>
        <w:rPr>
          <w:rFonts w:ascii="仿宋" w:hAnsi="仿宋" w:eastAsia="仿宋" w:cs="仿宋"/>
          <w:b/>
          <w:bCs/>
          <w:sz w:val="44"/>
          <w:szCs w:val="44"/>
          <w:lang w:val="zh-CN"/>
        </w:rPr>
      </w:pPr>
    </w:p>
    <w:p w14:paraId="12BEF293">
      <w:pPr>
        <w:pStyle w:val="3"/>
        <w:rPr>
          <w:rFonts w:ascii="仿宋" w:hAnsi="仿宋" w:eastAsia="仿宋" w:cs="仿宋"/>
        </w:rPr>
      </w:pPr>
    </w:p>
    <w:p w14:paraId="762B1E80">
      <w:pPr>
        <w:jc w:val="center"/>
        <w:rPr>
          <w:rFonts w:ascii="仿宋" w:hAnsi="仿宋" w:eastAsia="仿宋" w:cs="仿宋"/>
          <w:b/>
          <w:sz w:val="28"/>
          <w:szCs w:val="28"/>
        </w:rPr>
      </w:pPr>
      <w:r>
        <w:rPr>
          <w:rFonts w:hint="eastAsia" w:ascii="仿宋" w:hAnsi="仿宋" w:eastAsia="仿宋" w:cs="仿宋"/>
          <w:b/>
          <w:sz w:val="28"/>
          <w:szCs w:val="28"/>
        </w:rPr>
        <w:t>承诺书2</w:t>
      </w:r>
    </w:p>
    <w:p w14:paraId="01CB81B1">
      <w:pPr>
        <w:jc w:val="center"/>
        <w:rPr>
          <w:rFonts w:ascii="仿宋" w:hAnsi="仿宋" w:eastAsia="仿宋" w:cs="仿宋"/>
          <w:b/>
          <w:sz w:val="32"/>
          <w:szCs w:val="32"/>
        </w:rPr>
      </w:pPr>
      <w:bookmarkStart w:id="9" w:name="_Toc22838_WPSOffice_Level1"/>
      <w:bookmarkStart w:id="10" w:name="_Toc7754_WPSOffice_Level1"/>
    </w:p>
    <w:p w14:paraId="35CB0073">
      <w:pPr>
        <w:jc w:val="center"/>
        <w:rPr>
          <w:rFonts w:ascii="仿宋" w:hAnsi="仿宋" w:eastAsia="仿宋" w:cs="仿宋"/>
          <w:b/>
          <w:sz w:val="32"/>
          <w:szCs w:val="32"/>
        </w:rPr>
      </w:pPr>
      <w:r>
        <w:rPr>
          <w:rFonts w:hint="eastAsia" w:ascii="仿宋" w:hAnsi="仿宋" w:eastAsia="仿宋" w:cs="仿宋"/>
          <w:b/>
          <w:sz w:val="32"/>
          <w:szCs w:val="32"/>
        </w:rPr>
        <w:t>参加政府采购活动前3年内在经营活动中没有</w:t>
      </w:r>
    </w:p>
    <w:p w14:paraId="2C95938E">
      <w:pPr>
        <w:jc w:val="center"/>
        <w:rPr>
          <w:rFonts w:ascii="仿宋" w:hAnsi="仿宋" w:eastAsia="仿宋" w:cs="仿宋"/>
          <w:b/>
          <w:sz w:val="32"/>
          <w:szCs w:val="32"/>
        </w:rPr>
      </w:pPr>
      <w:r>
        <w:rPr>
          <w:rFonts w:hint="eastAsia" w:ascii="仿宋" w:hAnsi="仿宋" w:eastAsia="仿宋" w:cs="仿宋"/>
          <w:b/>
          <w:sz w:val="32"/>
          <w:szCs w:val="32"/>
        </w:rPr>
        <w:t>重大违法记录的</w:t>
      </w:r>
      <w:bookmarkEnd w:id="9"/>
      <w:bookmarkEnd w:id="10"/>
      <w:bookmarkStart w:id="11" w:name="_Toc24114_WPSOffice_Level1"/>
      <w:bookmarkStart w:id="12" w:name="_Toc13779_WPSOffice_Level1"/>
      <w:r>
        <w:rPr>
          <w:rFonts w:hint="eastAsia" w:ascii="仿宋" w:hAnsi="仿宋" w:eastAsia="仿宋" w:cs="仿宋"/>
          <w:b/>
          <w:sz w:val="32"/>
          <w:szCs w:val="32"/>
        </w:rPr>
        <w:t>书面声明</w:t>
      </w:r>
      <w:bookmarkEnd w:id="11"/>
      <w:bookmarkEnd w:id="12"/>
    </w:p>
    <w:p w14:paraId="7DD02EFF">
      <w:pPr>
        <w:spacing w:beforeLines="50" w:afterLines="50" w:line="480" w:lineRule="auto"/>
        <w:rPr>
          <w:rFonts w:ascii="仿宋" w:hAnsi="仿宋" w:eastAsia="仿宋" w:cs="仿宋"/>
          <w:spacing w:val="8"/>
          <w:sz w:val="24"/>
        </w:rPr>
      </w:pPr>
    </w:p>
    <w:p w14:paraId="64EF371D">
      <w:pPr>
        <w:pStyle w:val="4"/>
        <w:spacing w:line="360" w:lineRule="auto"/>
        <w:rPr>
          <w:rFonts w:ascii="仿宋" w:hAnsi="仿宋" w:eastAsia="仿宋" w:cs="仿宋"/>
          <w:spacing w:val="8"/>
          <w:kern w:val="2"/>
          <w:sz w:val="21"/>
          <w:szCs w:val="21"/>
          <w:u w:val="single"/>
        </w:rPr>
      </w:pPr>
      <w:r>
        <w:rPr>
          <w:rFonts w:hint="eastAsia" w:ascii="仿宋" w:hAnsi="仿宋" w:eastAsia="仿宋" w:cs="仿宋"/>
          <w:spacing w:val="8"/>
          <w:kern w:val="2"/>
          <w:sz w:val="21"/>
          <w:szCs w:val="21"/>
        </w:rPr>
        <w:t>致：</w:t>
      </w:r>
      <w:r>
        <w:rPr>
          <w:rFonts w:hint="eastAsia" w:ascii="仿宋" w:hAnsi="仿宋" w:eastAsia="仿宋" w:cs="仿宋"/>
          <w:spacing w:val="8"/>
          <w:kern w:val="2"/>
          <w:sz w:val="21"/>
          <w:szCs w:val="21"/>
          <w:u w:val="single"/>
        </w:rPr>
        <w:t xml:space="preserve">                 </w:t>
      </w:r>
    </w:p>
    <w:p w14:paraId="4C57FCEC">
      <w:pPr>
        <w:spacing w:beforeLines="50" w:afterLines="50" w:line="360" w:lineRule="auto"/>
        <w:ind w:firstLine="452" w:firstLineChars="200"/>
        <w:rPr>
          <w:rFonts w:ascii="仿宋" w:hAnsi="仿宋" w:eastAsia="仿宋" w:cs="仿宋"/>
          <w:spacing w:val="8"/>
          <w:szCs w:val="21"/>
        </w:rPr>
      </w:pPr>
      <w:r>
        <w:rPr>
          <w:rFonts w:hint="eastAsia" w:ascii="仿宋" w:hAnsi="仿宋" w:eastAsia="仿宋" w:cs="仿宋"/>
          <w:spacing w:val="8"/>
          <w:szCs w:val="21"/>
        </w:rPr>
        <w:t>我公司参加（</w:t>
      </w:r>
      <w:r>
        <w:rPr>
          <w:rFonts w:hint="eastAsia" w:ascii="仿宋" w:hAnsi="仿宋" w:eastAsia="仿宋" w:cs="仿宋"/>
          <w:spacing w:val="8"/>
          <w:szCs w:val="21"/>
          <w:u w:val="single"/>
        </w:rPr>
        <w:t>填写项目编号</w:t>
      </w:r>
      <w:r>
        <w:rPr>
          <w:rFonts w:hint="eastAsia" w:ascii="仿宋" w:hAnsi="仿宋" w:eastAsia="仿宋" w:cs="仿宋"/>
          <w:spacing w:val="8"/>
          <w:szCs w:val="21"/>
        </w:rPr>
        <w:t>）（</w:t>
      </w:r>
      <w:r>
        <w:rPr>
          <w:rFonts w:hint="eastAsia" w:ascii="仿宋" w:hAnsi="仿宋" w:eastAsia="仿宋" w:cs="仿宋"/>
          <w:spacing w:val="8"/>
          <w:szCs w:val="21"/>
          <w:u w:val="single"/>
        </w:rPr>
        <w:t xml:space="preserve">填写项目名称 </w:t>
      </w:r>
      <w:r>
        <w:rPr>
          <w:rFonts w:hint="eastAsia" w:ascii="仿宋" w:hAnsi="仿宋" w:eastAsia="仿宋" w:cs="仿宋"/>
          <w:spacing w:val="8"/>
          <w:szCs w:val="21"/>
        </w:rPr>
        <w:t>）项目的磋商，本公司郑重声明，我司参加本项目政府采购活动前</w:t>
      </w:r>
      <w:r>
        <w:rPr>
          <w:rFonts w:hint="eastAsia" w:ascii="仿宋" w:hAnsi="仿宋" w:eastAsia="仿宋" w:cs="仿宋"/>
          <w:spacing w:val="8"/>
          <w:szCs w:val="21"/>
          <w:u w:val="single"/>
        </w:rPr>
        <w:t xml:space="preserve">    </w:t>
      </w:r>
      <w:r>
        <w:rPr>
          <w:rFonts w:hint="eastAsia" w:ascii="仿宋" w:hAnsi="仿宋" w:eastAsia="仿宋" w:cs="仿宋"/>
          <w:spacing w:val="8"/>
          <w:szCs w:val="21"/>
        </w:rPr>
        <w:t>年内</w:t>
      </w:r>
      <w:r>
        <w:rPr>
          <w:rFonts w:hint="eastAsia" w:ascii="仿宋" w:hAnsi="仿宋" w:eastAsia="仿宋" w:cs="仿宋"/>
          <w:spacing w:val="8"/>
          <w:szCs w:val="21"/>
          <w:u w:val="single"/>
        </w:rPr>
        <w:t xml:space="preserve">     </w:t>
      </w:r>
      <w:r>
        <w:rPr>
          <w:rFonts w:hint="eastAsia" w:ascii="仿宋" w:hAnsi="仿宋" w:eastAsia="仿宋" w:cs="仿宋"/>
          <w:spacing w:val="8"/>
          <w:szCs w:val="21"/>
        </w:rPr>
        <w:t>（有或无）重大违法记录，符合政府采购法等法律法规的规定，我司对此声明负全部法律责任。</w:t>
      </w:r>
    </w:p>
    <w:p w14:paraId="0AE874A3">
      <w:pPr>
        <w:spacing w:beforeLines="50" w:afterLines="50" w:line="360" w:lineRule="auto"/>
        <w:ind w:firstLine="442" w:firstLineChars="196"/>
        <w:rPr>
          <w:rFonts w:ascii="仿宋" w:hAnsi="仿宋" w:eastAsia="仿宋" w:cs="仿宋"/>
          <w:spacing w:val="8"/>
          <w:szCs w:val="21"/>
        </w:rPr>
      </w:pPr>
      <w:r>
        <w:rPr>
          <w:rFonts w:hint="eastAsia" w:ascii="仿宋" w:hAnsi="仿宋" w:eastAsia="仿宋" w:cs="仿宋"/>
          <w:spacing w:val="8"/>
          <w:szCs w:val="21"/>
        </w:rPr>
        <w:t>特此声明！</w:t>
      </w:r>
    </w:p>
    <w:p w14:paraId="6DF9082E">
      <w:pPr>
        <w:pStyle w:val="3"/>
        <w:spacing w:line="360" w:lineRule="auto"/>
        <w:rPr>
          <w:rFonts w:ascii="仿宋" w:hAnsi="仿宋" w:eastAsia="仿宋" w:cs="仿宋"/>
          <w:b/>
          <w:bCs/>
          <w:sz w:val="21"/>
          <w:szCs w:val="21"/>
          <w:lang w:val="zh-CN"/>
        </w:rPr>
      </w:pPr>
    </w:p>
    <w:p w14:paraId="631D312A">
      <w:pPr>
        <w:pStyle w:val="4"/>
        <w:spacing w:line="360" w:lineRule="auto"/>
        <w:rPr>
          <w:rFonts w:ascii="仿宋" w:hAnsi="仿宋" w:eastAsia="仿宋" w:cs="仿宋"/>
          <w:sz w:val="21"/>
          <w:szCs w:val="21"/>
          <w:lang w:val="zh-CN"/>
        </w:rPr>
      </w:pPr>
    </w:p>
    <w:p w14:paraId="1DC13DB4">
      <w:pPr>
        <w:pStyle w:val="3"/>
        <w:spacing w:line="360" w:lineRule="auto"/>
        <w:rPr>
          <w:rFonts w:ascii="仿宋" w:hAnsi="仿宋" w:eastAsia="仿宋" w:cs="仿宋"/>
          <w:b/>
          <w:bCs/>
          <w:sz w:val="21"/>
          <w:szCs w:val="21"/>
          <w:lang w:val="zh-CN"/>
        </w:rPr>
      </w:pPr>
    </w:p>
    <w:p w14:paraId="01829D56">
      <w:pPr>
        <w:adjustRightInd w:val="0"/>
        <w:snapToGrid w:val="0"/>
        <w:spacing w:line="360" w:lineRule="auto"/>
        <w:ind w:firstLine="452" w:firstLineChars="200"/>
        <w:jc w:val="left"/>
        <w:rPr>
          <w:rFonts w:ascii="仿宋" w:hAnsi="仿宋" w:eastAsia="仿宋" w:cs="仿宋"/>
          <w:spacing w:val="8"/>
          <w:szCs w:val="21"/>
          <w:u w:val="single"/>
        </w:rPr>
      </w:pPr>
      <w:r>
        <w:rPr>
          <w:rFonts w:hint="eastAsia" w:ascii="仿宋" w:hAnsi="仿宋" w:eastAsia="仿宋" w:cs="仿宋"/>
          <w:spacing w:val="8"/>
          <w:szCs w:val="21"/>
        </w:rPr>
        <w:t>声明人名称：</w:t>
      </w:r>
      <w:r>
        <w:rPr>
          <w:rFonts w:hint="eastAsia" w:ascii="仿宋" w:hAnsi="仿宋" w:eastAsia="仿宋" w:cs="仿宋"/>
          <w:spacing w:val="8"/>
          <w:szCs w:val="21"/>
          <w:u w:val="single"/>
        </w:rPr>
        <w:t xml:space="preserve">                 （盖公章）</w:t>
      </w:r>
    </w:p>
    <w:p w14:paraId="613D6D35">
      <w:pPr>
        <w:adjustRightInd w:val="0"/>
        <w:snapToGrid w:val="0"/>
        <w:spacing w:line="360" w:lineRule="auto"/>
        <w:ind w:firstLine="452" w:firstLineChars="200"/>
        <w:jc w:val="left"/>
        <w:rPr>
          <w:rFonts w:ascii="仿宋" w:hAnsi="仿宋" w:eastAsia="仿宋" w:cs="仿宋"/>
          <w:spacing w:val="8"/>
          <w:szCs w:val="21"/>
          <w:u w:val="single"/>
        </w:rPr>
      </w:pPr>
      <w:r>
        <w:rPr>
          <w:rFonts w:hint="eastAsia" w:ascii="仿宋" w:hAnsi="仿宋" w:eastAsia="仿宋" w:cs="仿宋"/>
          <w:spacing w:val="8"/>
          <w:szCs w:val="21"/>
        </w:rPr>
        <w:t>法定代表人或授权代表（</w:t>
      </w:r>
      <w:r>
        <w:rPr>
          <w:rFonts w:hint="eastAsia" w:ascii="仿宋" w:hAnsi="仿宋" w:eastAsia="仿宋" w:cs="仿宋"/>
          <w:kern w:val="0"/>
          <w:szCs w:val="21"/>
        </w:rPr>
        <w:t>印鉴或签字</w:t>
      </w:r>
      <w:r>
        <w:rPr>
          <w:rFonts w:hint="eastAsia" w:ascii="仿宋" w:hAnsi="仿宋" w:eastAsia="仿宋" w:cs="仿宋"/>
          <w:spacing w:val="8"/>
          <w:szCs w:val="21"/>
        </w:rPr>
        <w:t>）：</w:t>
      </w:r>
      <w:r>
        <w:rPr>
          <w:rFonts w:hint="eastAsia" w:ascii="仿宋" w:hAnsi="仿宋" w:eastAsia="仿宋" w:cs="仿宋"/>
          <w:spacing w:val="8"/>
          <w:szCs w:val="21"/>
          <w:u w:val="single"/>
        </w:rPr>
        <w:t xml:space="preserve">       （签字或盖章）</w:t>
      </w:r>
    </w:p>
    <w:p w14:paraId="08CF31AA">
      <w:pPr>
        <w:adjustRightInd w:val="0"/>
        <w:snapToGrid w:val="0"/>
        <w:spacing w:line="360" w:lineRule="auto"/>
        <w:ind w:firstLine="420" w:firstLineChars="200"/>
        <w:jc w:val="left"/>
        <w:rPr>
          <w:rFonts w:ascii="仿宋" w:hAnsi="仿宋" w:eastAsia="仿宋" w:cs="仿宋"/>
          <w:szCs w:val="21"/>
        </w:rPr>
      </w:pPr>
      <w:r>
        <w:rPr>
          <w:rFonts w:hint="eastAsia" w:ascii="仿宋" w:hAnsi="仿宋" w:eastAsia="仿宋" w:cs="仿宋"/>
          <w:szCs w:val="21"/>
        </w:rPr>
        <w:t>日    期：</w:t>
      </w:r>
      <w:r>
        <w:rPr>
          <w:rFonts w:hint="eastAsia" w:ascii="仿宋" w:hAnsi="仿宋" w:eastAsia="仿宋" w:cs="仿宋"/>
          <w:szCs w:val="21"/>
          <w:u w:val="single"/>
        </w:rPr>
        <w:t xml:space="preserve">       </w:t>
      </w:r>
      <w:r>
        <w:rPr>
          <w:rFonts w:hint="eastAsia" w:ascii="仿宋" w:hAnsi="仿宋" w:eastAsia="仿宋" w:cs="仿宋"/>
          <w:szCs w:val="21"/>
        </w:rPr>
        <w:t>年</w:t>
      </w:r>
      <w:r>
        <w:rPr>
          <w:rFonts w:hint="eastAsia" w:ascii="仿宋" w:hAnsi="仿宋" w:eastAsia="仿宋" w:cs="仿宋"/>
          <w:szCs w:val="21"/>
          <w:u w:val="single"/>
        </w:rPr>
        <w:t xml:space="preserve">    </w:t>
      </w:r>
      <w:r>
        <w:rPr>
          <w:rFonts w:hint="eastAsia" w:ascii="仿宋" w:hAnsi="仿宋" w:eastAsia="仿宋" w:cs="仿宋"/>
          <w:szCs w:val="21"/>
        </w:rPr>
        <w:t xml:space="preserve"> 月</w:t>
      </w:r>
      <w:r>
        <w:rPr>
          <w:rFonts w:hint="eastAsia" w:ascii="仿宋" w:hAnsi="仿宋" w:eastAsia="仿宋" w:cs="仿宋"/>
          <w:szCs w:val="21"/>
          <w:u w:val="single"/>
        </w:rPr>
        <w:t xml:space="preserve">      </w:t>
      </w:r>
      <w:r>
        <w:rPr>
          <w:rFonts w:hint="eastAsia" w:ascii="仿宋" w:hAnsi="仿宋" w:eastAsia="仿宋" w:cs="仿宋"/>
          <w:szCs w:val="21"/>
        </w:rPr>
        <w:t>日</w:t>
      </w:r>
    </w:p>
    <w:p w14:paraId="484EFCA3"/>
    <w:p w14:paraId="2DF391B0"/>
    <w:p w14:paraId="50E2827F"/>
    <w:p w14:paraId="2FC685F3"/>
    <w:p w14:paraId="16DB5C61"/>
    <w:p w14:paraId="4110B8FE"/>
    <w:p w14:paraId="48B7E409"/>
    <w:p w14:paraId="3234B938"/>
    <w:p w14:paraId="1621C0B5"/>
    <w:p w14:paraId="60E278D0"/>
    <w:p w14:paraId="003BF817"/>
    <w:p w14:paraId="27832FE2"/>
    <w:p w14:paraId="34EDEC20"/>
    <w:p w14:paraId="6275B07D"/>
    <w:p w14:paraId="480A45E6"/>
    <w:p w14:paraId="29D322B4"/>
    <w:p w14:paraId="1773D3C3">
      <w:pPr>
        <w:jc w:val="center"/>
        <w:rPr>
          <w:rFonts w:ascii="仿宋" w:hAnsi="仿宋" w:eastAsia="仿宋" w:cs="仿宋"/>
          <w:b/>
          <w:color w:val="000000"/>
          <w:sz w:val="28"/>
          <w:szCs w:val="28"/>
        </w:rPr>
      </w:pPr>
      <w:r>
        <w:rPr>
          <w:rFonts w:hint="eastAsia" w:ascii="仿宋" w:hAnsi="仿宋" w:eastAsia="仿宋" w:cs="仿宋"/>
          <w:b/>
          <w:color w:val="000000"/>
          <w:sz w:val="28"/>
          <w:szCs w:val="28"/>
        </w:rPr>
        <w:t>承诺书3</w:t>
      </w:r>
    </w:p>
    <w:p w14:paraId="72D3821F">
      <w:pPr>
        <w:jc w:val="center"/>
        <w:rPr>
          <w:rFonts w:ascii="仿宋" w:hAnsi="仿宋" w:eastAsia="仿宋" w:cs="仿宋"/>
          <w:b/>
          <w:color w:val="000000"/>
          <w:sz w:val="28"/>
          <w:szCs w:val="28"/>
        </w:rPr>
      </w:pPr>
    </w:p>
    <w:p w14:paraId="3F331E87">
      <w:pPr>
        <w:jc w:val="center"/>
        <w:rPr>
          <w:rFonts w:ascii="仿宋" w:hAnsi="仿宋" w:eastAsia="仿宋" w:cs="仿宋"/>
          <w:b/>
          <w:color w:val="000000"/>
          <w:sz w:val="28"/>
          <w:szCs w:val="28"/>
        </w:rPr>
      </w:pPr>
      <w:r>
        <w:rPr>
          <w:rFonts w:hint="eastAsia" w:ascii="仿宋" w:hAnsi="仿宋" w:eastAsia="仿宋" w:cs="仿宋"/>
          <w:b/>
          <w:color w:val="000000"/>
          <w:sz w:val="28"/>
          <w:szCs w:val="28"/>
        </w:rPr>
        <w:t>政府采购供应商拒绝政府采购</w:t>
      </w:r>
      <w:bookmarkStart w:id="13" w:name="_Toc28167"/>
      <w:bookmarkStart w:id="14" w:name="_Toc438541326"/>
      <w:bookmarkStart w:id="15" w:name="_Toc437425973"/>
      <w:bookmarkStart w:id="16" w:name="_Toc437247481"/>
      <w:bookmarkStart w:id="17" w:name="_Toc435777821"/>
      <w:r>
        <w:rPr>
          <w:rFonts w:hint="eastAsia" w:ascii="仿宋" w:hAnsi="仿宋" w:eastAsia="仿宋" w:cs="仿宋"/>
          <w:b/>
          <w:color w:val="000000"/>
          <w:sz w:val="28"/>
          <w:szCs w:val="28"/>
        </w:rPr>
        <w:t>领域</w:t>
      </w:r>
      <w:bookmarkStart w:id="18" w:name="_Toc435776434"/>
      <w:bookmarkStart w:id="19" w:name="_Toc435777721"/>
      <w:r>
        <w:rPr>
          <w:rFonts w:hint="eastAsia" w:ascii="仿宋" w:hAnsi="仿宋" w:eastAsia="仿宋" w:cs="仿宋"/>
          <w:b/>
          <w:color w:val="000000"/>
          <w:sz w:val="28"/>
          <w:szCs w:val="28"/>
        </w:rPr>
        <w:t>商业</w:t>
      </w:r>
      <w:bookmarkEnd w:id="13"/>
      <w:bookmarkEnd w:id="14"/>
      <w:bookmarkEnd w:id="15"/>
      <w:bookmarkEnd w:id="16"/>
      <w:bookmarkEnd w:id="17"/>
      <w:bookmarkEnd w:id="18"/>
      <w:bookmarkEnd w:id="19"/>
      <w:r>
        <w:rPr>
          <w:rFonts w:hint="eastAsia" w:ascii="仿宋" w:hAnsi="仿宋" w:eastAsia="仿宋" w:cs="仿宋"/>
          <w:b/>
          <w:color w:val="000000"/>
          <w:sz w:val="28"/>
          <w:szCs w:val="28"/>
        </w:rPr>
        <w:t>贿赂承诺书</w:t>
      </w:r>
    </w:p>
    <w:p w14:paraId="463CFE8A">
      <w:pPr>
        <w:spacing w:line="480" w:lineRule="atLeast"/>
        <w:ind w:firstLine="560" w:firstLineChars="200"/>
        <w:rPr>
          <w:rFonts w:ascii="仿宋" w:hAnsi="仿宋" w:eastAsia="仿宋" w:cs="仿宋"/>
          <w:color w:val="000000"/>
          <w:kern w:val="0"/>
          <w:sz w:val="28"/>
          <w:szCs w:val="28"/>
        </w:rPr>
      </w:pPr>
    </w:p>
    <w:p w14:paraId="7E9BE66D">
      <w:pPr>
        <w:spacing w:line="480" w:lineRule="atLeas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为响应党中央、国务院关于治理政府采购领域商业贿赂行为的号召，我单位在此庄严承诺：</w:t>
      </w:r>
    </w:p>
    <w:p w14:paraId="7FB45B52">
      <w:pPr>
        <w:numPr>
          <w:ilvl w:val="0"/>
          <w:numId w:val="1"/>
        </w:numPr>
        <w:spacing w:line="480" w:lineRule="atLeas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在参与政府采购活动中遵纪守法、诚信经营、公平竞标。</w:t>
      </w:r>
    </w:p>
    <w:p w14:paraId="7E54D580">
      <w:pPr>
        <w:numPr>
          <w:ilvl w:val="0"/>
          <w:numId w:val="1"/>
        </w:numPr>
        <w:spacing w:line="480" w:lineRule="atLeas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不向采购人、采购代理机构和政府采购评审专家进行任何形式的商业贿赂以谋取交易机会。</w:t>
      </w:r>
    </w:p>
    <w:p w14:paraId="2499C881">
      <w:pPr>
        <w:numPr>
          <w:ilvl w:val="0"/>
          <w:numId w:val="1"/>
        </w:numPr>
        <w:spacing w:line="480" w:lineRule="atLeas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不向采购代理机构和采购人提供虚假资质文件或采用虚假应标方式参与政府采购市场竞争并谋取成交、成交。</w:t>
      </w:r>
    </w:p>
    <w:p w14:paraId="13A0439F">
      <w:pPr>
        <w:numPr>
          <w:ilvl w:val="0"/>
          <w:numId w:val="1"/>
        </w:numPr>
        <w:spacing w:line="480" w:lineRule="atLeas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不采取“围标、陪标”等商业欺诈手段获得政府采购定单。</w:t>
      </w:r>
    </w:p>
    <w:p w14:paraId="709BF48F">
      <w:pPr>
        <w:numPr>
          <w:ilvl w:val="0"/>
          <w:numId w:val="1"/>
        </w:numPr>
        <w:spacing w:line="480" w:lineRule="atLeas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不采取不正当手段低毁、排挤其他供应商。</w:t>
      </w:r>
    </w:p>
    <w:p w14:paraId="6483F1CF">
      <w:pPr>
        <w:numPr>
          <w:ilvl w:val="0"/>
          <w:numId w:val="1"/>
        </w:numPr>
        <w:spacing w:line="480" w:lineRule="atLeas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不在提供商品和服务时“偷梁换柱、以次充好”损害采购人的合法权益。</w:t>
      </w:r>
    </w:p>
    <w:p w14:paraId="1B3390C7">
      <w:pPr>
        <w:numPr>
          <w:ilvl w:val="0"/>
          <w:numId w:val="1"/>
        </w:numPr>
        <w:spacing w:line="480" w:lineRule="atLeas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不与采购人、采购代理机构、政府采购评审专家或其它供应商恶意串通，进行质疑和投诉，维护政府采购市场秩序。</w:t>
      </w:r>
    </w:p>
    <w:p w14:paraId="00D273E7">
      <w:pPr>
        <w:numPr>
          <w:ilvl w:val="0"/>
          <w:numId w:val="1"/>
        </w:numPr>
        <w:spacing w:line="480" w:lineRule="atLeas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尊重和接受政府采购监督管理部门的监督和采购代理机构的招标要求，承担因违约行为给采购人造成的损失。</w:t>
      </w:r>
    </w:p>
    <w:p w14:paraId="535FEB4B">
      <w:pPr>
        <w:spacing w:line="480" w:lineRule="atLeas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9、不发生其他有悖于政府采购公开、公平、公正和诚信原则的行为。</w:t>
      </w:r>
    </w:p>
    <w:p w14:paraId="254E439E">
      <w:pPr>
        <w:widowControl/>
        <w:tabs>
          <w:tab w:val="left" w:pos="2394"/>
        </w:tabs>
        <w:spacing w:line="500" w:lineRule="atLeas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承诺单位：                  （公      章）</w:t>
      </w:r>
    </w:p>
    <w:p w14:paraId="63EE4A66">
      <w:pPr>
        <w:widowControl/>
        <w:tabs>
          <w:tab w:val="left" w:pos="2394"/>
        </w:tabs>
        <w:spacing w:line="500" w:lineRule="atLeas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全权代表：                  （签字或盖章）</w:t>
      </w:r>
    </w:p>
    <w:p w14:paraId="1A80A7CB">
      <w:pPr>
        <w:widowControl/>
        <w:tabs>
          <w:tab w:val="left" w:pos="2394"/>
        </w:tabs>
        <w:spacing w:line="500" w:lineRule="atLeas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 xml:space="preserve">地    址：                               </w:t>
      </w:r>
    </w:p>
    <w:p w14:paraId="031AC583">
      <w:pPr>
        <w:widowControl/>
        <w:tabs>
          <w:tab w:val="left" w:pos="2394"/>
        </w:tabs>
        <w:spacing w:line="500" w:lineRule="atLeas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 xml:space="preserve">邮    编：                               </w:t>
      </w:r>
    </w:p>
    <w:p w14:paraId="7D50F635">
      <w:pPr>
        <w:tabs>
          <w:tab w:val="left" w:pos="5580"/>
        </w:tabs>
        <w:adjustRightInd w:val="0"/>
        <w:spacing w:line="480" w:lineRule="exac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 xml:space="preserve">电    话：                               </w:t>
      </w:r>
    </w:p>
    <w:p w14:paraId="177E1696">
      <w:pPr>
        <w:pStyle w:val="3"/>
        <w:rPr>
          <w:rFonts w:ascii="仿宋" w:hAnsi="仿宋" w:eastAsia="仿宋" w:cs="仿宋"/>
          <w:b/>
          <w:bCs/>
          <w:sz w:val="44"/>
          <w:szCs w:val="44"/>
          <w:lang w:val="zh-CN"/>
        </w:rPr>
      </w:pPr>
    </w:p>
    <w:p w14:paraId="050B3AFE">
      <w:pPr>
        <w:pStyle w:val="3"/>
        <w:rPr>
          <w:rFonts w:ascii="仿宋" w:hAnsi="仿宋" w:eastAsia="仿宋" w:cs="仿宋"/>
          <w:b/>
          <w:bCs/>
          <w:sz w:val="44"/>
          <w:szCs w:val="44"/>
          <w:lang w:val="zh-CN"/>
        </w:rPr>
      </w:pPr>
    </w:p>
    <w:p w14:paraId="2E2F2A32">
      <w:pPr>
        <w:rPr>
          <w:lang w:val="zh-CN"/>
        </w:rPr>
      </w:pPr>
    </w:p>
    <w:p w14:paraId="7D1152B2">
      <w:pPr>
        <w:pStyle w:val="3"/>
        <w:jc w:val="center"/>
        <w:outlineLvl w:val="0"/>
        <w:rPr>
          <w:rFonts w:ascii="仿宋" w:hAnsi="仿宋" w:eastAsia="仿宋" w:cs="仿宋"/>
          <w:b/>
          <w:bCs/>
          <w:color w:val="auto"/>
          <w:sz w:val="32"/>
          <w:szCs w:val="44"/>
        </w:rPr>
      </w:pPr>
      <w:r>
        <w:rPr>
          <w:rFonts w:hint="eastAsia" w:ascii="仿宋" w:hAnsi="仿宋" w:eastAsia="仿宋" w:cs="仿宋"/>
          <w:b/>
          <w:bCs/>
          <w:color w:val="auto"/>
          <w:sz w:val="32"/>
          <w:szCs w:val="44"/>
        </w:rPr>
        <w:t>供应商提供的可享受政府采购优惠政策的证明材料</w:t>
      </w:r>
    </w:p>
    <w:p w14:paraId="6E6CD179">
      <w:pPr>
        <w:rPr>
          <w:rFonts w:ascii="仿宋" w:hAnsi="仿宋" w:eastAsia="仿宋" w:cs="仿宋"/>
          <w:b/>
          <w:bCs/>
          <w:sz w:val="32"/>
          <w:szCs w:val="32"/>
        </w:rPr>
      </w:pPr>
    </w:p>
    <w:p w14:paraId="1EE2DEAC">
      <w:pPr>
        <w:pStyle w:val="3"/>
        <w:spacing w:line="360" w:lineRule="auto"/>
        <w:ind w:firstLine="562" w:firstLineChars="200"/>
        <w:jc w:val="center"/>
        <w:rPr>
          <w:rFonts w:ascii="仿宋" w:hAnsi="仿宋" w:eastAsia="仿宋" w:cs="仿宋"/>
          <w:b/>
          <w:bCs/>
          <w:spacing w:val="6"/>
          <w:sz w:val="28"/>
          <w:szCs w:val="28"/>
        </w:rPr>
      </w:pPr>
      <w:bookmarkStart w:id="20" w:name="_Toc8033_WPSOffice_Level1"/>
      <w:bookmarkStart w:id="21" w:name="_Toc28640_WPSOffice_Level1"/>
      <w:bookmarkStart w:id="22" w:name="OLE_LINK13"/>
      <w:bookmarkStart w:id="23" w:name="OLE_LINK14"/>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val="en-US" w:eastAsia="zh-CN"/>
        </w:rPr>
        <w:t>一</w:t>
      </w:r>
      <w:r>
        <w:rPr>
          <w:rFonts w:hint="eastAsia" w:ascii="仿宋" w:hAnsi="仿宋" w:eastAsia="仿宋" w:cs="仿宋"/>
          <w:b/>
          <w:bCs/>
          <w:color w:val="auto"/>
          <w:sz w:val="28"/>
          <w:szCs w:val="28"/>
        </w:rPr>
        <w:t>）</w:t>
      </w:r>
      <w:r>
        <w:rPr>
          <w:rFonts w:hint="eastAsia" w:ascii="仿宋" w:hAnsi="仿宋" w:eastAsia="仿宋" w:cs="仿宋"/>
          <w:b/>
          <w:bCs/>
          <w:color w:val="auto"/>
          <w:spacing w:val="6"/>
          <w:sz w:val="28"/>
          <w:szCs w:val="28"/>
        </w:rPr>
        <w:t>残疾人福利性单位声明函</w:t>
      </w:r>
      <w:bookmarkEnd w:id="20"/>
      <w:bookmarkEnd w:id="21"/>
      <w:r>
        <w:rPr>
          <w:rFonts w:hint="eastAsia" w:ascii="仿宋" w:hAnsi="仿宋" w:eastAsia="仿宋" w:cs="仿宋"/>
          <w:b/>
          <w:bCs/>
          <w:color w:val="auto"/>
          <w:kern w:val="2"/>
          <w:sz w:val="28"/>
          <w:szCs w:val="28"/>
        </w:rPr>
        <w:t>（如是）</w:t>
      </w:r>
    </w:p>
    <w:bookmarkEnd w:id="22"/>
    <w:bookmarkEnd w:id="23"/>
    <w:p w14:paraId="71D7A9ED">
      <w:pPr>
        <w:spacing w:line="588" w:lineRule="exact"/>
        <w:rPr>
          <w:rFonts w:ascii="仿宋" w:hAnsi="仿宋" w:eastAsia="仿宋" w:cs="仿宋"/>
          <w:b/>
          <w:spacing w:val="6"/>
          <w:sz w:val="28"/>
          <w:szCs w:val="28"/>
        </w:rPr>
      </w:pPr>
    </w:p>
    <w:p w14:paraId="07229EB6">
      <w:pPr>
        <w:spacing w:line="360" w:lineRule="auto"/>
        <w:ind w:firstLine="444" w:firstLineChars="200"/>
        <w:rPr>
          <w:rFonts w:ascii="仿宋" w:hAnsi="仿宋" w:eastAsia="仿宋" w:cs="仿宋"/>
          <w:spacing w:val="6"/>
          <w:szCs w:val="21"/>
        </w:rPr>
      </w:pPr>
      <w:r>
        <w:rPr>
          <w:rFonts w:hint="eastAsia" w:ascii="仿宋" w:hAnsi="仿宋" w:eastAsia="仿宋" w:cs="仿宋"/>
          <w:spacing w:val="6"/>
          <w:szCs w:val="21"/>
        </w:rPr>
        <w:t>本单位郑重声明，根据《财政部 民政部 中国残疾人联合会关于促进残疾人就业政府采购政策的通知》（财库</w:t>
      </w:r>
      <w:r>
        <w:rPr>
          <w:rFonts w:hint="eastAsia" w:ascii="仿宋" w:hAnsi="仿宋" w:eastAsia="仿宋" w:cs="仿宋"/>
          <w:szCs w:val="21"/>
        </w:rPr>
        <w:t>〔2017〕 141</w:t>
      </w:r>
      <w:r>
        <w:rPr>
          <w:rFonts w:hint="eastAsia" w:ascii="仿宋" w:hAnsi="仿宋" w:eastAsia="仿宋" w:cs="仿宋"/>
          <w:spacing w:val="6"/>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754D1DDC">
      <w:pPr>
        <w:spacing w:line="360" w:lineRule="auto"/>
        <w:ind w:firstLine="444" w:firstLineChars="200"/>
        <w:rPr>
          <w:rFonts w:ascii="仿宋" w:hAnsi="仿宋" w:eastAsia="仿宋" w:cs="仿宋"/>
          <w:spacing w:val="6"/>
          <w:szCs w:val="21"/>
        </w:rPr>
      </w:pPr>
      <w:r>
        <w:rPr>
          <w:rFonts w:hint="eastAsia" w:ascii="仿宋" w:hAnsi="仿宋" w:eastAsia="仿宋" w:cs="仿宋"/>
          <w:spacing w:val="6"/>
          <w:szCs w:val="21"/>
        </w:rPr>
        <w:t>本单位对上述声明的真实性负责。如有虚假，将依法承担相应责任。</w:t>
      </w:r>
    </w:p>
    <w:p w14:paraId="21D19873">
      <w:pPr>
        <w:spacing w:line="360" w:lineRule="auto"/>
        <w:ind w:firstLine="444" w:firstLineChars="200"/>
        <w:rPr>
          <w:rFonts w:ascii="仿宋" w:hAnsi="仿宋" w:eastAsia="仿宋" w:cs="仿宋"/>
          <w:spacing w:val="6"/>
          <w:szCs w:val="21"/>
        </w:rPr>
      </w:pPr>
    </w:p>
    <w:p w14:paraId="229B1783">
      <w:pPr>
        <w:spacing w:line="360" w:lineRule="auto"/>
        <w:ind w:firstLine="444" w:firstLineChars="200"/>
        <w:rPr>
          <w:rFonts w:ascii="仿宋" w:hAnsi="仿宋" w:eastAsia="仿宋" w:cs="仿宋"/>
          <w:spacing w:val="6"/>
          <w:szCs w:val="21"/>
        </w:rPr>
      </w:pPr>
    </w:p>
    <w:p w14:paraId="411D0A5F">
      <w:pPr>
        <w:spacing w:line="360" w:lineRule="auto"/>
        <w:ind w:right="-60" w:firstLine="420" w:firstLineChars="200"/>
        <w:jc w:val="left"/>
        <w:rPr>
          <w:rFonts w:ascii="仿宋" w:hAnsi="仿宋" w:eastAsia="仿宋" w:cs="仿宋"/>
          <w:bCs/>
          <w:szCs w:val="21"/>
        </w:rPr>
      </w:pPr>
      <w:r>
        <w:rPr>
          <w:rFonts w:hint="eastAsia" w:ascii="仿宋" w:hAnsi="仿宋" w:eastAsia="仿宋" w:cs="仿宋"/>
          <w:bCs/>
          <w:szCs w:val="21"/>
        </w:rPr>
        <w:t>声  明  人：</w:t>
      </w:r>
      <w:r>
        <w:rPr>
          <w:rFonts w:hint="eastAsia" w:ascii="仿宋" w:hAnsi="仿宋" w:eastAsia="仿宋" w:cs="仿宋"/>
          <w:bCs/>
          <w:szCs w:val="21"/>
          <w:u w:val="single"/>
        </w:rPr>
        <w:t xml:space="preserve">                      </w:t>
      </w:r>
      <w:r>
        <w:rPr>
          <w:rFonts w:hint="eastAsia" w:ascii="仿宋" w:hAnsi="仿宋" w:eastAsia="仿宋" w:cs="仿宋"/>
          <w:bCs/>
          <w:szCs w:val="21"/>
        </w:rPr>
        <w:t>(磋商供应商名称、公章)</w:t>
      </w:r>
    </w:p>
    <w:p w14:paraId="3BC02D7F">
      <w:pPr>
        <w:spacing w:line="360" w:lineRule="auto"/>
        <w:ind w:right="-60" w:firstLine="420" w:firstLineChars="200"/>
        <w:jc w:val="left"/>
        <w:rPr>
          <w:rFonts w:ascii="仿宋" w:hAnsi="仿宋" w:eastAsia="仿宋" w:cs="仿宋"/>
          <w:bCs/>
          <w:szCs w:val="21"/>
          <w:u w:val="single"/>
        </w:rPr>
      </w:pPr>
      <w:r>
        <w:rPr>
          <w:rFonts w:hint="eastAsia" w:ascii="仿宋" w:hAnsi="仿宋" w:eastAsia="仿宋" w:cs="仿宋"/>
          <w:bCs/>
          <w:szCs w:val="21"/>
        </w:rPr>
        <w:t>法定代表人：</w:t>
      </w:r>
      <w:r>
        <w:rPr>
          <w:rFonts w:hint="eastAsia" w:ascii="仿宋" w:hAnsi="仿宋" w:eastAsia="仿宋" w:cs="仿宋"/>
          <w:bCs/>
          <w:szCs w:val="21"/>
          <w:u w:val="single"/>
        </w:rPr>
        <w:t xml:space="preserve">      （签名或盖章）</w:t>
      </w:r>
    </w:p>
    <w:p w14:paraId="1F217EA7">
      <w:pPr>
        <w:tabs>
          <w:tab w:val="left" w:pos="4860"/>
        </w:tabs>
        <w:spacing w:line="360" w:lineRule="auto"/>
        <w:ind w:right="1560" w:firstLine="420" w:firstLineChars="200"/>
        <w:rPr>
          <w:rFonts w:ascii="仿宋" w:hAnsi="仿宋" w:eastAsia="仿宋" w:cs="仿宋"/>
          <w:bCs/>
          <w:szCs w:val="21"/>
          <w:u w:val="single"/>
        </w:rPr>
      </w:pPr>
      <w:r>
        <w:rPr>
          <w:rFonts w:hint="eastAsia" w:ascii="仿宋" w:hAnsi="仿宋" w:eastAsia="仿宋" w:cs="仿宋"/>
          <w:bCs/>
          <w:szCs w:val="21"/>
        </w:rPr>
        <w:t xml:space="preserve">日      期： </w:t>
      </w:r>
      <w:r>
        <w:rPr>
          <w:rFonts w:hint="eastAsia" w:ascii="仿宋" w:hAnsi="仿宋" w:eastAsia="仿宋" w:cs="仿宋"/>
          <w:bCs/>
          <w:szCs w:val="21"/>
          <w:u w:val="single"/>
        </w:rPr>
        <w:t xml:space="preserve">                 </w:t>
      </w:r>
    </w:p>
    <w:p w14:paraId="380131FF">
      <w:pPr>
        <w:pStyle w:val="3"/>
        <w:rPr>
          <w:rFonts w:ascii="仿宋" w:hAnsi="仿宋" w:eastAsia="仿宋" w:cs="仿宋"/>
          <w:bCs/>
          <w:szCs w:val="28"/>
          <w:u w:val="single"/>
        </w:rPr>
      </w:pPr>
    </w:p>
    <w:p w14:paraId="7237629D">
      <w:pPr>
        <w:adjustRightInd w:val="0"/>
        <w:snapToGrid w:val="0"/>
        <w:spacing w:line="360" w:lineRule="auto"/>
        <w:ind w:firstLine="420" w:firstLineChars="175"/>
        <w:rPr>
          <w:rFonts w:ascii="仿宋" w:hAnsi="仿宋" w:eastAsia="仿宋" w:cs="仿宋"/>
          <w:kern w:val="0"/>
          <w:sz w:val="24"/>
        </w:rPr>
      </w:pPr>
      <w:r>
        <w:rPr>
          <w:rFonts w:hint="eastAsia" w:ascii="仿宋" w:hAnsi="仿宋" w:eastAsia="仿宋" w:cs="仿宋"/>
          <w:kern w:val="0"/>
          <w:sz w:val="24"/>
        </w:rPr>
        <w:t>注：请供应商按相应政策要求提供相关的证明材料，</w:t>
      </w:r>
      <w:r>
        <w:rPr>
          <w:rFonts w:hint="eastAsia" w:ascii="仿宋" w:hAnsi="仿宋" w:eastAsia="仿宋" w:cs="仿宋"/>
          <w:sz w:val="24"/>
        </w:rPr>
        <w:t>未提供证明材料或提供的证明材料有瑕疵的，在评审时不享受政府采购优惠政策。</w:t>
      </w:r>
    </w:p>
    <w:p w14:paraId="0BE93F66">
      <w:pPr>
        <w:pStyle w:val="3"/>
        <w:rPr>
          <w:rFonts w:ascii="仿宋" w:hAnsi="仿宋" w:eastAsia="仿宋" w:cs="仿宋"/>
          <w:b/>
          <w:bCs/>
          <w:sz w:val="44"/>
          <w:szCs w:val="44"/>
          <w:lang w:val="zh-CN"/>
        </w:rPr>
      </w:pPr>
    </w:p>
    <w:p w14:paraId="48F4390D">
      <w:pPr>
        <w:pStyle w:val="3"/>
        <w:rPr>
          <w:rFonts w:ascii="仿宋" w:hAnsi="仿宋" w:eastAsia="仿宋" w:cs="仿宋"/>
          <w:b/>
          <w:bCs/>
          <w:sz w:val="44"/>
          <w:szCs w:val="44"/>
          <w:lang w:val="zh-CN"/>
        </w:rPr>
      </w:pPr>
    </w:p>
    <w:p w14:paraId="623F6819">
      <w:pPr>
        <w:pStyle w:val="3"/>
        <w:rPr>
          <w:rFonts w:ascii="仿宋" w:hAnsi="仿宋" w:eastAsia="仿宋" w:cs="仿宋"/>
          <w:b/>
          <w:bCs/>
          <w:sz w:val="44"/>
          <w:szCs w:val="44"/>
          <w:lang w:val="zh-CN"/>
        </w:rPr>
      </w:pPr>
    </w:p>
    <w:p w14:paraId="214C69A5">
      <w:pPr>
        <w:pStyle w:val="3"/>
        <w:rPr>
          <w:rFonts w:ascii="仿宋" w:hAnsi="仿宋" w:eastAsia="仿宋" w:cs="仿宋"/>
          <w:b/>
          <w:bCs/>
          <w:sz w:val="44"/>
          <w:szCs w:val="44"/>
          <w:lang w:val="zh-CN"/>
        </w:rPr>
      </w:pPr>
    </w:p>
    <w:p w14:paraId="7C0D40F6">
      <w:pPr>
        <w:pStyle w:val="3"/>
        <w:rPr>
          <w:rFonts w:ascii="仿宋" w:hAnsi="仿宋" w:eastAsia="仿宋" w:cs="仿宋"/>
          <w:b/>
          <w:bCs/>
          <w:sz w:val="44"/>
          <w:szCs w:val="44"/>
          <w:lang w:val="zh-CN"/>
        </w:rPr>
      </w:pPr>
    </w:p>
    <w:p w14:paraId="6FA8367C">
      <w:pPr>
        <w:pStyle w:val="3"/>
        <w:rPr>
          <w:rFonts w:ascii="仿宋" w:hAnsi="仿宋" w:eastAsia="仿宋" w:cs="仿宋"/>
          <w:b/>
          <w:bCs/>
          <w:sz w:val="44"/>
          <w:szCs w:val="44"/>
          <w:lang w:val="zh-CN"/>
        </w:rPr>
      </w:pPr>
    </w:p>
    <w:p w14:paraId="1A813063">
      <w:pPr>
        <w:pStyle w:val="3"/>
        <w:rPr>
          <w:rFonts w:ascii="仿宋" w:hAnsi="仿宋" w:eastAsia="仿宋" w:cs="仿宋"/>
          <w:b/>
          <w:bCs/>
          <w:sz w:val="44"/>
          <w:szCs w:val="44"/>
          <w:lang w:val="zh-CN"/>
        </w:rPr>
      </w:pPr>
    </w:p>
    <w:p w14:paraId="11CF3F6D">
      <w:pPr>
        <w:rPr>
          <w:rFonts w:ascii="仿宋" w:hAnsi="仿宋" w:eastAsia="仿宋" w:cs="仿宋"/>
          <w:b/>
          <w:bCs/>
          <w:sz w:val="44"/>
          <w:szCs w:val="44"/>
          <w:lang w:val="zh-CN"/>
        </w:rPr>
      </w:pPr>
    </w:p>
    <w:p w14:paraId="40C2B0A0">
      <w:pPr>
        <w:autoSpaceDE w:val="0"/>
        <w:autoSpaceDN w:val="0"/>
        <w:adjustRightInd w:val="0"/>
        <w:spacing w:line="560" w:lineRule="exact"/>
        <w:ind w:firstLine="2249" w:firstLineChars="700"/>
        <w:jc w:val="both"/>
        <w:rPr>
          <w:rFonts w:ascii="仿宋" w:hAnsi="仿宋" w:eastAsia="仿宋" w:cs="仿宋"/>
          <w:b/>
          <w:bCs/>
          <w:color w:val="000000"/>
          <w:sz w:val="32"/>
          <w:szCs w:val="32"/>
          <w:lang w:val="zh-CN"/>
        </w:rPr>
      </w:pPr>
      <w:r>
        <w:rPr>
          <w:rFonts w:hint="eastAsia" w:ascii="仿宋" w:hAnsi="仿宋" w:eastAsia="仿宋" w:cs="仿宋"/>
          <w:b/>
          <w:bCs/>
          <w:color w:val="000000"/>
          <w:sz w:val="32"/>
          <w:szCs w:val="32"/>
          <w:lang w:val="zh-CN"/>
        </w:rPr>
        <w:t>（</w:t>
      </w:r>
      <w:r>
        <w:rPr>
          <w:rFonts w:hint="eastAsia" w:ascii="仿宋" w:hAnsi="仿宋" w:eastAsia="仿宋" w:cs="仿宋"/>
          <w:b/>
          <w:bCs/>
          <w:color w:val="000000"/>
          <w:sz w:val="32"/>
          <w:szCs w:val="32"/>
          <w:lang w:val="en-US" w:eastAsia="zh-CN"/>
        </w:rPr>
        <w:t>二</w:t>
      </w:r>
      <w:r>
        <w:rPr>
          <w:rFonts w:hint="eastAsia" w:ascii="仿宋" w:hAnsi="仿宋" w:eastAsia="仿宋" w:cs="仿宋"/>
          <w:b/>
          <w:bCs/>
          <w:color w:val="000000"/>
          <w:sz w:val="32"/>
          <w:szCs w:val="32"/>
          <w:lang w:val="zh-CN"/>
        </w:rPr>
        <w:t>）监狱企业证明文件（若有）</w:t>
      </w:r>
    </w:p>
    <w:p w14:paraId="6C50B949">
      <w:pPr>
        <w:spacing w:line="560" w:lineRule="exact"/>
        <w:ind w:left="600" w:hanging="600" w:hangingChars="250"/>
        <w:jc w:val="center"/>
        <w:rPr>
          <w:rFonts w:ascii="仿宋" w:hAnsi="仿宋" w:eastAsia="仿宋" w:cs="仿宋"/>
          <w:color w:val="000000"/>
          <w:sz w:val="24"/>
        </w:rPr>
      </w:pPr>
      <w:r>
        <w:rPr>
          <w:rFonts w:hint="eastAsia" w:ascii="仿宋" w:hAnsi="仿宋" w:eastAsia="仿宋" w:cs="仿宋"/>
          <w:color w:val="000000"/>
          <w:sz w:val="24"/>
        </w:rPr>
        <w:t>（注:监狱企业投标的应提供由省级以上监狱管理局出具的证明文件。）</w:t>
      </w:r>
    </w:p>
    <w:p w14:paraId="1618973A">
      <w:pPr>
        <w:pStyle w:val="3"/>
        <w:rPr>
          <w:rFonts w:ascii="仿宋" w:hAnsi="仿宋" w:eastAsia="仿宋" w:cs="仿宋"/>
          <w:color w:val="000000"/>
          <w:sz w:val="24"/>
        </w:rPr>
      </w:pPr>
    </w:p>
    <w:p w14:paraId="5F8FA7EA">
      <w:pPr>
        <w:rPr>
          <w:rFonts w:ascii="仿宋" w:hAnsi="仿宋" w:eastAsia="仿宋" w:cs="仿宋"/>
          <w:color w:val="000000"/>
          <w:sz w:val="24"/>
        </w:rPr>
      </w:pPr>
    </w:p>
    <w:p w14:paraId="38899F53">
      <w:pPr>
        <w:pStyle w:val="3"/>
        <w:rPr>
          <w:rFonts w:ascii="仿宋" w:hAnsi="仿宋" w:eastAsia="仿宋" w:cs="仿宋"/>
          <w:color w:val="000000"/>
          <w:sz w:val="24"/>
        </w:rPr>
      </w:pPr>
    </w:p>
    <w:p w14:paraId="2CFA3F77">
      <w:pPr>
        <w:rPr>
          <w:rFonts w:ascii="仿宋" w:hAnsi="仿宋" w:eastAsia="仿宋" w:cs="仿宋"/>
          <w:color w:val="000000"/>
          <w:sz w:val="24"/>
        </w:rPr>
      </w:pPr>
    </w:p>
    <w:p w14:paraId="7B8E8E9A">
      <w:pPr>
        <w:pStyle w:val="3"/>
        <w:rPr>
          <w:rFonts w:ascii="仿宋" w:hAnsi="仿宋" w:eastAsia="仿宋" w:cs="仿宋"/>
          <w:color w:val="000000"/>
          <w:sz w:val="24"/>
        </w:rPr>
      </w:pPr>
    </w:p>
    <w:p w14:paraId="6327A8E4">
      <w:pPr>
        <w:rPr>
          <w:rFonts w:ascii="仿宋" w:hAnsi="仿宋" w:eastAsia="仿宋" w:cs="仿宋"/>
          <w:color w:val="000000"/>
          <w:sz w:val="24"/>
        </w:rPr>
      </w:pPr>
    </w:p>
    <w:p w14:paraId="07B36DD1">
      <w:pPr>
        <w:pStyle w:val="3"/>
        <w:rPr>
          <w:rFonts w:ascii="仿宋" w:hAnsi="仿宋" w:eastAsia="仿宋" w:cs="仿宋"/>
          <w:color w:val="000000"/>
          <w:sz w:val="24"/>
        </w:rPr>
      </w:pPr>
    </w:p>
    <w:p w14:paraId="14201CEE">
      <w:pPr>
        <w:rPr>
          <w:rFonts w:ascii="仿宋" w:hAnsi="仿宋" w:eastAsia="仿宋" w:cs="仿宋"/>
          <w:color w:val="000000"/>
          <w:sz w:val="24"/>
        </w:rPr>
      </w:pPr>
    </w:p>
    <w:p w14:paraId="65AE2493">
      <w:pPr>
        <w:pStyle w:val="3"/>
        <w:rPr>
          <w:rFonts w:ascii="仿宋" w:hAnsi="仿宋" w:eastAsia="仿宋" w:cs="仿宋"/>
          <w:color w:val="000000"/>
          <w:sz w:val="24"/>
        </w:rPr>
      </w:pPr>
    </w:p>
    <w:p w14:paraId="4F36C606">
      <w:pPr>
        <w:rPr>
          <w:rFonts w:ascii="仿宋" w:hAnsi="仿宋" w:eastAsia="仿宋" w:cs="仿宋"/>
          <w:color w:val="000000"/>
          <w:sz w:val="24"/>
        </w:rPr>
      </w:pPr>
    </w:p>
    <w:p w14:paraId="7CB736AD">
      <w:pPr>
        <w:pStyle w:val="3"/>
        <w:rPr>
          <w:rFonts w:ascii="仿宋" w:hAnsi="仿宋" w:eastAsia="仿宋" w:cs="仿宋"/>
          <w:color w:val="000000"/>
          <w:sz w:val="24"/>
        </w:rPr>
      </w:pPr>
    </w:p>
    <w:p w14:paraId="6B8FE9F8">
      <w:pPr>
        <w:rPr>
          <w:rFonts w:ascii="仿宋" w:hAnsi="仿宋" w:eastAsia="仿宋" w:cs="仿宋"/>
          <w:color w:val="000000"/>
          <w:sz w:val="24"/>
        </w:rPr>
      </w:pPr>
    </w:p>
    <w:p w14:paraId="2423E22F">
      <w:pPr>
        <w:pStyle w:val="3"/>
        <w:rPr>
          <w:rFonts w:ascii="仿宋" w:hAnsi="仿宋" w:eastAsia="仿宋" w:cs="仿宋"/>
          <w:color w:val="000000"/>
          <w:sz w:val="24"/>
        </w:rPr>
      </w:pPr>
    </w:p>
    <w:p w14:paraId="05D68BB9">
      <w:pPr>
        <w:rPr>
          <w:rFonts w:ascii="仿宋" w:hAnsi="仿宋" w:eastAsia="仿宋" w:cs="仿宋"/>
          <w:color w:val="000000"/>
          <w:sz w:val="24"/>
        </w:rPr>
      </w:pPr>
    </w:p>
    <w:p w14:paraId="2516134E">
      <w:pPr>
        <w:pStyle w:val="3"/>
        <w:rPr>
          <w:rFonts w:ascii="仿宋" w:hAnsi="仿宋" w:eastAsia="仿宋" w:cs="仿宋"/>
          <w:color w:val="000000"/>
          <w:sz w:val="24"/>
        </w:rPr>
      </w:pPr>
    </w:p>
    <w:p w14:paraId="0BD1A0A8">
      <w:pPr>
        <w:rPr>
          <w:rFonts w:hint="eastAsia" w:ascii="仿宋" w:hAnsi="仿宋" w:eastAsia="仿宋" w:cs="仿宋"/>
          <w:b w:val="0"/>
          <w:bCs w:val="0"/>
          <w:color w:val="000000"/>
          <w:sz w:val="32"/>
          <w:szCs w:val="32"/>
          <w:lang w:val="zh-CN"/>
        </w:rPr>
      </w:pPr>
    </w:p>
    <w:p w14:paraId="71CDB19D">
      <w:pPr>
        <w:rPr>
          <w:color w:val="000000"/>
        </w:rPr>
      </w:pPr>
    </w:p>
    <w:p w14:paraId="45490D6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CB2B2D"/>
    <w:rsid w:val="64EC0CF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ind w:left="1839"/>
      <w:jc w:val="left"/>
      <w:outlineLvl w:val="2"/>
    </w:pPr>
    <w:rPr>
      <w:rFonts w:ascii="微软雅黑" w:hAnsi="微软雅黑" w:eastAsia="仿宋_GB2312" w:cs="微软雅黑"/>
      <w:b/>
      <w:bCs/>
      <w:sz w:val="28"/>
      <w:szCs w:val="28"/>
      <w:lang w:val="zh-CN" w:bidi="zh-CN"/>
    </w:rPr>
  </w:style>
  <w:style w:type="character" w:default="1" w:styleId="6">
    <w:name w:val="Default Paragraph Font"/>
    <w:semiHidden/>
    <w:uiPriority w:val="0"/>
  </w:style>
  <w:style w:type="table" w:default="1" w:styleId="5">
    <w:name w:val="Normal Table"/>
    <w:semiHidden/>
    <w:qFormat/>
    <w:uiPriority w:val="0"/>
    <w:tblPr>
      <w:tblStyle w:val="5"/>
      <w:tblCellMar>
        <w:top w:w="0" w:type="dxa"/>
        <w:left w:w="108" w:type="dxa"/>
        <w:bottom w:w="0" w:type="dxa"/>
        <w:right w:w="108" w:type="dxa"/>
      </w:tblCellMar>
    </w:tblPr>
  </w:style>
  <w:style w:type="paragraph" w:styleId="3">
    <w:name w:val="Body Text"/>
    <w:basedOn w:val="1"/>
    <w:next w:val="1"/>
    <w:qFormat/>
    <w:uiPriority w:val="0"/>
    <w:pPr>
      <w:spacing w:line="324" w:lineRule="auto"/>
    </w:pPr>
    <w:rPr>
      <w:color w:val="993300"/>
      <w:sz w:val="24"/>
      <w:szCs w:val="24"/>
    </w:rPr>
  </w:style>
  <w:style w:type="paragraph" w:styleId="4">
    <w:name w:val="Body Text Indent"/>
    <w:basedOn w:val="1"/>
    <w:qFormat/>
    <w:uiPriority w:val="0"/>
    <w:pPr>
      <w:spacing w:after="120" w:afterLines="0" w:afterAutospacing="0"/>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2040</Words>
  <Characters>2163</Characters>
  <Lines>0</Lines>
  <Paragraphs>0</Paragraphs>
  <TotalTime>0</TotalTime>
  <ScaleCrop>false</ScaleCrop>
  <LinksUpToDate>false</LinksUpToDate>
  <CharactersWithSpaces>2972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2025-10-28T02:22:44Z</dcterms:created>
  <dc:creator>Administrator</dc:creator>
  <cp:lastModifiedBy>Unfinished</cp:lastModifiedBy>
  <dcterms:modified xsi:type="dcterms:W3CDTF">2025-10-28T02:32:32Z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eyJoZGlkIjoiM2IxOTFjMTk1ODBiNzcyYjlmNWUwN2UwOTYzMGYyZDYiLCJ1c2VySWQiOiI5MDc5NDA0MTYifQ==</vt:lpwstr>
  </property>
  <property fmtid="{D5CDD505-2E9C-101B-9397-08002B2CF9AE}" pid="4" name="ICV">
    <vt:lpwstr>193D66B541004F16B47DF77F490CB381_13</vt:lpwstr>
  </property>
</Properties>
</file>