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版本号：ZCBN-南郑县-2026-00020.1B120260204001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2025年度省级林业草原改革发展资金森林防火项目(四次)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ZCBN-南郑县-2026-00020.1B1</w:t>
      </w:r>
      <w:r>
        <w:br/>
      </w:r>
      <w:r>
        <w:br/>
      </w:r>
      <w:r>
        <w:br/>
      </w:r>
    </w:p>
    <w:p>
      <w:pPr>
        <w:pStyle w:val="null3"/>
        <w:jc w:val="center"/>
        <w:outlineLvl w:val="2"/>
      </w:pPr>
      <w:r>
        <w:rPr>
          <w:rFonts w:ascii="仿宋_GB2312" w:hAnsi="仿宋_GB2312" w:cs="仿宋_GB2312" w:eastAsia="仿宋_GB2312"/>
          <w:sz w:val="28"/>
          <w:b/>
        </w:rPr>
        <w:t>汉中市南郑区林业局</w:t>
      </w:r>
    </w:p>
    <w:p>
      <w:pPr>
        <w:pStyle w:val="null3"/>
        <w:jc w:val="center"/>
        <w:outlineLvl w:val="2"/>
      </w:pPr>
      <w:r>
        <w:rPr>
          <w:rFonts w:ascii="仿宋_GB2312" w:hAnsi="仿宋_GB2312" w:cs="仿宋_GB2312" w:eastAsia="仿宋_GB2312"/>
          <w:sz w:val="28"/>
          <w:b/>
        </w:rPr>
        <w:t>伍诚工程咨询股份有限公司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伍诚工程咨询股份有限公司</w:t>
      </w:r>
      <w:r>
        <w:rPr>
          <w:rFonts w:ascii="仿宋_GB2312" w:hAnsi="仿宋_GB2312" w:cs="仿宋_GB2312" w:eastAsia="仿宋_GB2312"/>
        </w:rPr>
        <w:t>（以下简称“代理机构”）受</w:t>
      </w:r>
      <w:r>
        <w:rPr>
          <w:rFonts w:ascii="仿宋_GB2312" w:hAnsi="仿宋_GB2312" w:cs="仿宋_GB2312" w:eastAsia="仿宋_GB2312"/>
        </w:rPr>
        <w:t>汉中市南郑区林业局</w:t>
      </w:r>
      <w:r>
        <w:rPr>
          <w:rFonts w:ascii="仿宋_GB2312" w:hAnsi="仿宋_GB2312" w:cs="仿宋_GB2312" w:eastAsia="仿宋_GB2312"/>
        </w:rPr>
        <w:t>委托，拟对</w:t>
      </w:r>
      <w:r>
        <w:rPr>
          <w:rFonts w:ascii="仿宋_GB2312" w:hAnsi="仿宋_GB2312" w:cs="仿宋_GB2312" w:eastAsia="仿宋_GB2312"/>
        </w:rPr>
        <w:t>2025年度省级林业草原改革发展资金森林防火项目(四次)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ZCBN-南郑县-2026-00020.1B1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2025年度省级林业草原改革发展资金森林防火项目(四次)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购买森林防火物资一批:专业扑救森林防火服80套，冬季森林防火巡护人员防护装备及服装400套，军用水壶200个，森林防火宣传马甲及宣传帽1300套，对讲机20部，户外移动电源4台，背负式机动高压水枪10台，便携式风力灭火机20台，背负式四冲程风力灭火机 10 台，油锯 30台,应急照明灯具 240台,灭火弹 500 个,火场侦察无人机3台。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4、联合体：本项目不接受联合体参与投标，供应商须提供《非联合体投标书面声明》（格式自拟）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13991605160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伍诚工程咨询股份有限公司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陕西省西安市雁塔区丈八东路118号双维.花溪湾3幢101室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18091600663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开户名称：伍诚工程咨询股份有限公司</w:t>
            </w:r>
          </w:p>
          <w:p>
            <w:pPr>
              <w:pStyle w:val="null3"/>
            </w:pPr>
            <w:r>
              <w:rPr>
                <w:rFonts w:ascii="仿宋_GB2312" w:hAnsi="仿宋_GB2312" w:cs="仿宋_GB2312" w:eastAsia="仿宋_GB2312"/>
              </w:rPr>
              <w:t>开户银行：平安银行股份有限公司西安高新支行</w:t>
            </w:r>
          </w:p>
          <w:p>
            <w:pPr>
              <w:pStyle w:val="null3"/>
            </w:pPr>
            <w:r>
              <w:rPr>
                <w:rFonts w:ascii="仿宋_GB2312" w:hAnsi="仿宋_GB2312" w:cs="仿宋_GB2312" w:eastAsia="仿宋_GB2312"/>
              </w:rPr>
              <w:t>银行账号：15000098121471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代理服务费收费标准：代理服务费收费标准：按国家计委关于印发《招标代理服务收费管理暂行办法》的通知（计价 格[2002]1980号）号文的有关标准收取，由成交供应商在领取成交通知书前向采购代理机构一次性支付。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汉中市南郑区林业局</w:t>
      </w:r>
      <w:r>
        <w:rPr>
          <w:rFonts w:ascii="仿宋_GB2312" w:hAnsi="仿宋_GB2312" w:cs="仿宋_GB2312" w:eastAsia="仿宋_GB2312"/>
        </w:rPr>
        <w:t>和</w:t>
      </w:r>
      <w:r>
        <w:rPr>
          <w:rFonts w:ascii="仿宋_GB2312" w:hAnsi="仿宋_GB2312" w:cs="仿宋_GB2312" w:eastAsia="仿宋_GB2312"/>
        </w:rPr>
        <w:t>伍诚工程咨询股份有限公司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汉中市南郑区林业局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伍诚工程咨询股份有限公司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伍诚工程咨询股份有限公司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伍诚工程咨询股份有限公司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伍诚工程咨询股份有限公司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伍诚工程咨询股份有限公司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联系电话：18091600663</w:t>
      </w:r>
    </w:p>
    <w:p>
      <w:pPr>
        <w:pStyle w:val="null3"/>
      </w:pPr>
      <w:r>
        <w:rPr>
          <w:rFonts w:ascii="仿宋_GB2312" w:hAnsi="仿宋_GB2312" w:cs="仿宋_GB2312" w:eastAsia="仿宋_GB2312"/>
        </w:rPr>
        <w:t>地址：陕西省西安市雁塔区丈八东路118号双维.花溪湾3幢101室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森林防火物资一批:专业扑救森林防火服80套，冬季森林防火巡护人员防护装备及服装400套，军用水壶200个，森林防火宣传马甲及宣传帽1300套，对讲机20部，户外移动电源4台，背负式机动高压水枪10台，便携式风力灭火机20台，背负式四冲程风力灭火机 10 台，油锯 30台,应急照明灯具 240 台,灭火弹 500 个,火场侦察无人机3台。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992,000.00</w:t>
      </w:r>
    </w:p>
    <w:p>
      <w:pPr>
        <w:pStyle w:val="null3"/>
      </w:pPr>
      <w:r>
        <w:rPr>
          <w:rFonts w:ascii="仿宋_GB2312" w:hAnsi="仿宋_GB2312" w:cs="仿宋_GB2312" w:eastAsia="仿宋_GB2312"/>
        </w:rPr>
        <w:t>采购包最高限价（元）: 992,000.00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森林防火扑火服-5件套及背包</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112,000.00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冬季森林防火巡护服</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军用水壶</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森林防火宣传马甲及宣传帽</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right"/>
            </w:pPr>
            <w:r>
              <w:rPr>
                <w:rFonts w:ascii="仿宋_GB2312" w:hAnsi="仿宋_GB2312" w:cs="仿宋_GB2312" w:eastAsia="仿宋_GB2312"/>
              </w:rPr>
              <w:t>91,000.00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公网模拟跨模式中转对讲机</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9,600.00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模拟对讲机</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14,400.00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户外移动电源</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背负式机动高压水枪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便携式风力灭火机(二冲程)</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17,600.00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背负式四冲程风力灭火机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油锯</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应急照明灯具</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right"/>
            </w:pPr>
            <w:r>
              <w:rPr>
                <w:rFonts w:ascii="仿宋_GB2312" w:hAnsi="仿宋_GB2312" w:cs="仿宋_GB2312" w:eastAsia="仿宋_GB2312"/>
              </w:rPr>
              <w:t>14,400.00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灭火弹</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火场侦查无人机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标的名称：森林防火扑火服-5件套及背包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一.扑火服   </w:t>
            </w:r>
          </w:p>
          <w:p>
            <w:pPr>
              <w:pStyle w:val="null3"/>
            </w:pPr>
            <w:r>
              <w:rPr>
                <w:rFonts w:ascii="仿宋_GB2312" w:hAnsi="仿宋_GB2312" w:cs="仿宋_GB2312" w:eastAsia="仿宋_GB2312"/>
              </w:rPr>
              <w:t>面料是纯棉防静电永久阻燃直贡耐洗布；</w:t>
            </w:r>
            <w:r>
              <w:br/>
            </w:r>
            <w:r>
              <w:rPr>
                <w:rFonts w:ascii="仿宋_GB2312" w:hAnsi="仿宋_GB2312" w:cs="仿宋_GB2312" w:eastAsia="仿宋_GB2312"/>
              </w:rPr>
              <w:t xml:space="preserve">  具体参数：</w:t>
            </w:r>
            <w:r>
              <w:br/>
            </w:r>
            <w:r>
              <w:rPr>
                <w:rFonts w:ascii="仿宋_GB2312" w:hAnsi="仿宋_GB2312" w:cs="仿宋_GB2312" w:eastAsia="仿宋_GB2312"/>
              </w:rPr>
              <w:t xml:space="preserve">  1.50次反复洗涤后：续燃时间≤1S，阴燃时间≤1S；</w:t>
            </w:r>
            <w:r>
              <w:br/>
            </w:r>
            <w:r>
              <w:rPr>
                <w:rFonts w:ascii="仿宋_GB2312" w:hAnsi="仿宋_GB2312" w:cs="仿宋_GB2312" w:eastAsia="仿宋_GB2312"/>
              </w:rPr>
              <w:t xml:space="preserve">  2.损毁长度≤50mm；</w:t>
            </w:r>
            <w:r>
              <w:br/>
            </w:r>
            <w:r>
              <w:rPr>
                <w:rFonts w:ascii="仿宋_GB2312" w:hAnsi="仿宋_GB2312" w:cs="仿宋_GB2312" w:eastAsia="仿宋_GB2312"/>
              </w:rPr>
              <w:t xml:space="preserve">  3.无熔融、滴落；</w:t>
            </w:r>
            <w:r>
              <w:br/>
            </w:r>
            <w:r>
              <w:rPr>
                <w:rFonts w:ascii="仿宋_GB2312" w:hAnsi="仿宋_GB2312" w:cs="仿宋_GB2312" w:eastAsia="仿宋_GB2312"/>
              </w:rPr>
              <w:t xml:space="preserve">  4.热防护系数TPP≥250kW.s/㎡；</w:t>
            </w:r>
            <w:r>
              <w:br/>
            </w:r>
            <w:r>
              <w:rPr>
                <w:rFonts w:ascii="仿宋_GB2312" w:hAnsi="仿宋_GB2312" w:cs="仿宋_GB2312" w:eastAsia="仿宋_GB2312"/>
              </w:rPr>
              <w:t xml:space="preserve">  5.反光带等辅料需满足阻燃与热稳定性要求；</w:t>
            </w:r>
            <w:r>
              <w:br/>
            </w:r>
            <w:r>
              <w:rPr>
                <w:rFonts w:ascii="仿宋_GB2312" w:hAnsi="仿宋_GB2312" w:cs="仿宋_GB2312" w:eastAsia="仿宋_GB2312"/>
              </w:rPr>
              <w:t xml:space="preserve">  6.服装设计采用粘扣与拉链双封闭设计，上衣下摆处有收紧拉筋，横向夜光标志，左袖有专业臂章及标志，前胸双层设计，后背有“森林消防”标志和醒目夜光带；裤子中缝处有醒目的耐磨阻燃夜光条，衣裤都具有耐热、耐火性能；衣裤设计≥6个口袋，多功能性突出。</w:t>
            </w:r>
            <w:r>
              <w:br/>
            </w:r>
            <w:r>
              <w:rPr>
                <w:rFonts w:ascii="仿宋_GB2312" w:hAnsi="仿宋_GB2312" w:cs="仿宋_GB2312" w:eastAsia="仿宋_GB2312"/>
              </w:rPr>
              <w:t xml:space="preserve">  7.执行标准：GB/T 33536 - 2017《防护服装 森林防火服》并提供具有资质的第三方机构出具的检测报告。</w:t>
            </w:r>
            <w:r>
              <w:br/>
            </w:r>
            <w:r>
              <w:rPr>
                <w:rFonts w:ascii="仿宋_GB2312" w:hAnsi="仿宋_GB2312" w:cs="仿宋_GB2312" w:eastAsia="仿宋_GB2312"/>
              </w:rPr>
              <w:t xml:space="preserve">  二、森防头盔  </w:t>
            </w:r>
            <w:r>
              <w:br/>
            </w:r>
            <w:r>
              <w:rPr>
                <w:rFonts w:ascii="仿宋_GB2312" w:hAnsi="仿宋_GB2312" w:cs="仿宋_GB2312" w:eastAsia="仿宋_GB2312"/>
              </w:rPr>
              <w:t xml:space="preserve">  1.基本要求：由帽壳、帽箍、帽托、缓冲层、下颌带、面罩、披肩等组成。头盔两侧有“森林消防”字样。头盔内设有调节钮，后箍旋钮式，调节方便，佩戴舒适。具有强度高、耐穿透性强、抗电击、阻燃及耐热。减震（头盔外壳、缓冲带）功能使头部所受冲击力通过层层吸收、分解，减少到最低，得到安全有效的保护；</w:t>
            </w:r>
            <w:r>
              <w:br/>
            </w:r>
            <w:r>
              <w:rPr>
                <w:rFonts w:ascii="仿宋_GB2312" w:hAnsi="仿宋_GB2312" w:cs="仿宋_GB2312" w:eastAsia="仿宋_GB2312"/>
              </w:rPr>
              <w:t xml:space="preserve">  2.全盔式头盔，质量：≤750g；</w:t>
            </w:r>
            <w:r>
              <w:br/>
            </w:r>
            <w:r>
              <w:rPr>
                <w:rFonts w:ascii="仿宋_GB2312" w:hAnsi="仿宋_GB2312" w:cs="仿宋_GB2312" w:eastAsia="仿宋_GB2312"/>
              </w:rPr>
              <w:t xml:space="preserve">  3.帽壳：桔红色，顶部设有透气孔；</w:t>
            </w:r>
            <w:r>
              <w:br/>
            </w:r>
            <w:r>
              <w:rPr>
                <w:rFonts w:ascii="仿宋_GB2312" w:hAnsi="仿宋_GB2312" w:cs="仿宋_GB2312" w:eastAsia="仿宋_GB2312"/>
              </w:rPr>
              <w:t xml:space="preserve">  4.帽壳续燃时间≤5s；披肩续燃时间≤2s，损毁长度≤100mm；无熔融、滴落；</w:t>
            </w:r>
            <w:r>
              <w:br/>
            </w:r>
            <w:r>
              <w:rPr>
                <w:rFonts w:ascii="仿宋_GB2312" w:hAnsi="仿宋_GB2312" w:cs="仿宋_GB2312" w:eastAsia="仿宋_GB2312"/>
              </w:rPr>
              <w:t xml:space="preserve">  5.侧向刚性：最大变形≤40mm，残余变形≤4mm；帽壳不得有碎片脱落；</w:t>
            </w:r>
            <w:r>
              <w:br/>
            </w:r>
            <w:r>
              <w:rPr>
                <w:rFonts w:ascii="仿宋_GB2312" w:hAnsi="仿宋_GB2312" w:cs="仿宋_GB2312" w:eastAsia="仿宋_GB2312"/>
              </w:rPr>
              <w:t xml:space="preserve">  6.缓冲层：不少于六根缓冲织带及减震海绵复合材料；</w:t>
            </w:r>
            <w:r>
              <w:br/>
            </w:r>
            <w:r>
              <w:rPr>
                <w:rFonts w:ascii="仿宋_GB2312" w:hAnsi="仿宋_GB2312" w:cs="仿宋_GB2312" w:eastAsia="仿宋_GB2312"/>
              </w:rPr>
              <w:t xml:space="preserve">  7.下颌带：Y型设计，强度≥1500N，插扣式；</w:t>
            </w:r>
            <w:r>
              <w:br/>
            </w:r>
            <w:r>
              <w:rPr>
                <w:rFonts w:ascii="仿宋_GB2312" w:hAnsi="仿宋_GB2312" w:cs="仿宋_GB2312" w:eastAsia="仿宋_GB2312"/>
              </w:rPr>
              <w:t xml:space="preserve">  8.披肩：纯棉阻燃布（水洗50次后仍能达到国家标准），两端装有刺毛贴，对接粘合后，可对脸部、耳朵、颈部以及肩部形成整体防火保护；</w:t>
            </w:r>
            <w:r>
              <w:br/>
            </w:r>
            <w:r>
              <w:rPr>
                <w:rFonts w:ascii="仿宋_GB2312" w:hAnsi="仿宋_GB2312" w:cs="仿宋_GB2312" w:eastAsia="仿宋_GB2312"/>
              </w:rPr>
              <w:t xml:space="preserve">  符合XF44-2015《消防头盔》标准,提供具有资质的第三方机构出具的检测报告。</w:t>
            </w:r>
            <w:r>
              <w:br/>
            </w:r>
            <w:r>
              <w:rPr>
                <w:rFonts w:ascii="仿宋_GB2312" w:hAnsi="仿宋_GB2312" w:cs="仿宋_GB2312" w:eastAsia="仿宋_GB2312"/>
              </w:rPr>
              <w:t xml:space="preserve">  三、防火手套    </w:t>
            </w:r>
            <w:r>
              <w:br/>
            </w:r>
            <w:r>
              <w:rPr>
                <w:rFonts w:ascii="仿宋_GB2312" w:hAnsi="仿宋_GB2312" w:cs="仿宋_GB2312" w:eastAsia="仿宋_GB2312"/>
              </w:rPr>
              <w:t xml:space="preserve">  1.面料：手掌采用纯皮制作；手腕处采用桔红色阻燃面料；</w:t>
            </w:r>
            <w:r>
              <w:br/>
            </w:r>
            <w:r>
              <w:rPr>
                <w:rFonts w:ascii="仿宋_GB2312" w:hAnsi="仿宋_GB2312" w:cs="仿宋_GB2312" w:eastAsia="仿宋_GB2312"/>
              </w:rPr>
              <w:t xml:space="preserve">  2.手腕：手套腕部加有桔红色≥15cm袖子，可有效保护手部、小臂等部位，同时具有良好的舒适性和透气性。手臂外侧有宽≥5cm，长度≥14cm的反光带；手臂内侧有刺毛贴粘合，可调节松紧；</w:t>
            </w:r>
            <w:r>
              <w:br/>
            </w:r>
            <w:r>
              <w:rPr>
                <w:rFonts w:ascii="仿宋_GB2312" w:hAnsi="仿宋_GB2312" w:cs="仿宋_GB2312" w:eastAsia="仿宋_GB2312"/>
              </w:rPr>
              <w:t xml:space="preserve">  3.手掌：手心手背处采用纯皮制作，长度≥19cm，宽度≥11cm，抗刮耐磨整体热防护性能TPP≥377KW·s/㎡；</w:t>
            </w:r>
            <w:r>
              <w:br/>
            </w:r>
            <w:r>
              <w:rPr>
                <w:rFonts w:ascii="仿宋_GB2312" w:hAnsi="仿宋_GB2312" w:cs="仿宋_GB2312" w:eastAsia="仿宋_GB2312"/>
              </w:rPr>
              <w:t xml:space="preserve">  4.灵巧性能：保证佩戴手套时可完成开关操作设备、抓握工具等精细动作，不影响作业效率；</w:t>
            </w:r>
            <w:r>
              <w:br/>
            </w:r>
            <w:r>
              <w:rPr>
                <w:rFonts w:ascii="仿宋_GB2312" w:hAnsi="仿宋_GB2312" w:cs="仿宋_GB2312" w:eastAsia="仿宋_GB2312"/>
              </w:rPr>
              <w:t xml:space="preserve">  5.续燃时间≤1s，阴燃时间≤1s；</w:t>
            </w:r>
            <w:r>
              <w:br/>
            </w:r>
            <w:r>
              <w:rPr>
                <w:rFonts w:ascii="仿宋_GB2312" w:hAnsi="仿宋_GB2312" w:cs="仿宋_GB2312" w:eastAsia="仿宋_GB2312"/>
              </w:rPr>
              <w:t xml:space="preserve">  6.损毁长度≤50mm，无熔融、无滴落；</w:t>
            </w:r>
            <w:r>
              <w:br/>
            </w:r>
            <w:r>
              <w:rPr>
                <w:rFonts w:ascii="仿宋_GB2312" w:hAnsi="仿宋_GB2312" w:cs="仿宋_GB2312" w:eastAsia="仿宋_GB2312"/>
              </w:rPr>
              <w:t xml:space="preserve">  7.抗切割性能≥10N，抗机械穿刺性能≥56N；</w:t>
            </w:r>
            <w:r>
              <w:br/>
            </w:r>
            <w:r>
              <w:rPr>
                <w:rFonts w:ascii="仿宋_GB2312" w:hAnsi="仿宋_GB2312" w:cs="仿宋_GB2312" w:eastAsia="仿宋_GB2312"/>
              </w:rPr>
              <w:t xml:space="preserve">  8.热防护系数TPP≥270kW.s/㎡；</w:t>
            </w:r>
            <w:r>
              <w:br/>
            </w:r>
            <w:r>
              <w:rPr>
                <w:rFonts w:ascii="仿宋_GB2312" w:hAnsi="仿宋_GB2312" w:cs="仿宋_GB2312" w:eastAsia="仿宋_GB2312"/>
              </w:rPr>
              <w:t xml:space="preserve">  9.执行标准：GB/T 33536 - 2017《防护服装 森林防火服》并提供具有资质的第三方机构出具的检测报告。</w:t>
            </w:r>
            <w:r>
              <w:br/>
            </w:r>
            <w:r>
              <w:rPr>
                <w:rFonts w:ascii="仿宋_GB2312" w:hAnsi="仿宋_GB2312" w:cs="仿宋_GB2312" w:eastAsia="仿宋_GB2312"/>
              </w:rPr>
              <w:t xml:space="preserve">  四、防火鞋   </w:t>
            </w:r>
            <w:r>
              <w:br/>
            </w:r>
            <w:r>
              <w:rPr>
                <w:rFonts w:ascii="仿宋_GB2312" w:hAnsi="仿宋_GB2312" w:cs="仿宋_GB2312" w:eastAsia="仿宋_GB2312"/>
              </w:rPr>
              <w:t xml:space="preserve">  1.款式：主体颜色为黑色，鞋帮为U型口门系带式结构。鞋面为牛皮或黑色阻燃防水革+黑色芳纶阻燃鞋面布。鞋里为黑色涤纶经编间隔网眼织物。内底采用抗刺复合成型内底，并具有防穿刺功能。从靴内跟底部至靴帮后部筒口最低处的高度不低于150mm(±5mm)；</w:t>
            </w:r>
            <w:r>
              <w:br/>
            </w:r>
            <w:r>
              <w:rPr>
                <w:rFonts w:ascii="仿宋_GB2312" w:hAnsi="仿宋_GB2312" w:cs="仿宋_GB2312" w:eastAsia="仿宋_GB2312"/>
              </w:rPr>
              <w:t xml:space="preserve">  2.颜色：黑色；</w:t>
            </w:r>
            <w:r>
              <w:br/>
            </w:r>
            <w:r>
              <w:rPr>
                <w:rFonts w:ascii="仿宋_GB2312" w:hAnsi="仿宋_GB2312" w:cs="仿宋_GB2312" w:eastAsia="仿宋_GB2312"/>
              </w:rPr>
              <w:t xml:space="preserve">  3.鞋底：防穿刺中底+阻燃橡胶大底，帮底结合采用胶黏工艺；</w:t>
            </w:r>
            <w:r>
              <w:br/>
            </w:r>
            <w:r>
              <w:rPr>
                <w:rFonts w:ascii="仿宋_GB2312" w:hAnsi="仿宋_GB2312" w:cs="仿宋_GB2312" w:eastAsia="仿宋_GB2312"/>
              </w:rPr>
              <w:t xml:space="preserve">  4.系带：防锈鞋眼八对，前系带方式；</w:t>
            </w:r>
            <w:r>
              <w:br/>
            </w:r>
            <w:r>
              <w:rPr>
                <w:rFonts w:ascii="仿宋_GB2312" w:hAnsi="仿宋_GB2312" w:cs="仿宋_GB2312" w:eastAsia="仿宋_GB2312"/>
              </w:rPr>
              <w:t xml:space="preserve">  5.阻燃性能：鞋底、鞋帮、鞋带、鞋舌等全区域阻燃；</w:t>
            </w:r>
            <w:r>
              <w:br/>
            </w:r>
            <w:r>
              <w:rPr>
                <w:rFonts w:ascii="仿宋_GB2312" w:hAnsi="仿宋_GB2312" w:cs="仿宋_GB2312" w:eastAsia="仿宋_GB2312"/>
              </w:rPr>
              <w:t xml:space="preserve">  6.参数要求</w:t>
            </w:r>
            <w:r>
              <w:br/>
            </w:r>
            <w:r>
              <w:rPr>
                <w:rFonts w:ascii="仿宋_GB2312" w:hAnsi="仿宋_GB2312" w:cs="仿宋_GB2312" w:eastAsia="仿宋_GB2312"/>
              </w:rPr>
              <w:t xml:space="preserve">  ①鞋座区域全封闭；</w:t>
            </w:r>
            <w:r>
              <w:br/>
            </w:r>
            <w:r>
              <w:rPr>
                <w:rFonts w:ascii="仿宋_GB2312" w:hAnsi="仿宋_GB2312" w:cs="仿宋_GB2312" w:eastAsia="仿宋_GB2312"/>
              </w:rPr>
              <w:t xml:space="preserve">  ②鞋底结构中内底不可移动；</w:t>
            </w:r>
            <w:r>
              <w:br/>
            </w:r>
            <w:r>
              <w:rPr>
                <w:rFonts w:ascii="仿宋_GB2312" w:hAnsi="仿宋_GB2312" w:cs="仿宋_GB2312" w:eastAsia="仿宋_GB2312"/>
              </w:rPr>
              <w:t xml:space="preserve">  ③鞋的特定工效学特征全部合格；</w:t>
            </w:r>
            <w:r>
              <w:br/>
            </w:r>
            <w:r>
              <w:rPr>
                <w:rFonts w:ascii="仿宋_GB2312" w:hAnsi="仿宋_GB2312" w:cs="仿宋_GB2312" w:eastAsia="仿宋_GB2312"/>
              </w:rPr>
              <w:t xml:space="preserve">  ④鞋底厚度≥15.0mm；</w:t>
            </w:r>
            <w:r>
              <w:br/>
            </w:r>
            <w:r>
              <w:rPr>
                <w:rFonts w:ascii="仿宋_GB2312" w:hAnsi="仿宋_GB2312" w:cs="仿宋_GB2312" w:eastAsia="仿宋_GB2312"/>
              </w:rPr>
              <w:t xml:space="preserve">  ⑤鞋帮穿刺力≥700N；</w:t>
            </w:r>
            <w:r>
              <w:br/>
            </w:r>
            <w:r>
              <w:rPr>
                <w:rFonts w:ascii="仿宋_GB2312" w:hAnsi="仿宋_GB2312" w:cs="仿宋_GB2312" w:eastAsia="仿宋_GB2312"/>
              </w:rPr>
              <w:t xml:space="preserve">  ⑥鞋底抗穿刺力≥1100N；</w:t>
            </w:r>
            <w:r>
              <w:br/>
            </w:r>
            <w:r>
              <w:rPr>
                <w:rFonts w:ascii="仿宋_GB2312" w:hAnsi="仿宋_GB2312" w:cs="仿宋_GB2312" w:eastAsia="仿宋_GB2312"/>
              </w:rPr>
              <w:t xml:space="preserve">  ⑦续燃时间≤3s，阴燃时间≤3s，损毁长度≤20mm；</w:t>
            </w:r>
            <w:r>
              <w:br/>
            </w:r>
            <w:r>
              <w:rPr>
                <w:rFonts w:ascii="仿宋_GB2312" w:hAnsi="仿宋_GB2312" w:cs="仿宋_GB2312" w:eastAsia="仿宋_GB2312"/>
              </w:rPr>
              <w:t xml:space="preserve">  ⑧防滑性能：始滑角≥20°；</w:t>
            </w:r>
            <w:r>
              <w:br/>
            </w:r>
            <w:r>
              <w:rPr>
                <w:rFonts w:ascii="仿宋_GB2312" w:hAnsi="仿宋_GB2312" w:cs="仿宋_GB2312" w:eastAsia="仿宋_GB2312"/>
              </w:rPr>
              <w:t xml:space="preserve">  ⑨重量≤1.5kg；</w:t>
            </w:r>
            <w:r>
              <w:br/>
            </w:r>
            <w:r>
              <w:rPr>
                <w:rFonts w:ascii="仿宋_GB2312" w:hAnsi="仿宋_GB2312" w:cs="仿宋_GB2312" w:eastAsia="仿宋_GB2312"/>
              </w:rPr>
              <w:t xml:space="preserve">  ⑩电绝缘性能：击穿电压≥5000V，泄露电流＜2mA；</w:t>
            </w:r>
            <w:r>
              <w:br/>
            </w:r>
            <w:r>
              <w:rPr>
                <w:rFonts w:ascii="仿宋_GB2312" w:hAnsi="仿宋_GB2312" w:cs="仿宋_GB2312" w:eastAsia="仿宋_GB2312"/>
              </w:rPr>
              <w:t xml:space="preserve">  提供具有资质的第三方机构出具的检测报告。</w:t>
            </w:r>
            <w:r>
              <w:br/>
            </w:r>
            <w:r>
              <w:rPr>
                <w:rFonts w:ascii="仿宋_GB2312" w:hAnsi="仿宋_GB2312" w:cs="仿宋_GB2312" w:eastAsia="仿宋_GB2312"/>
              </w:rPr>
              <w:t xml:space="preserve">  五、防毒面罩(全面罩）</w:t>
            </w:r>
            <w:r>
              <w:br/>
            </w:r>
            <w:r>
              <w:rPr>
                <w:rFonts w:ascii="仿宋_GB2312" w:hAnsi="仿宋_GB2312" w:cs="仿宋_GB2312" w:eastAsia="仿宋_GB2312"/>
              </w:rPr>
              <w:t xml:space="preserve">  1.符合GB 2890-2022《呼吸防护 自吸过滤式防毒面具》要求；</w:t>
            </w:r>
            <w:r>
              <w:br/>
            </w:r>
            <w:r>
              <w:rPr>
                <w:rFonts w:ascii="仿宋_GB2312" w:hAnsi="仿宋_GB2312" w:cs="仿宋_GB2312" w:eastAsia="仿宋_GB2312"/>
              </w:rPr>
              <w:t xml:space="preserve">  2.性能指标：</w:t>
            </w:r>
            <w:r>
              <w:br/>
            </w:r>
            <w:r>
              <w:rPr>
                <w:rFonts w:ascii="仿宋_GB2312" w:hAnsi="仿宋_GB2312" w:cs="仿宋_GB2312" w:eastAsia="仿宋_GB2312"/>
              </w:rPr>
              <w:t xml:space="preserve">  （1）额定防护时间≥30min；</w:t>
            </w:r>
            <w:r>
              <w:br/>
            </w:r>
            <w:r>
              <w:rPr>
                <w:rFonts w:ascii="仿宋_GB2312" w:hAnsi="仿宋_GB2312" w:cs="仿宋_GB2312" w:eastAsia="仿宋_GB2312"/>
              </w:rPr>
              <w:t xml:space="preserve">  （2）吸气阻力≤50Pa(30L/min）；</w:t>
            </w:r>
            <w:r>
              <w:br/>
            </w:r>
            <w:r>
              <w:rPr>
                <w:rFonts w:ascii="仿宋_GB2312" w:hAnsi="仿宋_GB2312" w:cs="仿宋_GB2312" w:eastAsia="仿宋_GB2312"/>
              </w:rPr>
              <w:t xml:space="preserve">  （3）呼气阻力≤300Pa(160L/min）；</w:t>
            </w:r>
            <w:r>
              <w:br/>
            </w:r>
            <w:r>
              <w:rPr>
                <w:rFonts w:ascii="仿宋_GB2312" w:hAnsi="仿宋_GB2312" w:cs="仿宋_GB2312" w:eastAsia="仿宋_GB2312"/>
              </w:rPr>
              <w:t xml:space="preserve">  （4）滤烟性能≥95%；</w:t>
            </w:r>
            <w:r>
              <w:br/>
            </w:r>
            <w:r>
              <w:rPr>
                <w:rFonts w:ascii="仿宋_GB2312" w:hAnsi="仿宋_GB2312" w:cs="仿宋_GB2312" w:eastAsia="仿宋_GB2312"/>
              </w:rPr>
              <w:t xml:space="preserve">  （5）密封性能：面罩与面部泄露率≤0.05%。</w:t>
            </w:r>
            <w:r>
              <w:br/>
            </w:r>
            <w:r>
              <w:rPr>
                <w:rFonts w:ascii="仿宋_GB2312" w:hAnsi="仿宋_GB2312" w:cs="仿宋_GB2312" w:eastAsia="仿宋_GB2312"/>
              </w:rPr>
              <w:t xml:space="preserve">  六.防护头罩：</w:t>
            </w:r>
            <w:r>
              <w:br/>
            </w:r>
            <w:r>
              <w:rPr>
                <w:rFonts w:ascii="仿宋_GB2312" w:hAnsi="仿宋_GB2312" w:cs="仿宋_GB2312" w:eastAsia="仿宋_GB2312"/>
              </w:rPr>
              <w:t xml:space="preserve">  1.总视野≥80％；</w:t>
            </w:r>
            <w:r>
              <w:br/>
            </w:r>
            <w:r>
              <w:rPr>
                <w:rFonts w:ascii="仿宋_GB2312" w:hAnsi="仿宋_GB2312" w:cs="仿宋_GB2312" w:eastAsia="仿宋_GB2312"/>
              </w:rPr>
              <w:t xml:space="preserve">  2.防护区域： 需覆盖头部、侧面部和颈部；</w:t>
            </w:r>
            <w:r>
              <w:br/>
            </w:r>
            <w:r>
              <w:rPr>
                <w:rFonts w:ascii="仿宋_GB2312" w:hAnsi="仿宋_GB2312" w:cs="仿宋_GB2312" w:eastAsia="仿宋_GB2312"/>
              </w:rPr>
              <w:t xml:space="preserve">  3.头套前后与防护服领口重叠≥200mm，侧部重叠≥130mm；</w:t>
            </w:r>
            <w:r>
              <w:br/>
            </w:r>
            <w:r>
              <w:rPr>
                <w:rFonts w:ascii="仿宋_GB2312" w:hAnsi="仿宋_GB2312" w:cs="仿宋_GB2312" w:eastAsia="仿宋_GB2312"/>
              </w:rPr>
              <w:t xml:space="preserve">  4.阻燃性能： 续燃时间≤2S，损毁长度≤100mm，无熔融滴落现象；</w:t>
            </w:r>
            <w:r>
              <w:br/>
            </w:r>
            <w:r>
              <w:rPr>
                <w:rFonts w:ascii="仿宋_GB2312" w:hAnsi="仿宋_GB2312" w:cs="仿宋_GB2312" w:eastAsia="仿宋_GB2312"/>
              </w:rPr>
              <w:t xml:space="preserve">  5.热稳定性能： 纵向尺寸变化率≤2%，横向≤5%，无变色、熔融等问题；</w:t>
            </w:r>
            <w:r>
              <w:br/>
            </w:r>
            <w:r>
              <w:rPr>
                <w:rFonts w:ascii="仿宋_GB2312" w:hAnsi="仿宋_GB2312" w:cs="仿宋_GB2312" w:eastAsia="仿宋_GB2312"/>
              </w:rPr>
              <w:t xml:space="preserve">  6.缝制与质量： 接缝强力≥1093N，明暗线 12 针 / 3cm，整体质量≤300g；</w:t>
            </w:r>
            <w:r>
              <w:br/>
            </w:r>
            <w:r>
              <w:rPr>
                <w:rFonts w:ascii="仿宋_GB2312" w:hAnsi="仿宋_GB2312" w:cs="仿宋_GB2312" w:eastAsia="仿宋_GB2312"/>
              </w:rPr>
              <w:t xml:space="preserve">  7.执行标准：XF 869 - 2010《消防员灭火防护头套》。</w:t>
            </w:r>
          </w:p>
          <w:p>
            <w:pPr>
              <w:pStyle w:val="null3"/>
            </w:pPr>
            <w:r>
              <w:rPr>
                <w:rFonts w:ascii="仿宋_GB2312" w:hAnsi="仿宋_GB2312" w:cs="仿宋_GB2312" w:eastAsia="仿宋_GB2312"/>
              </w:rPr>
              <w:t>七、背包</w:t>
            </w:r>
          </w:p>
          <w:p>
            <w:pPr>
              <w:pStyle w:val="null3"/>
            </w:pPr>
            <w:r>
              <w:rPr>
                <w:rFonts w:ascii="仿宋_GB2312" w:hAnsi="仿宋_GB2312" w:cs="仿宋_GB2312" w:eastAsia="仿宋_GB2312"/>
                <w:sz w:val="21"/>
              </w:rPr>
              <w:t xml:space="preserve"> 1.面料: 1000D加密 牛津布；</w:t>
            </w:r>
            <w:r>
              <w:br/>
            </w:r>
            <w:r>
              <w:rPr>
                <w:rFonts w:ascii="仿宋_GB2312" w:hAnsi="仿宋_GB2312" w:cs="仿宋_GB2312" w:eastAsia="仿宋_GB2312"/>
                <w:sz w:val="21"/>
              </w:rPr>
              <w:t xml:space="preserve"> 2.辅料:采用防水涂层面料，环保扣具，高密度尼龙织带；</w:t>
            </w:r>
            <w:r>
              <w:br/>
            </w:r>
            <w:r>
              <w:rPr>
                <w:rFonts w:ascii="仿宋_GB2312" w:hAnsi="仿宋_GB2312" w:cs="仿宋_GB2312" w:eastAsia="仿宋_GB2312"/>
                <w:sz w:val="21"/>
              </w:rPr>
              <w:t xml:space="preserve"> 3.颜色:城市迷彩或海洋迷彩或林地数码或荒漠迷彩</w:t>
            </w:r>
            <w:r>
              <w:br/>
            </w:r>
            <w:r>
              <w:rPr>
                <w:rFonts w:ascii="仿宋_GB2312" w:hAnsi="仿宋_GB2312" w:cs="仿宋_GB2312" w:eastAsia="仿宋_GB2312"/>
                <w:sz w:val="21"/>
              </w:rPr>
              <w:t xml:space="preserve"> 4.尺码:主包≥40CM*27CM*65CM，左右侧包:≥27CM*17CM；</w:t>
            </w:r>
            <w:r>
              <w:br/>
            </w:r>
            <w:r>
              <w:rPr>
                <w:rFonts w:ascii="仿宋_GB2312" w:hAnsi="仿宋_GB2312" w:cs="仿宋_GB2312" w:eastAsia="仿宋_GB2312"/>
                <w:sz w:val="21"/>
              </w:rPr>
              <w:t xml:space="preserve"> 5.重量:≤1. 45KG；</w:t>
            </w:r>
            <w:r>
              <w:br/>
            </w:r>
            <w:r>
              <w:rPr>
                <w:rFonts w:ascii="仿宋_GB2312" w:hAnsi="仿宋_GB2312" w:cs="仿宋_GB2312" w:eastAsia="仿宋_GB2312"/>
                <w:sz w:val="21"/>
              </w:rPr>
              <w:t xml:space="preserve"> 6.容量:≥70升；</w:t>
            </w:r>
            <w:r>
              <w:br/>
            </w:r>
            <w:r>
              <w:rPr>
                <w:rFonts w:ascii="仿宋_GB2312" w:hAnsi="仿宋_GB2312" w:cs="仿宋_GB2312" w:eastAsia="仿宋_GB2312"/>
                <w:sz w:val="21"/>
              </w:rPr>
              <w:t xml:space="preserve"> 7.执行标准：GB/T 33536 - 2017《防护服装 森林防火服》。</w:t>
            </w:r>
          </w:p>
        </w:tc>
      </w:tr>
    </w:tbl>
    <w:p>
      <w:pPr>
        <w:pStyle w:val="null3"/>
      </w:pPr>
      <w:r>
        <w:rPr>
          <w:rFonts w:ascii="仿宋_GB2312" w:hAnsi="仿宋_GB2312" w:cs="仿宋_GB2312" w:eastAsia="仿宋_GB2312"/>
        </w:rPr>
        <w:t>标的名称：冬季森林防火巡护服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1.三合一可拆卸户外工作服，外衣面料性能：防风、防水、透气性能需符合国家标准GB/T 32614-2023，确保在恶劣环境下有效防护。外衣面料材质多为聚酯纤维等高性能材料，具备耐磨、抗撕裂特性；</w:t>
            </w:r>
          </w:p>
          <w:p>
            <w:pPr>
              <w:pStyle w:val="null3"/>
            </w:pPr>
            <w:r>
              <w:rPr>
                <w:rFonts w:ascii="仿宋_GB2312" w:hAnsi="仿宋_GB2312" w:cs="仿宋_GB2312" w:eastAsia="仿宋_GB2312"/>
              </w:rPr>
              <w:t>★2.保暖性能：内胆采用鸭绒填充，充绒量≥120g，保暖效果需满足低温环境作业需求；</w:t>
            </w:r>
          </w:p>
          <w:p>
            <w:pPr>
              <w:pStyle w:val="null3"/>
            </w:pPr>
            <w:r>
              <w:rPr>
                <w:rFonts w:ascii="仿宋_GB2312" w:hAnsi="仿宋_GB2312" w:cs="仿宋_GB2312" w:eastAsia="仿宋_GB2312"/>
              </w:rPr>
              <w:t xml:space="preserve"> 3.左袖有可拆卸“森林消防”臂章，左前胸有可拆卸“南郑林业”胸牌设计，</w:t>
            </w:r>
            <w:r>
              <w:br/>
            </w:r>
            <w:r>
              <w:rPr>
                <w:rFonts w:ascii="仿宋_GB2312" w:hAnsi="仿宋_GB2312" w:cs="仿宋_GB2312" w:eastAsia="仿宋_GB2312"/>
              </w:rPr>
              <w:t xml:space="preserve">  4.尺码与版型：提供多种尺码(如165-195cm)，贴合不同体型需求（以采购人实际定制需求为准）；</w:t>
            </w:r>
            <w:r>
              <w:br/>
            </w:r>
            <w:r>
              <w:rPr>
                <w:rFonts w:ascii="仿宋_GB2312" w:hAnsi="仿宋_GB2312" w:cs="仿宋_GB2312" w:eastAsia="仿宋_GB2312"/>
              </w:rPr>
              <w:t xml:space="preserve">  5.安全设计：具备防静电处理，降低作业风险。</w:t>
            </w:r>
          </w:p>
          <w:p>
            <w:pPr>
              <w:pStyle w:val="null3"/>
            </w:pPr>
            <w:r>
              <w:rPr>
                <w:rFonts w:ascii="仿宋_GB2312" w:hAnsi="仿宋_GB2312" w:cs="仿宋_GB2312" w:eastAsia="仿宋_GB2312"/>
                <w:sz w:val="21"/>
              </w:rPr>
              <w:t>注：标★为实质性要求，必须提供佐证资料（包括但不限于检测报告/产品官网截图/用户使用说明书/产品使用说明书/技术规格书/产品彩页）</w:t>
            </w:r>
          </w:p>
        </w:tc>
      </w:tr>
    </w:tbl>
    <w:p>
      <w:pPr>
        <w:pStyle w:val="null3"/>
      </w:pPr>
      <w:r>
        <w:rPr>
          <w:rFonts w:ascii="仿宋_GB2312" w:hAnsi="仿宋_GB2312" w:cs="仿宋_GB2312" w:eastAsia="仿宋_GB2312"/>
        </w:rPr>
        <w:t>标的名称：军用水壶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 xml:space="preserve">1、容积：≥1L；      </w:t>
            </w:r>
            <w:r>
              <w:br/>
            </w:r>
            <w:r>
              <w:rPr>
                <w:rFonts w:ascii="仿宋_GB2312" w:hAnsi="仿宋_GB2312" w:cs="仿宋_GB2312" w:eastAsia="仿宋_GB2312"/>
                <w:sz w:val="21"/>
              </w:rPr>
              <w:t>2、水壶为铝合金材质，水壶套有帆布包可背负可腰挂；</w:t>
            </w:r>
            <w:r>
              <w:br/>
            </w:r>
            <w:r>
              <w:rPr>
                <w:rFonts w:ascii="仿宋_GB2312" w:hAnsi="仿宋_GB2312" w:cs="仿宋_GB2312" w:eastAsia="仿宋_GB2312"/>
                <w:sz w:val="21"/>
              </w:rPr>
              <w:t>3、总重：≤400g。</w:t>
            </w:r>
            <w:r>
              <w:br/>
            </w:r>
            <w:r>
              <w:rPr>
                <w:rFonts w:ascii="仿宋_GB2312" w:hAnsi="仿宋_GB2312" w:cs="仿宋_GB2312" w:eastAsia="仿宋_GB2312"/>
                <w:sz w:val="21"/>
              </w:rPr>
              <w:t>4、执行标准：接触食品的材质必须符合食品安全相关国标。</w:t>
            </w:r>
          </w:p>
        </w:tc>
      </w:tr>
    </w:tbl>
    <w:p>
      <w:pPr>
        <w:pStyle w:val="null3"/>
      </w:pPr>
      <w:r>
        <w:rPr>
          <w:rFonts w:ascii="仿宋_GB2312" w:hAnsi="仿宋_GB2312" w:cs="仿宋_GB2312" w:eastAsia="仿宋_GB2312"/>
        </w:rPr>
        <w:t>标的名称：森林防火宣传马甲及宣传帽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1.涤纶面料，柔软贴身，高亮反光条，透气网格布，腰部可伸缩魔术贴；</w:t>
            </w:r>
            <w:r>
              <w:br/>
            </w:r>
            <w:r>
              <w:rPr>
                <w:rFonts w:ascii="仿宋_GB2312" w:hAnsi="仿宋_GB2312" w:cs="仿宋_GB2312" w:eastAsia="仿宋_GB2312"/>
                <w:sz w:val="21"/>
              </w:rPr>
              <w:t>2.马甲尺寸：基本尺寸42*54CM（可定制），文字内容可定制。</w:t>
            </w:r>
          </w:p>
        </w:tc>
      </w:tr>
    </w:tbl>
    <w:p>
      <w:pPr>
        <w:pStyle w:val="null3"/>
      </w:pPr>
      <w:r>
        <w:rPr>
          <w:rFonts w:ascii="仿宋_GB2312" w:hAnsi="仿宋_GB2312" w:cs="仿宋_GB2312" w:eastAsia="仿宋_GB2312"/>
        </w:rPr>
        <w:t>标的名称：公网模拟跨模式中转对讲机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1.双模制式 支持公网模式（4G全网通：TD-LTE/FDD-LTE，兼容移动/联通/电信）+ 模拟模式（VHF 136-174MHz/UHF 400-470MHz），双模无缝切换；</w:t>
            </w:r>
            <w:r>
              <w:br/>
            </w:r>
            <w:r>
              <w:rPr>
                <w:rFonts w:ascii="仿宋_GB2312" w:hAnsi="仿宋_GB2312" w:cs="仿宋_GB2312" w:eastAsia="仿宋_GB2312"/>
                <w:sz w:val="21"/>
              </w:rPr>
              <w:t>2.模拟模式性能 发射功率：VHF≥5W/UHF≥4W；接收灵敏度≤0.2μV（12dB SINAD）；邻道选择性≥70dB；信道数量≥128个，支持CTCSS/DCS亚音防干扰；</w:t>
            </w:r>
            <w:r>
              <w:br/>
            </w:r>
            <w:r>
              <w:rPr>
                <w:rFonts w:ascii="仿宋_GB2312" w:hAnsi="仿宋_GB2312" w:cs="仿宋_GB2312" w:eastAsia="仿宋_GB2312"/>
                <w:sz w:val="21"/>
              </w:rPr>
              <w:t>3.公网模式性能 支持全国通联，无距离限制；语音延迟≤300ms；支持组呼/单呼/全呼，支持≥500人超大群组；支持GPS/北斗双模定位，定位精度≤5m；</w:t>
            </w:r>
            <w:r>
              <w:br/>
            </w:r>
            <w:r>
              <w:rPr>
                <w:rFonts w:ascii="仿宋_GB2312" w:hAnsi="仿宋_GB2312" w:cs="仿宋_GB2312" w:eastAsia="仿宋_GB2312"/>
                <w:sz w:val="21"/>
              </w:rPr>
              <w:t>4.电池续航 配备≥4000mAh大容量锂电池，模拟模式持续通话≥18h，公网模式持续通话≥12h，待机时间≥72h；支持Type-C快充，2h内充满80%电量；</w:t>
            </w:r>
            <w:r>
              <w:br/>
            </w:r>
            <w:r>
              <w:rPr>
                <w:rFonts w:ascii="仿宋_GB2312" w:hAnsi="仿宋_GB2312" w:cs="仿宋_GB2312" w:eastAsia="仿宋_GB2312"/>
                <w:sz w:val="21"/>
              </w:rPr>
              <w:t>5.防护等级 ≥IP67，防尘防水，可在1m水深浸泡30min无损坏；通过1.5m跌落测试（混凝土面），机身无结构性损伤；</w:t>
            </w:r>
            <w:r>
              <w:br/>
            </w:r>
            <w:r>
              <w:rPr>
                <w:rFonts w:ascii="仿宋_GB2312" w:hAnsi="仿宋_GB2312" w:cs="仿宋_GB2312" w:eastAsia="仿宋_GB2312"/>
                <w:sz w:val="21"/>
              </w:rPr>
              <w:t>6.工作温度 -30℃~+60℃，适应林区高寒、高温极端环境；湿度适应范围5%~95%（非冷凝）；</w:t>
            </w:r>
            <w:r>
              <w:br/>
            </w:r>
            <w:r>
              <w:rPr>
                <w:rFonts w:ascii="仿宋_GB2312" w:hAnsi="仿宋_GB2312" w:cs="仿宋_GB2312" w:eastAsia="仿宋_GB2312"/>
                <w:sz w:val="21"/>
              </w:rPr>
              <w:t>7.音频性能 内置≥1W大功率扬声器，信噪比≥40dB；支持外接喉麦/肩咪，适配嘈杂火场环境；</w:t>
            </w:r>
            <w:r>
              <w:br/>
            </w:r>
            <w:r>
              <w:rPr>
                <w:rFonts w:ascii="仿宋_GB2312" w:hAnsi="仿宋_GB2312" w:cs="仿宋_GB2312" w:eastAsia="仿宋_GB2312"/>
                <w:sz w:val="21"/>
              </w:rPr>
              <w:t>8.执行标准</w:t>
            </w:r>
            <w:r>
              <w:br/>
            </w:r>
            <w:r>
              <w:rPr>
                <w:rFonts w:ascii="仿宋_GB2312" w:hAnsi="仿宋_GB2312" w:cs="仿宋_GB2312" w:eastAsia="仿宋_GB2312"/>
                <w:sz w:val="21"/>
              </w:rPr>
              <w:t xml:space="preserve"> 符合GB/T 15844.1-2017《移动通信手持机 通用技术要求》、GB/T 15844.2-2017《移动通信手持机 测量方法》及森林防火通信设备相关规范。</w:t>
            </w:r>
          </w:p>
        </w:tc>
      </w:tr>
    </w:tbl>
    <w:p>
      <w:pPr>
        <w:pStyle w:val="null3"/>
      </w:pPr>
      <w:r>
        <w:rPr>
          <w:rFonts w:ascii="仿宋_GB2312" w:hAnsi="仿宋_GB2312" w:cs="仿宋_GB2312" w:eastAsia="仿宋_GB2312"/>
        </w:rPr>
        <w:t>标的名称：模拟对讲机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 xml:space="preserve">1.功率输出 ：1 - 4W (UHF)，1 - 5W (VHF)；    </w:t>
            </w:r>
            <w:r>
              <w:br/>
            </w:r>
            <w:r>
              <w:rPr>
                <w:rFonts w:ascii="仿宋_GB2312" w:hAnsi="仿宋_GB2312" w:cs="仿宋_GB2312" w:eastAsia="仿宋_GB2312"/>
                <w:sz w:val="21"/>
              </w:rPr>
              <w:t>2.电池使用时间： 8个小时（高功率），14个小时（低功率）， 使用标准大容量锂电池，  支持Type-C快充；</w:t>
            </w:r>
            <w:r>
              <w:br/>
            </w:r>
            <w:r>
              <w:rPr>
                <w:rFonts w:ascii="仿宋_GB2312" w:hAnsi="仿宋_GB2312" w:cs="仿宋_GB2312" w:eastAsia="仿宋_GB2312"/>
                <w:sz w:val="21"/>
              </w:rPr>
              <w:t xml:space="preserve">3.整机重量：≤350g ； </w:t>
            </w:r>
            <w:r>
              <w:br/>
            </w:r>
            <w:r>
              <w:rPr>
                <w:rFonts w:ascii="仿宋_GB2312" w:hAnsi="仿宋_GB2312" w:cs="仿宋_GB2312" w:eastAsia="仿宋_GB2312"/>
                <w:sz w:val="21"/>
              </w:rPr>
              <w:t xml:space="preserve">4.频率： 136 - 174 MHz 403-440 MHz 435-480 ；   </w:t>
            </w:r>
            <w:r>
              <w:br/>
            </w:r>
            <w:r>
              <w:rPr>
                <w:rFonts w:ascii="仿宋_GB2312" w:hAnsi="仿宋_GB2312" w:cs="仿宋_GB2312" w:eastAsia="仿宋_GB2312"/>
                <w:sz w:val="21"/>
              </w:rPr>
              <w:t>5.执行标准</w:t>
            </w:r>
            <w:r>
              <w:br/>
            </w:r>
            <w:r>
              <w:rPr>
                <w:rFonts w:ascii="仿宋_GB2312" w:hAnsi="仿宋_GB2312" w:cs="仿宋_GB2312" w:eastAsia="仿宋_GB2312"/>
                <w:sz w:val="21"/>
              </w:rPr>
              <w:t>符合GB/T 15844.1-2017《移动通信手持机 通用技术要求》、GB/T 15844.2-2017《移动通信手持机 测量方法》及森林防火通信设备相关规范。</w:t>
            </w:r>
          </w:p>
        </w:tc>
      </w:tr>
    </w:tbl>
    <w:p>
      <w:pPr>
        <w:pStyle w:val="null3"/>
      </w:pPr>
      <w:r>
        <w:rPr>
          <w:rFonts w:ascii="仿宋_GB2312" w:hAnsi="仿宋_GB2312" w:cs="仿宋_GB2312" w:eastAsia="仿宋_GB2312"/>
        </w:rPr>
        <w:t>标的名称：户外移动电源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rPr>
              <w:t xml:space="preserve"> 1.AC输出（x4）：≥220V；</w:t>
            </w:r>
            <w:r>
              <w:br/>
            </w:r>
            <w:r>
              <w:rPr>
                <w:rFonts w:ascii="仿宋_GB2312" w:hAnsi="仿宋_GB2312" w:cs="仿宋_GB2312" w:eastAsia="仿宋_GB2312"/>
              </w:rPr>
              <w:t xml:space="preserve">   2.输出频率：≥50Hz；</w:t>
            </w:r>
            <w:r>
              <w:br/>
            </w:r>
            <w:r>
              <w:rPr>
                <w:rFonts w:ascii="仿宋_GB2312" w:hAnsi="仿宋_GB2312" w:cs="仿宋_GB2312" w:eastAsia="仿宋_GB2312"/>
              </w:rPr>
              <w:t xml:space="preserve">  ★3.输出功率：≥2500W；</w:t>
            </w:r>
            <w:r>
              <w:br/>
            </w:r>
            <w:r>
              <w:rPr>
                <w:rFonts w:ascii="仿宋_GB2312" w:hAnsi="仿宋_GB2312" w:cs="仿宋_GB2312" w:eastAsia="仿宋_GB2312"/>
              </w:rPr>
              <w:t xml:space="preserve">  ★4.电池容量≥4200wh；</w:t>
            </w:r>
            <w:r>
              <w:br/>
            </w:r>
            <w:r>
              <w:rPr>
                <w:rFonts w:ascii="仿宋_GB2312" w:hAnsi="仿宋_GB2312" w:cs="仿宋_GB2312" w:eastAsia="仿宋_GB2312"/>
              </w:rPr>
              <w:t xml:space="preserve">   5.DC输出（x2）：≥12V/10A，120W；</w:t>
            </w:r>
            <w:r>
              <w:br/>
            </w:r>
            <w:r>
              <w:rPr>
                <w:rFonts w:ascii="仿宋_GB2312" w:hAnsi="仿宋_GB2312" w:cs="仿宋_GB2312" w:eastAsia="仿宋_GB2312"/>
              </w:rPr>
              <w:t xml:space="preserve">   6.USB输出（x3）：≥5V/2.4A，12W；</w:t>
            </w:r>
            <w:r>
              <w:br/>
            </w:r>
            <w:r>
              <w:rPr>
                <w:rFonts w:ascii="仿宋_GB2312" w:hAnsi="仿宋_GB2312" w:cs="仿宋_GB2312" w:eastAsia="仿宋_GB2312"/>
              </w:rPr>
              <w:t xml:space="preserve">   7.点烟器输出（x1）：≥12V 10A，120W；</w:t>
            </w:r>
            <w:r>
              <w:br/>
            </w:r>
            <w:r>
              <w:rPr>
                <w:rFonts w:ascii="仿宋_GB2312" w:hAnsi="仿宋_GB2312" w:cs="仿宋_GB2312" w:eastAsia="仿宋_GB2312"/>
              </w:rPr>
              <w:t xml:space="preserve">   8.车载行车充电：支持；</w:t>
            </w:r>
            <w:r>
              <w:br/>
            </w:r>
            <w:r>
              <w:rPr>
                <w:rFonts w:ascii="仿宋_GB2312" w:hAnsi="仿宋_GB2312" w:cs="仿宋_GB2312" w:eastAsia="仿宋_GB2312"/>
              </w:rPr>
              <w:t xml:space="preserve">   9.放电温度：-20°C～55°C；</w:t>
            </w:r>
            <w:r>
              <w:br/>
            </w:r>
            <w:r>
              <w:rPr>
                <w:rFonts w:ascii="仿宋_GB2312" w:hAnsi="仿宋_GB2312" w:cs="仿宋_GB2312" w:eastAsia="仿宋_GB2312"/>
              </w:rPr>
              <w:t xml:space="preserve">   10.充电温度：-10°C～40°C；</w:t>
            </w:r>
            <w:r>
              <w:br/>
            </w:r>
            <w:r>
              <w:rPr>
                <w:rFonts w:ascii="仿宋_GB2312" w:hAnsi="仿宋_GB2312" w:cs="仿宋_GB2312" w:eastAsia="仿宋_GB2312"/>
              </w:rPr>
              <w:t xml:space="preserve">   11.循环寿命：≥3000+；</w:t>
            </w:r>
            <w:r>
              <w:br/>
            </w:r>
            <w:r>
              <w:rPr>
                <w:rFonts w:ascii="仿宋_GB2312" w:hAnsi="仿宋_GB2312" w:cs="仿宋_GB2312" w:eastAsia="仿宋_GB2312"/>
              </w:rPr>
              <w:t xml:space="preserve">  ★12.波形：纯正弦波；</w:t>
            </w:r>
            <w:r>
              <w:br/>
            </w:r>
            <w:r>
              <w:rPr>
                <w:rFonts w:ascii="仿宋_GB2312" w:hAnsi="仿宋_GB2312" w:cs="仿宋_GB2312" w:eastAsia="仿宋_GB2312"/>
              </w:rPr>
              <w:t xml:space="preserve">   13.电池：磷酸铁锂电池；</w:t>
            </w:r>
            <w:r>
              <w:br/>
            </w:r>
            <w:r>
              <w:rPr>
                <w:rFonts w:ascii="仿宋_GB2312" w:hAnsi="仿宋_GB2312" w:cs="仿宋_GB2312" w:eastAsia="仿宋_GB2312"/>
              </w:rPr>
              <w:t xml:space="preserve">   14.执行的国家标准；</w:t>
            </w:r>
            <w:r>
              <w:br/>
            </w:r>
            <w:r>
              <w:rPr>
                <w:rFonts w:ascii="仿宋_GB2312" w:hAnsi="仿宋_GB2312" w:cs="仿宋_GB2312" w:eastAsia="仿宋_GB2312"/>
              </w:rPr>
              <w:t xml:space="preserve">  额定容量、循环寿命等性能指标及过充、短路等安全保护要求，执行的国家标准GB/T 35590 - 2017《信息技术便携式数字设备用移动电源通用规范》。</w:t>
            </w:r>
          </w:p>
          <w:p>
            <w:pPr>
              <w:pStyle w:val="null3"/>
            </w:pPr>
            <w:r>
              <w:rPr>
                <w:rFonts w:ascii="仿宋_GB2312" w:hAnsi="仿宋_GB2312" w:cs="仿宋_GB2312" w:eastAsia="仿宋_GB2312"/>
                <w:sz w:val="21"/>
              </w:rPr>
              <w:t>注：标★为实质性要求，必须提供佐证资料（包括但不限于检测报告/产品官网截图/用户使用说明书/产品使用说明书/技术规格书/产品彩页）</w:t>
            </w:r>
          </w:p>
        </w:tc>
      </w:tr>
    </w:tbl>
    <w:p>
      <w:pPr>
        <w:pStyle w:val="null3"/>
      </w:pPr>
      <w:r>
        <w:rPr>
          <w:rFonts w:ascii="仿宋_GB2312" w:hAnsi="仿宋_GB2312" w:cs="仿宋_GB2312" w:eastAsia="仿宋_GB2312"/>
        </w:rPr>
        <w:t>标的名称：背负式机动高压水枪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 xml:space="preserve"> 1.发动机形式:单缸、风冷、二冲程；</w:t>
            </w:r>
            <w:r>
              <w:br/>
            </w:r>
            <w:r>
              <w:rPr>
                <w:rFonts w:ascii="仿宋_GB2312" w:hAnsi="仿宋_GB2312" w:cs="仿宋_GB2312" w:eastAsia="仿宋_GB2312"/>
                <w:sz w:val="21"/>
              </w:rPr>
              <w:t xml:space="preserve"> 2.整机装备质量(kg) : ≤35；</w:t>
            </w:r>
            <w:r>
              <w:br/>
            </w:r>
            <w:r>
              <w:rPr>
                <w:rFonts w:ascii="仿宋_GB2312" w:hAnsi="仿宋_GB2312" w:cs="仿宋_GB2312" w:eastAsia="仿宋_GB2312"/>
                <w:sz w:val="21"/>
              </w:rPr>
              <w:t xml:space="preserve"> 3.额定功率(kw/r/min) : 0.7/7500；</w:t>
            </w:r>
            <w:r>
              <w:br/>
            </w:r>
            <w:r>
              <w:rPr>
                <w:rFonts w:ascii="仿宋_GB2312" w:hAnsi="仿宋_GB2312" w:cs="仿宋_GB2312" w:eastAsia="仿宋_GB2312"/>
                <w:sz w:val="21"/>
              </w:rPr>
              <w:t xml:space="preserve"> 4.水平射程(m) :≥12.5；</w:t>
            </w:r>
            <w:r>
              <w:br/>
            </w:r>
            <w:r>
              <w:rPr>
                <w:rFonts w:ascii="仿宋_GB2312" w:hAnsi="仿宋_GB2312" w:cs="仿宋_GB2312" w:eastAsia="仿宋_GB2312"/>
                <w:sz w:val="21"/>
              </w:rPr>
              <w:t xml:space="preserve"> 5.启动性能(S) :≤ 5；</w:t>
            </w:r>
            <w:r>
              <w:br/>
            </w:r>
            <w:r>
              <w:rPr>
                <w:rFonts w:ascii="仿宋_GB2312" w:hAnsi="仿宋_GB2312" w:cs="仿宋_GB2312" w:eastAsia="仿宋_GB2312"/>
                <w:sz w:val="21"/>
              </w:rPr>
              <w:t xml:space="preserve"> 6.最大压力：≥5.5MPa；</w:t>
            </w:r>
            <w:r>
              <w:br/>
            </w:r>
            <w:r>
              <w:rPr>
                <w:rFonts w:ascii="仿宋_GB2312" w:hAnsi="仿宋_GB2312" w:cs="仿宋_GB2312" w:eastAsia="仿宋_GB2312"/>
                <w:sz w:val="21"/>
              </w:rPr>
              <w:t xml:space="preserve"> 7.在最高工作压力下连续运转0.5h，没有不正常的振动、声响，紧固件无松动，无漏水漏油现象；</w:t>
            </w:r>
            <w:r>
              <w:br/>
            </w:r>
            <w:r>
              <w:rPr>
                <w:rFonts w:ascii="仿宋_GB2312" w:hAnsi="仿宋_GB2312" w:cs="仿宋_GB2312" w:eastAsia="仿宋_GB2312"/>
                <w:sz w:val="21"/>
              </w:rPr>
              <w:t xml:space="preserve"> 8.在喷雾工况下连续运转8h，发动机无自动熄火，整机无漏水漏油现象及异常振动、响声，紧固件不松动；</w:t>
            </w:r>
            <w:r>
              <w:br/>
            </w:r>
            <w:r>
              <w:rPr>
                <w:rFonts w:ascii="仿宋_GB2312" w:hAnsi="仿宋_GB2312" w:cs="仿宋_GB2312" w:eastAsia="仿宋_GB2312"/>
                <w:sz w:val="21"/>
              </w:rPr>
              <w:t xml:space="preserve"> 9.配备可调节专用灭火水枪，可以远距离高压水柱灭火，也可以高压雾化近距离灭残余火；</w:t>
            </w:r>
            <w:r>
              <w:br/>
            </w:r>
            <w:r>
              <w:rPr>
                <w:rFonts w:ascii="仿宋_GB2312" w:hAnsi="仿宋_GB2312" w:cs="仿宋_GB2312" w:eastAsia="仿宋_GB2312"/>
                <w:sz w:val="21"/>
              </w:rPr>
              <w:t xml:space="preserve"> 10.执行标准：LY/T 2232 - 2013《林业机械 以汽油机为动力的背负式高压细水雾灭火机》；</w:t>
            </w:r>
            <w:r>
              <w:br/>
            </w:r>
            <w:r>
              <w:rPr>
                <w:rFonts w:ascii="仿宋_GB2312" w:hAnsi="仿宋_GB2312" w:cs="仿宋_GB2312" w:eastAsia="仿宋_GB2312"/>
                <w:sz w:val="21"/>
              </w:rPr>
              <w:t xml:space="preserve"> 11.提供具有资质的第三方机构出具的检测报告。</w:t>
            </w:r>
          </w:p>
        </w:tc>
      </w:tr>
    </w:tbl>
    <w:p>
      <w:pPr>
        <w:pStyle w:val="null3"/>
      </w:pPr>
      <w:r>
        <w:rPr>
          <w:rFonts w:ascii="仿宋_GB2312" w:hAnsi="仿宋_GB2312" w:cs="仿宋_GB2312" w:eastAsia="仿宋_GB2312"/>
        </w:rPr>
        <w:t>标的名称：便携式风力灭火机(二冲程)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1.标定功率：≥4.5/7000 kw/rpm；</w:t>
            </w:r>
            <w:r>
              <w:br/>
            </w:r>
            <w:r>
              <w:rPr>
                <w:rFonts w:ascii="仿宋_GB2312" w:hAnsi="仿宋_GB2312" w:cs="仿宋_GB2312" w:eastAsia="仿宋_GB2312"/>
                <w:sz w:val="21"/>
              </w:rPr>
              <w:t>2.出风口风量：≥0.5m³/s；</w:t>
            </w:r>
            <w:r>
              <w:br/>
            </w:r>
            <w:r>
              <w:rPr>
                <w:rFonts w:ascii="仿宋_GB2312" w:hAnsi="仿宋_GB2312" w:cs="仿宋_GB2312" w:eastAsia="仿宋_GB2312"/>
                <w:sz w:val="21"/>
              </w:rPr>
              <w:t>3.有效灭火距离：≥2.30m；</w:t>
            </w:r>
            <w:r>
              <w:br/>
            </w:r>
            <w:r>
              <w:rPr>
                <w:rFonts w:ascii="仿宋_GB2312" w:hAnsi="仿宋_GB2312" w:cs="仿宋_GB2312" w:eastAsia="仿宋_GB2312"/>
                <w:sz w:val="21"/>
              </w:rPr>
              <w:t>4.油箱为塑料油箱≥1L,一次加油连续工作时间：≥30min；</w:t>
            </w:r>
            <w:r>
              <w:br/>
            </w:r>
            <w:r>
              <w:rPr>
                <w:rFonts w:ascii="仿宋_GB2312" w:hAnsi="仿宋_GB2312" w:cs="仿宋_GB2312" w:eastAsia="仿宋_GB2312"/>
                <w:sz w:val="21"/>
              </w:rPr>
              <w:t>5.整备质量：≤10kg；</w:t>
            </w:r>
            <w:r>
              <w:br/>
            </w:r>
            <w:r>
              <w:rPr>
                <w:rFonts w:ascii="仿宋_GB2312" w:hAnsi="仿宋_GB2312" w:cs="仿宋_GB2312" w:eastAsia="仿宋_GB2312"/>
                <w:sz w:val="21"/>
              </w:rPr>
              <w:t>6.执行标准：GB/T 10280 - 2008《林业机械便携式风力灭火机》并提供具有资质的第三方机构出具的检测报告。</w:t>
            </w:r>
          </w:p>
        </w:tc>
      </w:tr>
    </w:tbl>
    <w:p>
      <w:pPr>
        <w:pStyle w:val="null3"/>
      </w:pPr>
      <w:r>
        <w:rPr>
          <w:rFonts w:ascii="仿宋_GB2312" w:hAnsi="仿宋_GB2312" w:cs="仿宋_GB2312" w:eastAsia="仿宋_GB2312"/>
        </w:rPr>
        <w:t>标的名称：背负式四冲程风力灭火机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1.发动机功率/转速(kw/rpm) :≥ 2.2/7000；</w:t>
            </w:r>
            <w:r>
              <w:br/>
            </w:r>
            <w:r>
              <w:rPr>
                <w:rFonts w:ascii="仿宋_GB2312" w:hAnsi="仿宋_GB2312" w:cs="仿宋_GB2312" w:eastAsia="仿宋_GB2312"/>
                <w:sz w:val="21"/>
              </w:rPr>
              <w:t>2.料箱容量(L): ≥1.5；</w:t>
            </w:r>
            <w:r>
              <w:br/>
            </w:r>
            <w:r>
              <w:rPr>
                <w:rFonts w:ascii="仿宋_GB2312" w:hAnsi="仿宋_GB2312" w:cs="仿宋_GB2312" w:eastAsia="仿宋_GB2312"/>
                <w:sz w:val="21"/>
              </w:rPr>
              <w:t>3.一次性加油工作时间≥ 80min；</w:t>
            </w:r>
            <w:r>
              <w:br/>
            </w:r>
            <w:r>
              <w:rPr>
                <w:rFonts w:ascii="仿宋_GB2312" w:hAnsi="仿宋_GB2312" w:cs="仿宋_GB2312" w:eastAsia="仿宋_GB2312"/>
                <w:sz w:val="21"/>
              </w:rPr>
              <w:t>4.有效灭火距离(m) : ≥1.8；</w:t>
            </w:r>
            <w:r>
              <w:br/>
            </w:r>
            <w:r>
              <w:rPr>
                <w:rFonts w:ascii="仿宋_GB2312" w:hAnsi="仿宋_GB2312" w:cs="仿宋_GB2312" w:eastAsia="仿宋_GB2312"/>
                <w:sz w:val="21"/>
              </w:rPr>
              <w:t>5.出风口风量(m3/s) : ≥0.4；</w:t>
            </w:r>
            <w:r>
              <w:br/>
            </w:r>
            <w:r>
              <w:rPr>
                <w:rFonts w:ascii="仿宋_GB2312" w:hAnsi="仿宋_GB2312" w:cs="仿宋_GB2312" w:eastAsia="仿宋_GB2312"/>
                <w:sz w:val="21"/>
              </w:rPr>
              <w:t>6.常温启动≤7s；</w:t>
            </w:r>
            <w:r>
              <w:br/>
            </w:r>
            <w:r>
              <w:rPr>
                <w:rFonts w:ascii="仿宋_GB2312" w:hAnsi="仿宋_GB2312" w:cs="仿宋_GB2312" w:eastAsia="仿宋_GB2312"/>
                <w:sz w:val="21"/>
              </w:rPr>
              <w:t>7.执行标准：GB/T 10280 - 2008《林业机械 便携式风力灭火机》并提供具有资质的第三方机构出具的检测报告。</w:t>
            </w:r>
          </w:p>
        </w:tc>
      </w:tr>
    </w:tbl>
    <w:p>
      <w:pPr>
        <w:pStyle w:val="null3"/>
      </w:pPr>
      <w:r>
        <w:rPr>
          <w:rFonts w:ascii="仿宋_GB2312" w:hAnsi="仿宋_GB2312" w:cs="仿宋_GB2312" w:eastAsia="仿宋_GB2312"/>
        </w:rPr>
        <w:t>标的名称：油锯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两冲程风冷发动机</w:t>
            </w:r>
            <w:r>
              <w:br/>
            </w:r>
            <w:r>
              <w:rPr>
                <w:rFonts w:ascii="仿宋_GB2312" w:hAnsi="仿宋_GB2312" w:cs="仿宋_GB2312" w:eastAsia="仿宋_GB2312"/>
                <w:sz w:val="21"/>
              </w:rPr>
              <w:t xml:space="preserve"> 1.常温起动性能：≤7s；</w:t>
            </w:r>
            <w:r>
              <w:br/>
            </w:r>
            <w:r>
              <w:rPr>
                <w:rFonts w:ascii="仿宋_GB2312" w:hAnsi="仿宋_GB2312" w:cs="仿宋_GB2312" w:eastAsia="仿宋_GB2312"/>
                <w:sz w:val="21"/>
              </w:rPr>
              <w:t xml:space="preserve"> 2.净质量：≤7.5KG；</w:t>
            </w:r>
            <w:r>
              <w:br/>
            </w:r>
            <w:r>
              <w:rPr>
                <w:rFonts w:ascii="仿宋_GB2312" w:hAnsi="仿宋_GB2312" w:cs="仿宋_GB2312" w:eastAsia="仿宋_GB2312"/>
                <w:sz w:val="21"/>
              </w:rPr>
              <w:t xml:space="preserve"> 3.发动机标定功率：≥5KW，排量≥80cc；</w:t>
            </w:r>
            <w:r>
              <w:br/>
            </w:r>
            <w:r>
              <w:rPr>
                <w:rFonts w:ascii="仿宋_GB2312" w:hAnsi="仿宋_GB2312" w:cs="仿宋_GB2312" w:eastAsia="仿宋_GB2312"/>
                <w:sz w:val="21"/>
              </w:rPr>
              <w:t xml:space="preserve"> 4.发动机最低燃油消耗率≤520g/kw·h；</w:t>
            </w:r>
            <w:r>
              <w:br/>
            </w:r>
            <w:r>
              <w:rPr>
                <w:rFonts w:ascii="仿宋_GB2312" w:hAnsi="仿宋_GB2312" w:cs="仿宋_GB2312" w:eastAsia="仿宋_GB2312"/>
                <w:sz w:val="21"/>
              </w:rPr>
              <w:t xml:space="preserve"> 5.在怠速工况下稳定运转3min后进行翻转，各位置停留时间大于5s，油锯未熄火；</w:t>
            </w:r>
            <w:r>
              <w:br/>
            </w:r>
            <w:r>
              <w:rPr>
                <w:rFonts w:ascii="仿宋_GB2312" w:hAnsi="仿宋_GB2312" w:cs="仿宋_GB2312" w:eastAsia="仿宋_GB2312"/>
                <w:sz w:val="21"/>
              </w:rPr>
              <w:t xml:space="preserve"> 6.燃油箱容积≥0.8L；</w:t>
            </w:r>
            <w:r>
              <w:br/>
            </w:r>
            <w:r>
              <w:rPr>
                <w:rFonts w:ascii="仿宋_GB2312" w:hAnsi="仿宋_GB2312" w:cs="仿宋_GB2312" w:eastAsia="仿宋_GB2312"/>
                <w:sz w:val="21"/>
              </w:rPr>
              <w:t xml:space="preserve"> 7.导板≥16寸；</w:t>
            </w:r>
            <w:r>
              <w:br/>
            </w:r>
            <w:r>
              <w:rPr>
                <w:rFonts w:ascii="仿宋_GB2312" w:hAnsi="仿宋_GB2312" w:cs="仿宋_GB2312" w:eastAsia="仿宋_GB2312"/>
                <w:sz w:val="21"/>
              </w:rPr>
              <w:t xml:space="preserve"> 8.执行标准：GB/T 5392 - 2017《林业机械便携手持式油锯》并提供具有资质的第三方机构出具的检测报告。</w:t>
            </w:r>
          </w:p>
        </w:tc>
      </w:tr>
    </w:tbl>
    <w:p>
      <w:pPr>
        <w:pStyle w:val="null3"/>
      </w:pPr>
      <w:r>
        <w:rPr>
          <w:rFonts w:ascii="仿宋_GB2312" w:hAnsi="仿宋_GB2312" w:cs="仿宋_GB2312" w:eastAsia="仿宋_GB2312"/>
        </w:rPr>
        <w:t>标的名称：应急照明灯具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 xml:space="preserve"> 1.光源与模式：进口SST40/P50级LED灯珠，支持强光/中光/弱光/爆闪/SOS5种模式</w:t>
            </w:r>
            <w:r>
              <w:br/>
            </w:r>
            <w:r>
              <w:rPr>
                <w:rFonts w:ascii="仿宋_GB2312" w:hAnsi="仿宋_GB2312" w:cs="仿宋_GB2312" w:eastAsia="仿宋_GB2312"/>
                <w:sz w:val="21"/>
              </w:rPr>
              <w:t xml:space="preserve"> 2.亮度与射程：强光≥1200流明，中光≥500流明，弱光≥120流明，最大射程≥250米，续航≥100h</w:t>
            </w:r>
            <w:r>
              <w:br/>
            </w:r>
            <w:r>
              <w:rPr>
                <w:rFonts w:ascii="仿宋_GB2312" w:hAnsi="仿宋_GB2312" w:cs="仿宋_GB2312" w:eastAsia="仿宋_GB2312"/>
                <w:sz w:val="21"/>
              </w:rPr>
              <w:t xml:space="preserve"> 3.续航与充电：内置4000mAh26650锂电池，强光续航≥5h，中光≥12h;Type-C直充，3.5h满电</w:t>
            </w:r>
            <w:r>
              <w:br/>
            </w:r>
            <w:r>
              <w:rPr>
                <w:rFonts w:ascii="仿宋_GB2312" w:hAnsi="仿宋_GB2312" w:cs="仿宋_GB2312" w:eastAsia="仿宋_GB2312"/>
                <w:sz w:val="21"/>
              </w:rPr>
              <w:t xml:space="preserve"> 4.防护与抗造：IPX7防水等级，可承受1米水深浸泡30分钟;1.8米混凝土面跌落无损坏</w:t>
            </w:r>
            <w:r>
              <w:br/>
            </w:r>
            <w:r>
              <w:rPr>
                <w:rFonts w:ascii="仿宋_GB2312" w:hAnsi="仿宋_GB2312" w:cs="仿宋_GB2312" w:eastAsia="仿宋_GB2312"/>
                <w:sz w:val="21"/>
              </w:rPr>
              <w:t xml:space="preserve"> 5.材质与工艺：航空级铝合金外壳，全机身阳极氧化处理，防滑滚花设</w:t>
            </w:r>
            <w:r>
              <w:br/>
            </w:r>
            <w:r>
              <w:rPr>
                <w:rFonts w:ascii="仿宋_GB2312" w:hAnsi="仿宋_GB2312" w:cs="仿宋_GB2312" w:eastAsia="仿宋_GB2312"/>
                <w:sz w:val="21"/>
              </w:rPr>
              <w:t xml:space="preserve"> 计，重量≤160g</w:t>
            </w:r>
          </w:p>
        </w:tc>
      </w:tr>
    </w:tbl>
    <w:p>
      <w:pPr>
        <w:pStyle w:val="null3"/>
      </w:pPr>
      <w:r>
        <w:rPr>
          <w:rFonts w:ascii="仿宋_GB2312" w:hAnsi="仿宋_GB2312" w:cs="仿宋_GB2312" w:eastAsia="仿宋_GB2312"/>
        </w:rPr>
        <w:t>标的名称：灭火弹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1.0KGT型抛投式灭火弹，有效灭火空间4-6.5㎡，适用温度：-10°C~ /+85°C，反应时间≤3S；</w:t>
            </w:r>
            <w:r>
              <w:br/>
            </w:r>
            <w:r>
              <w:rPr>
                <w:rFonts w:ascii="仿宋_GB2312" w:hAnsi="仿宋_GB2312" w:cs="仿宋_GB2312" w:eastAsia="仿宋_GB2312"/>
                <w:sz w:val="21"/>
              </w:rPr>
              <w:t>2.执行标准Q/140000AI.D001 - 2003《手投式灭火弹》和 Q/BY01 - 2005《干粉灭火器制造与验收规范》。</w:t>
            </w:r>
          </w:p>
        </w:tc>
      </w:tr>
    </w:tbl>
    <w:p>
      <w:pPr>
        <w:pStyle w:val="null3"/>
      </w:pPr>
      <w:r>
        <w:rPr>
          <w:rFonts w:ascii="仿宋_GB2312" w:hAnsi="仿宋_GB2312" w:cs="仿宋_GB2312" w:eastAsia="仿宋_GB2312"/>
        </w:rPr>
        <w:t>标的名称：火场侦查无人机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rPr>
              <w:t xml:space="preserve">   1.裸机重量：≤2000g；</w:t>
            </w:r>
            <w:r>
              <w:br/>
            </w:r>
            <w:r>
              <w:rPr>
                <w:rFonts w:ascii="仿宋_GB2312" w:hAnsi="仿宋_GB2312" w:cs="仿宋_GB2312" w:eastAsia="仿宋_GB2312"/>
              </w:rPr>
              <w:t xml:space="preserve">    2.最长飞行时间≥40分钟；</w:t>
            </w:r>
            <w:r>
              <w:br/>
            </w:r>
            <w:r>
              <w:rPr>
                <w:rFonts w:ascii="仿宋_GB2312" w:hAnsi="仿宋_GB2312" w:cs="仿宋_GB2312" w:eastAsia="仿宋_GB2312"/>
              </w:rPr>
              <w:t xml:space="preserve">    3.最大可抗风速≥10m/s；</w:t>
            </w:r>
            <w:r>
              <w:br/>
            </w:r>
            <w:r>
              <w:rPr>
                <w:rFonts w:ascii="仿宋_GB2312" w:hAnsi="仿宋_GB2312" w:cs="仿宋_GB2312" w:eastAsia="仿宋_GB2312"/>
              </w:rPr>
              <w:t xml:space="preserve">    4.最大水平飞行速度≥15m/s；</w:t>
            </w:r>
            <w:r>
              <w:br/>
            </w:r>
            <w:r>
              <w:rPr>
                <w:rFonts w:ascii="仿宋_GB2312" w:hAnsi="仿宋_GB2312" w:cs="仿宋_GB2312" w:eastAsia="仿宋_GB2312"/>
              </w:rPr>
              <w:t xml:space="preserve">    5.工作环境温度：-10℃至 40℃；</w:t>
            </w:r>
            <w:r>
              <w:br/>
            </w:r>
            <w:r>
              <w:rPr>
                <w:rFonts w:ascii="仿宋_GB2312" w:hAnsi="仿宋_GB2312" w:cs="仿宋_GB2312" w:eastAsia="仿宋_GB2312"/>
              </w:rPr>
              <w:t xml:space="preserve">    6.最大飞行海拔高度≥4000米；</w:t>
            </w:r>
            <w:r>
              <w:br/>
            </w:r>
            <w:r>
              <w:rPr>
                <w:rFonts w:ascii="仿宋_GB2312" w:hAnsi="仿宋_GB2312" w:cs="仿宋_GB2312" w:eastAsia="仿宋_GB2312"/>
              </w:rPr>
              <w:t xml:space="preserve">    7.支持GPS + Galileo + BDS + GLONASS</w:t>
            </w:r>
            <w:r>
              <w:br/>
            </w:r>
            <w:r>
              <w:rPr>
                <w:rFonts w:ascii="仿宋_GB2312" w:hAnsi="仿宋_GB2312" w:cs="仿宋_GB2312" w:eastAsia="仿宋_GB2312"/>
              </w:rPr>
              <w:t xml:space="preserve">    8.具备三轴云台 ；</w:t>
            </w:r>
            <w:r>
              <w:br/>
            </w:r>
            <w:r>
              <w:rPr>
                <w:rFonts w:ascii="仿宋_GB2312" w:hAnsi="仿宋_GB2312" w:cs="仿宋_GB2312" w:eastAsia="仿宋_GB2312"/>
              </w:rPr>
              <w:t xml:space="preserve">    9.具备广角可见光和红外热成像相机；</w:t>
            </w:r>
            <w:r>
              <w:br/>
            </w:r>
            <w:r>
              <w:rPr>
                <w:rFonts w:ascii="仿宋_GB2312" w:hAnsi="仿宋_GB2312" w:cs="仿宋_GB2312" w:eastAsia="仿宋_GB2312"/>
              </w:rPr>
              <w:t xml:space="preserve">    10.广角相机，有效像素≥4800万；</w:t>
            </w:r>
            <w:r>
              <w:br/>
            </w:r>
            <w:r>
              <w:rPr>
                <w:rFonts w:ascii="仿宋_GB2312" w:hAnsi="仿宋_GB2312" w:cs="仿宋_GB2312" w:eastAsia="仿宋_GB2312"/>
              </w:rPr>
              <w:t xml:space="preserve">    11.热成像传感器类型：非制冷氧化钒；</w:t>
            </w:r>
            <w:r>
              <w:br/>
            </w:r>
            <w:r>
              <w:rPr>
                <w:rFonts w:ascii="仿宋_GB2312" w:hAnsi="仿宋_GB2312" w:cs="仿宋_GB2312" w:eastAsia="仿宋_GB2312"/>
              </w:rPr>
              <w:t xml:space="preserve">    12.红外传感器分辨率≥640*512；</w:t>
            </w:r>
            <w:r>
              <w:br/>
            </w:r>
            <w:r>
              <w:rPr>
                <w:rFonts w:ascii="仿宋_GB2312" w:hAnsi="仿宋_GB2312" w:cs="仿宋_GB2312" w:eastAsia="仿宋_GB2312"/>
              </w:rPr>
              <w:t xml:space="preserve">    13.遥控器最大信号有效距离（无干扰、无遮挡）≥10km；</w:t>
            </w:r>
            <w:r>
              <w:br/>
            </w:r>
            <w:r>
              <w:rPr>
                <w:rFonts w:ascii="仿宋_GB2312" w:hAnsi="仿宋_GB2312" w:cs="仿宋_GB2312" w:eastAsia="仿宋_GB2312"/>
              </w:rPr>
              <w:t xml:space="preserve">    14.无人机电池容量≥6000mAh,备用电池数量不少于3块；</w:t>
            </w:r>
            <w:r>
              <w:br/>
            </w:r>
            <w:r>
              <w:rPr>
                <w:rFonts w:ascii="仿宋_GB2312" w:hAnsi="仿宋_GB2312" w:cs="仿宋_GB2312" w:eastAsia="仿宋_GB2312"/>
              </w:rPr>
              <w:t xml:space="preserve">    15.飞机保险：100万第三者责任险≥3 年，机身险≥3年；在服务期内，由于意外导致的设备损坏，可享受在设备保障额度内的免维修费；</w:t>
            </w:r>
            <w:r>
              <w:br/>
            </w:r>
            <w:r>
              <w:rPr>
                <w:rFonts w:ascii="仿宋_GB2312" w:hAnsi="仿宋_GB2312" w:cs="仿宋_GB2312" w:eastAsia="仿宋_GB2312"/>
              </w:rPr>
              <w:t xml:space="preserve">    16.每台配备喊话器、探照灯、4G图传模块；</w:t>
            </w:r>
            <w:r>
              <w:br/>
            </w:r>
            <w:r>
              <w:rPr>
                <w:rFonts w:ascii="仿宋_GB2312" w:hAnsi="仿宋_GB2312" w:cs="仿宋_GB2312" w:eastAsia="仿宋_GB2312"/>
              </w:rPr>
              <w:t xml:space="preserve">    17.配备存储卡；容量不小于128GB，写入速度120MB/s 。</w:t>
            </w:r>
            <w:r>
              <w:br/>
            </w:r>
            <w:r>
              <w:rPr>
                <w:rFonts w:ascii="仿宋_GB2312" w:hAnsi="仿宋_GB2312" w:cs="仿宋_GB2312" w:eastAsia="仿宋_GB2312"/>
              </w:rPr>
              <w:t xml:space="preserve">    18.执行标准：符合 GB 42590-2023要求。</w:t>
            </w:r>
          </w:p>
          <w:p>
            <w:pPr>
              <w:pStyle w:val="null3"/>
            </w:pPr>
            <w:r>
              <w:rPr>
                <w:rFonts w:ascii="仿宋_GB2312" w:hAnsi="仿宋_GB2312" w:cs="仿宋_GB2312" w:eastAsia="仿宋_GB2312"/>
                <w:sz w:val="21"/>
              </w:rPr>
              <w:t>注：本产品为核心产品。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合同签订，待区财政拨款后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提供2年免费质保及7×24小时技术响应服务，核心设备故障需 4 小时内到场维修。</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满足招标文件及采购人的其他要求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本项目不接受联合体参与投标，供应商须提供《非联合体投标书面声明》（格式自拟）</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产品技术参数表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 谈判报价符合唯一性要求： （2） 谈判报价表填写符合要求； （3） 计量单位、报价货币均符合谈判文件要求； （4） 未超出采购预算或谈判文件规定的最高限价。</w:t>
            </w:r>
          </w:p>
        </w:tc>
        <w:tc>
          <w:tcPr>
            <w:tcW w:type="dxa" w:w="1661"/>
          </w:tcPr>
          <w:p>
            <w:pPr>
              <w:pStyle w:val="null3"/>
            </w:pPr>
            <w:r>
              <w:rPr>
                <w:rFonts w:ascii="仿宋_GB2312" w:hAnsi="仿宋_GB2312" w:cs="仿宋_GB2312" w:eastAsia="仿宋_GB2312"/>
              </w:rPr>
              <w:t>响应文件封面 产品技术参数表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