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Times New Roman"/>
          <w:color w:val="000000"/>
          <w:sz w:val="24"/>
          <w:szCs w:val="36"/>
        </w:rPr>
      </w:pPr>
      <w:r>
        <w:rPr>
          <w:rFonts w:hint="eastAsia" w:ascii="宋体" w:hAnsi="宋体" w:eastAsia="宋体" w:cs="Times New Roman"/>
          <w:color w:val="000000"/>
          <w:sz w:val="24"/>
          <w:szCs w:val="36"/>
        </w:rPr>
        <w:t>政府采购项目</w:t>
      </w:r>
    </w:p>
    <w:p>
      <w:pPr>
        <w:rPr>
          <w:rFonts w:ascii="仿宋_GB2312" w:hAnsi="Times New Roman" w:eastAsia="仿宋_GB2312" w:cs="Times New Roman"/>
          <w:color w:val="000000"/>
          <w:szCs w:val="28"/>
        </w:rPr>
      </w:pPr>
      <w:r>
        <w:rPr>
          <w:rFonts w:hint="eastAsia" w:ascii="宋体" w:hAnsi="宋体" w:eastAsia="宋体" w:cs="Times New Roman"/>
          <w:color w:val="000000"/>
          <w:sz w:val="24"/>
          <w:szCs w:val="36"/>
        </w:rPr>
        <w:t>采购项目编号：</w:t>
      </w:r>
      <w:r>
        <w:rPr>
          <w:rFonts w:hint="eastAsia" w:ascii="仿宋_GB2312" w:hAnsi="Times New Roman" w:eastAsia="仿宋_GB2312" w:cs="Times New Roman"/>
          <w:color w:val="000000"/>
          <w:szCs w:val="28"/>
        </w:rPr>
        <w:t xml:space="preserve">                </w:t>
      </w:r>
    </w:p>
    <w:p>
      <w:pPr>
        <w:rPr>
          <w:rFonts w:ascii="仿宋_GB2312" w:hAnsi="Times New Roman" w:eastAsia="仿宋_GB2312" w:cs="Times New Roman"/>
          <w:color w:val="000000"/>
          <w:szCs w:val="28"/>
        </w:rPr>
      </w:pPr>
    </w:p>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p>
    <w:p>
      <w:pPr>
        <w:jc w:val="center"/>
        <w:rPr>
          <w:rFonts w:ascii="方正粗黑宋简体" w:hAnsi="方正粗黑宋简体" w:eastAsia="方正粗黑宋简体" w:cs="Times New Roman"/>
          <w:color w:val="000000"/>
          <w:sz w:val="48"/>
          <w:szCs w:val="48"/>
        </w:rPr>
      </w:pPr>
    </w:p>
    <w:p>
      <w:pPr>
        <w:jc w:val="center"/>
        <w:rPr>
          <w:rFonts w:ascii="方正粗黑宋简体" w:hAnsi="方正粗黑宋简体" w:eastAsia="方正粗黑宋简体" w:cs="Times New Roman"/>
          <w:color w:val="000000"/>
          <w:sz w:val="48"/>
          <w:szCs w:val="48"/>
        </w:rPr>
      </w:pPr>
    </w:p>
    <w:p>
      <w:pPr>
        <w:jc w:val="center"/>
        <w:rPr>
          <w:rFonts w:ascii="方正粗黑宋简体" w:hAnsi="方正粗黑宋简体" w:eastAsia="方正粗黑宋简体" w:cs="Times New Roman"/>
          <w:b/>
          <w:bCs/>
          <w:color w:val="000000"/>
          <w:sz w:val="56"/>
          <w:szCs w:val="56"/>
        </w:rPr>
      </w:pPr>
      <w:r>
        <w:rPr>
          <w:rFonts w:hint="eastAsia" w:ascii="方正粗黑宋简体" w:hAnsi="方正粗黑宋简体" w:eastAsia="方正粗黑宋简体" w:cs="Times New Roman"/>
          <w:b/>
          <w:bCs/>
          <w:color w:val="000000"/>
          <w:sz w:val="56"/>
          <w:szCs w:val="56"/>
          <w:lang w:val="en-US" w:eastAsia="zh-CN"/>
        </w:rPr>
        <w:t>三个燃气管道等老化更新改造基础设施项目-</w:t>
      </w:r>
      <w:bookmarkStart w:id="3" w:name="_GoBack"/>
      <w:bookmarkEnd w:id="3"/>
      <w:r>
        <w:rPr>
          <w:rFonts w:hint="eastAsia" w:ascii="方正粗黑宋简体" w:hAnsi="方正粗黑宋简体" w:eastAsia="方正粗黑宋简体" w:cs="Times New Roman"/>
          <w:b/>
          <w:bCs/>
          <w:color w:val="000000"/>
          <w:sz w:val="56"/>
          <w:szCs w:val="56"/>
          <w:lang w:val="en-US" w:eastAsia="zh-CN"/>
        </w:rPr>
        <w:t>天然气采购</w:t>
      </w:r>
    </w:p>
    <w:p>
      <w:pPr>
        <w:rPr>
          <w:rFonts w:ascii="宋体" w:hAnsi="宋体" w:eastAsia="宋体" w:cs="Times New Roman"/>
          <w:color w:val="000000"/>
          <w:sz w:val="44"/>
          <w:szCs w:val="44"/>
        </w:rPr>
      </w:pPr>
    </w:p>
    <w:p>
      <w:pPr>
        <w:rPr>
          <w:rFonts w:ascii="宋体" w:hAnsi="宋体" w:eastAsia="宋体" w:cs="Times New Roman"/>
          <w:color w:val="000000"/>
          <w:sz w:val="44"/>
          <w:szCs w:val="44"/>
        </w:rPr>
      </w:pPr>
    </w:p>
    <w:p>
      <w:pPr>
        <w:rPr>
          <w:rFonts w:ascii="宋体" w:hAnsi="宋体" w:eastAsia="宋体" w:cs="Times New Roman"/>
          <w:color w:val="000000"/>
          <w:sz w:val="44"/>
          <w:szCs w:val="44"/>
        </w:rPr>
      </w:pPr>
    </w:p>
    <w:p>
      <w:pPr>
        <w:rPr>
          <w:rFonts w:ascii="宋体" w:hAnsi="宋体" w:eastAsia="宋体" w:cs="Times New Roman"/>
          <w:color w:val="000000"/>
          <w:sz w:val="44"/>
          <w:szCs w:val="44"/>
        </w:rPr>
      </w:pPr>
    </w:p>
    <w:p>
      <w:pPr>
        <w:jc w:val="center"/>
        <w:rPr>
          <w:rFonts w:ascii="黑体" w:hAnsi="黑体" w:eastAsia="黑体" w:cs="Times New Roman"/>
          <w:b/>
          <w:color w:val="000000"/>
          <w:sz w:val="72"/>
          <w:szCs w:val="72"/>
        </w:rPr>
      </w:pPr>
      <w:r>
        <w:rPr>
          <w:rFonts w:hint="eastAsia" w:ascii="黑体" w:hAnsi="黑体" w:eastAsia="黑体" w:cs="Times New Roman"/>
          <w:color w:val="000000"/>
          <w:sz w:val="72"/>
          <w:szCs w:val="72"/>
        </w:rPr>
        <w:t>单一来源采购响应文件</w:t>
      </w: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宋体" w:hAnsi="宋体" w:eastAsia="宋体" w:cs="Times New Roman"/>
          <w:b/>
          <w:color w:val="000000"/>
          <w:sz w:val="28"/>
          <w:szCs w:val="28"/>
        </w:rPr>
      </w:pPr>
    </w:p>
    <w:p>
      <w:pPr>
        <w:rPr>
          <w:rFonts w:ascii="宋体" w:hAnsi="宋体" w:eastAsia="宋体" w:cs="Times New Roman"/>
          <w:b/>
          <w:color w:val="000000"/>
          <w:sz w:val="28"/>
          <w:szCs w:val="28"/>
        </w:rPr>
      </w:pPr>
    </w:p>
    <w:p>
      <w:pPr>
        <w:widowControl w:val="0"/>
        <w:spacing w:before="120" w:beforeLines="50"/>
        <w:ind w:firstLine="1630" w:firstLineChars="580"/>
        <w:jc w:val="both"/>
        <w:rPr>
          <w:rFonts w:ascii="宋体" w:hAnsi="宋体" w:eastAsia="宋体" w:cs="Times New Roman"/>
          <w:b/>
          <w:color w:val="000000"/>
          <w:kern w:val="2"/>
          <w:sz w:val="28"/>
          <w:szCs w:val="28"/>
          <w:lang w:val="en-US" w:eastAsia="zh-CN" w:bidi="ar-SA"/>
        </w:rPr>
      </w:pPr>
    </w:p>
    <w:p>
      <w:pPr>
        <w:widowControl w:val="0"/>
        <w:spacing w:before="120" w:beforeLines="50"/>
        <w:ind w:firstLine="1630" w:firstLineChars="580"/>
        <w:jc w:val="both"/>
        <w:rPr>
          <w:rFonts w:ascii="宋体" w:hAnsi="宋体" w:eastAsia="宋体" w:cs="Times New Roman"/>
          <w:b/>
          <w:color w:val="000000"/>
          <w:kern w:val="2"/>
          <w:sz w:val="28"/>
          <w:szCs w:val="28"/>
          <w:lang w:val="en-US" w:eastAsia="zh-CN" w:bidi="ar-SA"/>
        </w:rPr>
      </w:pPr>
      <w:r>
        <w:rPr>
          <w:rFonts w:hint="eastAsia" w:ascii="宋体" w:hAnsi="宋体" w:eastAsia="宋体" w:cs="Times New Roman"/>
          <w:b/>
          <w:color w:val="000000"/>
          <w:kern w:val="2"/>
          <w:sz w:val="28"/>
          <w:szCs w:val="28"/>
          <w:lang w:val="en-US" w:eastAsia="zh-CN" w:bidi="ar-SA"/>
        </w:rPr>
        <w:t>供应商：                         （单位盖章）</w:t>
      </w:r>
    </w:p>
    <w:p>
      <w:pPr>
        <w:widowControl w:val="0"/>
        <w:spacing w:before="120" w:beforeLines="50"/>
        <w:ind w:firstLine="1630" w:firstLineChars="580"/>
        <w:jc w:val="both"/>
        <w:rPr>
          <w:rFonts w:ascii="宋体" w:hAnsi="宋体" w:eastAsia="宋体" w:cs="Times New Roman"/>
          <w:color w:val="000000"/>
          <w:kern w:val="2"/>
          <w:sz w:val="28"/>
          <w:szCs w:val="28"/>
          <w:lang w:val="en-US" w:eastAsia="zh-CN" w:bidi="ar-SA"/>
        </w:rPr>
      </w:pPr>
      <w:r>
        <w:rPr>
          <w:rFonts w:hint="eastAsia" w:ascii="宋体" w:hAnsi="宋体" w:eastAsia="宋体" w:cs="Times New Roman"/>
          <w:b/>
          <w:color w:val="000000"/>
          <w:kern w:val="2"/>
          <w:sz w:val="28"/>
          <w:szCs w:val="28"/>
          <w:lang w:val="en-US" w:eastAsia="zh-CN" w:bidi="ar-SA"/>
        </w:rPr>
        <w:t>法定代表人或其委托代理人：       （签字）</w:t>
      </w:r>
    </w:p>
    <w:p>
      <w:pPr>
        <w:widowControl w:val="0"/>
        <w:spacing w:before="120" w:beforeLines="50"/>
        <w:ind w:firstLine="1630" w:firstLineChars="580"/>
        <w:jc w:val="both"/>
        <w:rPr>
          <w:rFonts w:ascii="宋体" w:hAnsi="宋体" w:eastAsia="宋体" w:cs="Times New Roman"/>
          <w:b/>
          <w:color w:val="000000"/>
          <w:kern w:val="2"/>
          <w:sz w:val="28"/>
          <w:szCs w:val="28"/>
          <w:lang w:val="en-US" w:eastAsia="zh-CN" w:bidi="ar-SA"/>
        </w:rPr>
      </w:pPr>
      <w:r>
        <w:rPr>
          <w:rFonts w:hint="eastAsia" w:ascii="宋体" w:hAnsi="宋体" w:eastAsia="宋体" w:cs="Times New Roman"/>
          <w:b/>
          <w:color w:val="000000"/>
          <w:kern w:val="2"/>
          <w:sz w:val="28"/>
          <w:szCs w:val="28"/>
          <w:lang w:val="en-US" w:eastAsia="zh-CN" w:bidi="ar-SA"/>
        </w:rPr>
        <w:t>时  间：         年  月  日</w:t>
      </w:r>
    </w:p>
    <w:p>
      <w:pPr>
        <w:widowControl w:val="0"/>
        <w:spacing w:before="120" w:beforeLines="50"/>
        <w:ind w:firstLine="2088" w:firstLineChars="580"/>
        <w:jc w:val="both"/>
        <w:rPr>
          <w:rFonts w:ascii="仿宋_GB2312" w:hAnsi="Times New Roman" w:eastAsia="仿宋_GB2312" w:cs="Times New Roman"/>
          <w:color w:val="000000"/>
          <w:kern w:val="2"/>
          <w:sz w:val="36"/>
          <w:szCs w:val="36"/>
          <w:lang w:val="en-US" w:eastAsia="zh-CN" w:bidi="ar-SA"/>
        </w:rPr>
      </w:pPr>
      <w:r>
        <w:rPr>
          <w:rFonts w:ascii="仿宋_GB2312" w:hAnsi="Times New Roman" w:eastAsia="仿宋_GB2312" w:cs="Times New Roman"/>
          <w:color w:val="000000"/>
          <w:kern w:val="2"/>
          <w:sz w:val="36"/>
          <w:szCs w:val="36"/>
          <w:lang w:val="en-US" w:eastAsia="zh-CN" w:bidi="ar-SA"/>
        </w:rPr>
        <w:br w:type="page"/>
      </w:r>
    </w:p>
    <w:p>
      <w:pP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商务技术文件</w:t>
      </w: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spacing w:before="120" w:beforeLines="50" w:after="120" w:afterLines="50"/>
        <w:jc w:val="left"/>
        <w:rPr>
          <w:rFonts w:hint="eastAsia" w:ascii="Times New Roman" w:hAnsi="Times New Roman" w:eastAsia="宋体" w:cs="Times New Roman"/>
          <w:b/>
          <w:sz w:val="44"/>
          <w:szCs w:val="44"/>
        </w:rPr>
      </w:pPr>
    </w:p>
    <w:p>
      <w:pPr>
        <w:spacing w:before="120" w:beforeLines="50" w:line="360" w:lineRule="auto"/>
        <w:rPr>
          <w:rFonts w:hint="eastAsia" w:ascii="Times New Roman" w:hAnsi="Times New Roman" w:eastAsia="宋体" w:cs="Times New Roman"/>
          <w:sz w:val="24"/>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rPr>
          <w:rFonts w:hint="eastAsia" w:ascii="宋体" w:hAnsi="宋体" w:eastAsia="宋体" w:cs="Times New Roman"/>
          <w:b/>
          <w:szCs w:val="21"/>
        </w:rPr>
      </w:pPr>
    </w:p>
    <w:p>
      <w:pPr>
        <w:tabs>
          <w:tab w:val="left" w:pos="1701"/>
          <w:tab w:val="left" w:pos="1843"/>
        </w:tabs>
        <w:spacing w:line="360" w:lineRule="auto"/>
        <w:ind w:firstLine="840" w:firstLineChars="300"/>
        <w:jc w:val="center"/>
        <w:rPr>
          <w:rFonts w:hint="eastAsia" w:ascii="Times New Roman" w:hAnsi="Times New Roman" w:eastAsia="宋体" w:cs="Times New Roman"/>
          <w:sz w:val="28"/>
          <w:szCs w:val="28"/>
          <w:lang w:val="en-US" w:eastAsia="zh-CN"/>
        </w:rPr>
      </w:pPr>
      <w:r>
        <w:rPr>
          <w:rFonts w:hint="eastAsia" w:cs="Times New Roman"/>
          <w:sz w:val="28"/>
          <w:szCs w:val="28"/>
          <w:lang w:val="en-US" w:eastAsia="zh-CN"/>
        </w:rPr>
        <w:t>目  录</w:t>
      </w:r>
    </w:p>
    <w:p>
      <w:pPr>
        <w:tabs>
          <w:tab w:val="left" w:pos="1701"/>
          <w:tab w:val="left" w:pos="1843"/>
        </w:tabs>
        <w:spacing w:line="360" w:lineRule="auto"/>
        <w:ind w:firstLine="630" w:firstLineChars="300"/>
        <w:rPr>
          <w:rFonts w:hint="eastAsia" w:ascii="Times New Roman" w:hAnsi="Times New Roman" w:eastAsia="宋体" w:cs="Times New Roman"/>
          <w:szCs w:val="21"/>
        </w:rPr>
      </w:pP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一、首次报价表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二</w:t>
      </w:r>
      <w:r>
        <w:rPr>
          <w:rFonts w:hint="eastAsia" w:ascii="Times New Roman" w:hAnsi="Times New Roman" w:eastAsia="宋体" w:cs="Times New Roman"/>
          <w:color w:val="000000"/>
          <w:kern w:val="2"/>
          <w:sz w:val="21"/>
          <w:szCs w:val="21"/>
          <w:lang w:val="en-US" w:eastAsia="zh-CN" w:bidi="ar-SA"/>
        </w:rPr>
        <w:t>、</w:t>
      </w:r>
      <w:r>
        <w:rPr>
          <w:rFonts w:hint="eastAsia" w:ascii="Times New Roman" w:hAnsi="宋体" w:eastAsia="宋体" w:cs="Times New Roman"/>
          <w:bCs/>
          <w:color w:val="000000"/>
          <w:kern w:val="2"/>
          <w:sz w:val="21"/>
          <w:szCs w:val="21"/>
          <w:lang w:val="en-US" w:eastAsia="zh-CN" w:bidi="ar-SA"/>
        </w:rPr>
        <w:t xml:space="preserve">服务（产品）首次分项报价表 </w:t>
      </w:r>
      <w:r>
        <w:rPr>
          <w:rFonts w:hint="eastAsia" w:ascii="Times New Roman" w:hAnsi="Times New Roman" w:eastAsia="宋体" w:cs="Times New Roman"/>
          <w:color w:val="000000"/>
          <w:kern w:val="2"/>
          <w:sz w:val="21"/>
          <w:szCs w:val="21"/>
          <w:lang w:val="en-US" w:eastAsia="zh-CN" w:bidi="ar-SA"/>
        </w:rPr>
        <w:t>…………………………………………………</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三</w:t>
      </w:r>
      <w:r>
        <w:rPr>
          <w:rFonts w:hint="eastAsia" w:ascii="Times New Roman" w:hAnsi="Times New Roman" w:eastAsia="宋体" w:cs="Times New Roman"/>
          <w:color w:val="000000"/>
          <w:kern w:val="2"/>
          <w:sz w:val="21"/>
          <w:szCs w:val="21"/>
          <w:lang w:val="en-US" w:eastAsia="zh-CN" w:bidi="ar-SA"/>
        </w:rPr>
        <w:t>、商务条款偏离表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四</w:t>
      </w:r>
      <w:r>
        <w:rPr>
          <w:rFonts w:hint="eastAsia" w:ascii="Times New Roman" w:hAnsi="Times New Roman" w:eastAsia="宋体" w:cs="Times New Roman"/>
          <w:color w:val="000000"/>
          <w:kern w:val="2"/>
          <w:sz w:val="21"/>
          <w:szCs w:val="21"/>
          <w:lang w:val="en-US" w:eastAsia="zh-CN" w:bidi="ar-SA"/>
        </w:rPr>
        <w:t>、承诺文件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五</w:t>
      </w:r>
      <w:r>
        <w:rPr>
          <w:rFonts w:hint="eastAsia" w:ascii="Times New Roman" w:hAnsi="Times New Roman" w:eastAsia="宋体" w:cs="Times New Roman"/>
          <w:color w:val="000000"/>
          <w:kern w:val="2"/>
          <w:sz w:val="21"/>
          <w:szCs w:val="21"/>
          <w:lang w:val="en-US" w:eastAsia="zh-CN" w:bidi="ar-SA"/>
        </w:rPr>
        <w:t>、售后服务文件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六</w:t>
      </w:r>
      <w:r>
        <w:rPr>
          <w:rFonts w:hint="eastAsia" w:ascii="Times New Roman" w:hAnsi="Times New Roman" w:eastAsia="宋体" w:cs="Times New Roman"/>
          <w:color w:val="000000"/>
          <w:kern w:val="2"/>
          <w:sz w:val="21"/>
          <w:szCs w:val="21"/>
          <w:lang w:val="en-US" w:eastAsia="zh-CN" w:bidi="ar-SA"/>
        </w:rPr>
        <w:t xml:space="preserve">、同类项目合同价目表 ……………………………………………………………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七</w:t>
      </w:r>
      <w:r>
        <w:rPr>
          <w:rFonts w:hint="eastAsia" w:ascii="Times New Roman" w:hAnsi="Times New Roman" w:eastAsia="宋体" w:cs="Times New Roman"/>
          <w:color w:val="000000"/>
          <w:kern w:val="2"/>
          <w:sz w:val="21"/>
          <w:szCs w:val="21"/>
          <w:lang w:val="en-US" w:eastAsia="zh-CN" w:bidi="ar-SA"/>
        </w:rPr>
        <w:t>、技术文件…………………………………………………………………………</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八</w:t>
      </w:r>
      <w:r>
        <w:rPr>
          <w:rFonts w:hint="eastAsia" w:ascii="Times New Roman" w:hAnsi="Times New Roman" w:eastAsia="宋体" w:cs="Times New Roman"/>
          <w:color w:val="000000"/>
          <w:kern w:val="2"/>
          <w:sz w:val="21"/>
          <w:szCs w:val="21"/>
          <w:lang w:val="en-US" w:eastAsia="zh-CN" w:bidi="ar-SA"/>
        </w:rPr>
        <w:t>、</w:t>
      </w:r>
      <w:r>
        <w:rPr>
          <w:rFonts w:hint="eastAsia" w:ascii="Times New Roman" w:hAnsi="宋体" w:eastAsia="宋体" w:cs="Times New Roman"/>
          <w:bCs/>
          <w:color w:val="000000"/>
          <w:kern w:val="0"/>
          <w:sz w:val="21"/>
          <w:szCs w:val="21"/>
          <w:lang w:val="en-US" w:eastAsia="zh-CN" w:bidi="ar-SA"/>
        </w:rPr>
        <w:t xml:space="preserve">技术条款偏离表 </w:t>
      </w:r>
      <w:r>
        <w:rPr>
          <w:rFonts w:hint="eastAsia" w:ascii="Times New Roman" w:hAnsi="Times New Roman" w:eastAsia="宋体" w:cs="Times New Roman"/>
          <w:color w:val="000000"/>
          <w:kern w:val="2"/>
          <w:sz w:val="21"/>
          <w:szCs w:val="21"/>
          <w:lang w:val="en-US" w:eastAsia="zh-CN" w:bidi="ar-SA"/>
        </w:rPr>
        <w:t>………………………………………………………………</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九</w:t>
      </w:r>
      <w:r>
        <w:rPr>
          <w:rFonts w:hint="eastAsia" w:ascii="Times New Roman" w:hAnsi="Times New Roman" w:eastAsia="宋体" w:cs="Times New Roman"/>
          <w:color w:val="000000"/>
          <w:kern w:val="2"/>
          <w:sz w:val="21"/>
          <w:szCs w:val="21"/>
          <w:lang w:val="en-US" w:eastAsia="zh-CN" w:bidi="ar-SA"/>
        </w:rPr>
        <w:t>、供应商需要补充说明的事项 …………………………………………………</w:t>
      </w: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widowControl w:val="0"/>
        <w:adjustRightInd w:val="0"/>
        <w:snapToGrid w:val="0"/>
        <w:ind w:firstLine="0"/>
        <w:jc w:val="both"/>
        <w:rPr>
          <w:rFonts w:ascii="宋体" w:hAnsi="宋体" w:eastAsia="宋体" w:cs="Times New Roman"/>
          <w:bCs/>
          <w:color w:val="000000"/>
          <w:kern w:val="2"/>
          <w:sz w:val="21"/>
          <w:szCs w:val="21"/>
          <w:lang w:val="en-US" w:eastAsia="zh-CN" w:bidi="ar-SA"/>
        </w:rPr>
      </w:pPr>
    </w:p>
    <w:p>
      <w:pPr>
        <w:widowControl w:val="0"/>
        <w:spacing w:before="240" w:beforeLines="100" w:after="240" w:afterLines="100" w:line="360" w:lineRule="auto"/>
        <w:ind w:firstLine="0"/>
        <w:jc w:val="center"/>
        <w:rPr>
          <w:rFonts w:ascii="黑体" w:hAnsi="宋体" w:eastAsia="黑体" w:cs="Times New Roman"/>
          <w:color w:val="000000"/>
          <w:kern w:val="2"/>
          <w:sz w:val="36"/>
          <w:szCs w:val="36"/>
          <w:lang w:val="en-US" w:eastAsia="zh-CN" w:bidi="ar-SA"/>
        </w:rPr>
      </w:pPr>
      <w:r>
        <w:rPr>
          <w:rFonts w:hint="eastAsia" w:ascii="黑体" w:hAnsi="宋体" w:eastAsia="黑体" w:cs="Times New Roman"/>
          <w:color w:val="000000"/>
          <w:kern w:val="2"/>
          <w:sz w:val="36"/>
          <w:szCs w:val="36"/>
          <w:lang w:val="en-US" w:eastAsia="zh-CN" w:bidi="ar-SA"/>
        </w:rPr>
        <w:t>一、首次报价表</w:t>
      </w:r>
    </w:p>
    <w:p>
      <w:pPr>
        <w:rPr>
          <w:rFonts w:ascii="宋体" w:hAnsi="宋体" w:eastAsia="宋体" w:cs="Times New Roman"/>
          <w:color w:val="000000"/>
          <w:szCs w:val="21"/>
        </w:rPr>
      </w:pPr>
      <w:r>
        <w:rPr>
          <w:rFonts w:hint="eastAsia" w:ascii="宋体" w:hAnsi="宋体" w:eastAsia="宋体" w:cs="Times New Roman"/>
          <w:color w:val="000000"/>
          <w:szCs w:val="21"/>
        </w:rPr>
        <w:t xml:space="preserve">采购项目编号： </w:t>
      </w:r>
      <w:r>
        <w:rPr>
          <w:rFonts w:hint="eastAsia" w:ascii="楷体_GB2312" w:hAnsi="宋体" w:eastAsia="楷体_GB2312" w:cs="Times New Roman"/>
          <w:color w:val="000000"/>
          <w:szCs w:val="21"/>
        </w:rPr>
        <w:t xml:space="preserve">                                                         </w:t>
      </w:r>
    </w:p>
    <w:tbl>
      <w:tblPr>
        <w:tblStyle w:val="9"/>
        <w:tblW w:w="9300" w:type="dxa"/>
        <w:tblInd w:w="93" w:type="dxa"/>
        <w:tblLayout w:type="fixed"/>
        <w:tblCellMar>
          <w:top w:w="0" w:type="dxa"/>
          <w:left w:w="108" w:type="dxa"/>
          <w:bottom w:w="0" w:type="dxa"/>
          <w:right w:w="108" w:type="dxa"/>
        </w:tblCellMar>
      </w:tblPr>
      <w:tblGrid>
        <w:gridCol w:w="1275"/>
        <w:gridCol w:w="2755"/>
        <w:gridCol w:w="1995"/>
        <w:gridCol w:w="1380"/>
        <w:gridCol w:w="1895"/>
      </w:tblGrid>
      <w:tr>
        <w:tblPrEx>
          <w:tblLayout w:type="fixed"/>
          <w:tblCellMar>
            <w:top w:w="0" w:type="dxa"/>
            <w:left w:w="108" w:type="dxa"/>
            <w:bottom w:w="0" w:type="dxa"/>
            <w:right w:w="108" w:type="dxa"/>
          </w:tblCellMar>
        </w:tblPrEx>
        <w:trPr>
          <w:trHeight w:val="555" w:hRule="atLeast"/>
        </w:trPr>
        <w:tc>
          <w:tcPr>
            <w:tcW w:w="9300" w:type="dxa"/>
            <w:gridSpan w:val="5"/>
            <w:tcBorders>
              <w:top w:val="single" w:color="auto" w:sz="12" w:space="0"/>
              <w:left w:val="single" w:color="auto" w:sz="12" w:space="0"/>
              <w:bottom w:val="single" w:color="auto" w:sz="4"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供应商名称：</w:t>
            </w:r>
          </w:p>
        </w:tc>
      </w:tr>
      <w:tr>
        <w:tblPrEx>
          <w:tblLayout w:type="fixed"/>
          <w:tblCellMar>
            <w:top w:w="0" w:type="dxa"/>
            <w:left w:w="108" w:type="dxa"/>
            <w:bottom w:w="0" w:type="dxa"/>
            <w:right w:w="108" w:type="dxa"/>
          </w:tblCellMar>
        </w:tblPrEx>
        <w:trPr>
          <w:trHeight w:val="900" w:hRule="atLeast"/>
        </w:trPr>
        <w:tc>
          <w:tcPr>
            <w:tcW w:w="1275" w:type="dxa"/>
            <w:tcBorders>
              <w:top w:val="nil"/>
              <w:left w:val="single" w:color="auto" w:sz="12"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项目名称</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总报价（元）</w:t>
            </w:r>
          </w:p>
        </w:tc>
        <w:tc>
          <w:tcPr>
            <w:tcW w:w="19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color w:val="000000"/>
                <w:kern w:val="0"/>
                <w:szCs w:val="21"/>
                <w:lang w:val="en-US" w:eastAsia="zh-CN"/>
              </w:rPr>
            </w:pPr>
            <w:r>
              <w:rPr>
                <w:rFonts w:hint="eastAsia" w:ascii="宋体" w:hAnsi="宋体" w:eastAsia="宋体" w:cs="宋体"/>
                <w:b/>
                <w:bCs/>
                <w:color w:val="000000"/>
                <w:kern w:val="0"/>
                <w:szCs w:val="21"/>
                <w:lang w:val="en-US" w:eastAsia="zh-CN"/>
              </w:rPr>
              <w:t>单价（元/户）</w:t>
            </w:r>
          </w:p>
        </w:tc>
        <w:tc>
          <w:tcPr>
            <w:tcW w:w="13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000000"/>
                <w:kern w:val="0"/>
                <w:szCs w:val="21"/>
              </w:rPr>
            </w:pPr>
            <w:r>
              <w:rPr>
                <w:rFonts w:hint="eastAsia" w:ascii="宋体" w:hAnsi="宋体" w:eastAsia="宋体" w:cs="宋体"/>
                <w:b/>
                <w:bCs/>
                <w:color w:val="000000"/>
                <w:kern w:val="0"/>
                <w:szCs w:val="21"/>
                <w:lang w:eastAsia="zh-CN"/>
              </w:rPr>
              <w:t>服务期</w:t>
            </w:r>
          </w:p>
        </w:tc>
        <w:tc>
          <w:tcPr>
            <w:tcW w:w="1895" w:type="dxa"/>
            <w:tcBorders>
              <w:top w:val="nil"/>
              <w:left w:val="single" w:color="auto" w:sz="4" w:space="0"/>
              <w:bottom w:val="single" w:color="auto" w:sz="4"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color w:val="000000"/>
                <w:kern w:val="0"/>
                <w:szCs w:val="21"/>
                <w:lang w:eastAsia="zh-CN"/>
              </w:rPr>
            </w:pPr>
            <w:r>
              <w:rPr>
                <w:rFonts w:hint="eastAsia" w:ascii="宋体" w:hAnsi="宋体" w:eastAsia="宋体" w:cs="宋体"/>
                <w:b/>
                <w:bCs/>
                <w:color w:val="000000"/>
                <w:kern w:val="0"/>
                <w:szCs w:val="21"/>
                <w:lang w:eastAsia="zh-CN"/>
              </w:rPr>
              <w:t>服务地点</w:t>
            </w:r>
          </w:p>
        </w:tc>
      </w:tr>
      <w:tr>
        <w:tblPrEx>
          <w:tblLayout w:type="fixed"/>
          <w:tblCellMar>
            <w:top w:w="0" w:type="dxa"/>
            <w:left w:w="108" w:type="dxa"/>
            <w:bottom w:w="0" w:type="dxa"/>
            <w:right w:w="108" w:type="dxa"/>
          </w:tblCellMar>
        </w:tblPrEx>
        <w:trPr>
          <w:trHeight w:val="1170" w:hRule="atLeast"/>
        </w:trPr>
        <w:tc>
          <w:tcPr>
            <w:tcW w:w="1275" w:type="dxa"/>
            <w:tcBorders>
              <w:top w:val="nil"/>
              <w:left w:val="single" w:color="auto" w:sz="12"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19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13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1895" w:type="dxa"/>
            <w:tcBorders>
              <w:top w:val="nil"/>
              <w:left w:val="single" w:color="auto" w:sz="4" w:space="0"/>
              <w:bottom w:val="single" w:color="auto" w:sz="4"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r>
      <w:tr>
        <w:tblPrEx>
          <w:tblLayout w:type="fixed"/>
          <w:tblCellMar>
            <w:top w:w="0" w:type="dxa"/>
            <w:left w:w="108" w:type="dxa"/>
            <w:bottom w:w="0" w:type="dxa"/>
            <w:right w:w="108" w:type="dxa"/>
          </w:tblCellMar>
        </w:tblPrEx>
        <w:trPr>
          <w:trHeight w:val="765" w:hRule="atLeast"/>
        </w:trPr>
        <w:tc>
          <w:tcPr>
            <w:tcW w:w="9300" w:type="dxa"/>
            <w:gridSpan w:val="5"/>
            <w:tcBorders>
              <w:top w:val="single" w:color="auto" w:sz="4" w:space="0"/>
              <w:left w:val="single" w:color="auto" w:sz="12" w:space="0"/>
              <w:bottom w:val="single" w:color="auto" w:sz="12"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总报价（大写）：</w:t>
            </w:r>
          </w:p>
        </w:tc>
      </w:tr>
    </w:tbl>
    <w:p>
      <w:pPr>
        <w:rPr>
          <w:rFonts w:ascii="仿宋_GB2312" w:hAnsi="宋体" w:eastAsia="仿宋_GB2312" w:cs="Times New Roman"/>
          <w:b/>
          <w:color w:val="000000"/>
          <w:szCs w:val="21"/>
        </w:rPr>
      </w:pPr>
    </w:p>
    <w:p>
      <w:pPr>
        <w:rPr>
          <w:rFonts w:ascii="仿宋_GB2312" w:hAnsi="宋体" w:eastAsia="仿宋_GB2312" w:cs="Times New Roman"/>
          <w:color w:val="000000"/>
          <w:szCs w:val="21"/>
        </w:rPr>
      </w:pPr>
      <w:r>
        <w:rPr>
          <w:rFonts w:hint="eastAsia" w:ascii="仿宋_GB2312" w:hAnsi="宋体" w:eastAsia="仿宋_GB2312" w:cs="Times New Roman"/>
          <w:color w:val="000000"/>
          <w:szCs w:val="21"/>
        </w:rPr>
        <w:t>说明</w:t>
      </w:r>
      <w:r>
        <w:rPr>
          <w:rFonts w:hint="eastAsia" w:ascii="仿宋_GB2312" w:hAnsi="宋体" w:eastAsia="仿宋_GB2312" w:cs="Times New Roman"/>
          <w:b/>
          <w:color w:val="000000"/>
          <w:szCs w:val="21"/>
        </w:rPr>
        <w:t>：</w:t>
      </w:r>
      <w:r>
        <w:rPr>
          <w:rFonts w:hint="eastAsia" w:ascii="仿宋_GB2312" w:hAnsi="宋体" w:eastAsia="仿宋_GB2312" w:cs="Times New Roman"/>
          <w:color w:val="000000"/>
          <w:szCs w:val="21"/>
        </w:rPr>
        <w:t>1.报价应按总报价填写，精确到小数点后两位，大小写不一致时，以大写为准；</w:t>
      </w:r>
    </w:p>
    <w:p>
      <w:pPr>
        <w:rPr>
          <w:rFonts w:ascii="仿宋_GB2312" w:hAnsi="宋体" w:eastAsia="仿宋_GB2312" w:cs="Times New Roman"/>
          <w:color w:val="000000"/>
          <w:szCs w:val="21"/>
        </w:rPr>
      </w:pPr>
      <w:r>
        <w:rPr>
          <w:rFonts w:hint="eastAsia" w:ascii="仿宋_GB2312" w:hAnsi="宋体" w:eastAsia="仿宋_GB2312" w:cs="Times New Roman"/>
          <w:color w:val="000000"/>
          <w:szCs w:val="21"/>
        </w:rPr>
        <w:t>2.本表所列各项数据与响应文件其他地方表述不一致时，以本表为准。</w:t>
      </w: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宋体" w:hAnsi="宋体" w:eastAsia="宋体" w:cs="Times New Roman"/>
          <w:color w:val="000000"/>
          <w:sz w:val="24"/>
        </w:rPr>
      </w:pPr>
      <w:r>
        <w:rPr>
          <w:rFonts w:hint="eastAsia" w:ascii="宋体" w:hAnsi="宋体" w:eastAsia="宋体" w:cs="Times New Roman"/>
          <w:color w:val="000000"/>
          <w:sz w:val="24"/>
        </w:rPr>
        <w:t xml:space="preserve"> </w:t>
      </w:r>
    </w:p>
    <w:p>
      <w:pPr>
        <w:rPr>
          <w:rFonts w:ascii="宋体" w:hAnsi="宋体" w:eastAsia="宋体" w:cs="Times New Roman"/>
          <w:color w:val="000000"/>
          <w:sz w:val="24"/>
        </w:rPr>
      </w:pPr>
    </w:p>
    <w:p>
      <w:pPr>
        <w:ind w:firstLine="2100" w:firstLineChars="1000"/>
        <w:jc w:val="left"/>
        <w:rPr>
          <w:rFonts w:ascii="宋体" w:hAnsi="宋体" w:eastAsia="宋体" w:cs="Times New Roman"/>
          <w:color w:val="000000"/>
          <w:szCs w:val="21"/>
        </w:rPr>
      </w:pPr>
      <w:r>
        <w:rPr>
          <w:rFonts w:hint="eastAsia" w:ascii="宋体" w:hAnsi="宋体" w:eastAsia="宋体" w:cs="Times New Roman"/>
          <w:color w:val="000000"/>
          <w:szCs w:val="21"/>
        </w:rPr>
        <w:t>供应商名称：</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（单位公章）</w:t>
      </w:r>
    </w:p>
    <w:p>
      <w:pPr>
        <w:ind w:firstLine="2100" w:firstLineChars="1000"/>
        <w:jc w:val="left"/>
        <w:rPr>
          <w:rFonts w:ascii="宋体" w:hAnsi="宋体" w:eastAsia="宋体" w:cs="Times New Roman"/>
          <w:color w:val="000000"/>
          <w:szCs w:val="21"/>
        </w:rPr>
      </w:pPr>
    </w:p>
    <w:p>
      <w:pPr>
        <w:ind w:firstLine="2100" w:firstLineChars="1000"/>
        <w:jc w:val="left"/>
        <w:rPr>
          <w:rFonts w:ascii="宋体" w:hAnsi="宋体" w:eastAsia="宋体" w:cs="Times New Roman"/>
          <w:color w:val="000000"/>
          <w:szCs w:val="21"/>
        </w:rPr>
      </w:pPr>
    </w:p>
    <w:p>
      <w:pPr>
        <w:ind w:firstLine="2100" w:firstLineChars="1000"/>
        <w:jc w:val="left"/>
        <w:rPr>
          <w:rFonts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（签字）：</w:t>
      </w:r>
    </w:p>
    <w:p>
      <w:pPr>
        <w:ind w:firstLine="2100" w:firstLineChars="1000"/>
        <w:jc w:val="left"/>
        <w:rPr>
          <w:rFonts w:ascii="仿宋_GB2312" w:hAnsi="宋体" w:eastAsia="仿宋_GB2312" w:cs="Times New Roman"/>
          <w:color w:val="000000"/>
          <w:szCs w:val="21"/>
        </w:rPr>
      </w:pPr>
    </w:p>
    <w:p>
      <w:pPr>
        <w:ind w:firstLine="2100" w:firstLineChars="1000"/>
        <w:jc w:val="left"/>
        <w:rPr>
          <w:rFonts w:ascii="仿宋_GB2312" w:hAnsi="宋体" w:eastAsia="仿宋_GB2312" w:cs="Times New Roman"/>
          <w:color w:val="000000"/>
          <w:szCs w:val="21"/>
        </w:rPr>
      </w:pPr>
    </w:p>
    <w:p>
      <w:pPr>
        <w:ind w:firstLine="2100" w:firstLineChars="1000"/>
        <w:rPr>
          <w:rFonts w:ascii="仿宋_GB2312" w:hAnsi="宋体" w:eastAsia="仿宋_GB2312" w:cs="Times New Roman"/>
          <w:color w:val="000000"/>
          <w:sz w:val="28"/>
          <w:szCs w:val="28"/>
        </w:rPr>
      </w:pPr>
      <w:r>
        <w:rPr>
          <w:rFonts w:hint="eastAsia" w:ascii="宋体" w:hAnsi="宋体" w:eastAsia="宋体" w:cs="Times New Roman"/>
          <w:color w:val="000000"/>
          <w:szCs w:val="21"/>
        </w:rPr>
        <w:t>日期：20  年  月  日</w:t>
      </w: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spacing w:line="400" w:lineRule="exact"/>
        <w:outlineLvl w:val="1"/>
        <w:rPr>
          <w:rFonts w:ascii="仿宋_GB2312" w:hAnsi="宋体" w:eastAsia="仿宋_GB2312"/>
          <w:b/>
          <w:color w:val="000000"/>
          <w:sz w:val="36"/>
          <w:szCs w:val="36"/>
        </w:rPr>
        <w:sectPr>
          <w:footerReference r:id="rId4" w:type="first"/>
          <w:footerReference r:id="rId3" w:type="default"/>
          <w:pgSz w:w="11907" w:h="16840"/>
          <w:pgMar w:top="1440" w:right="1474" w:bottom="1440" w:left="1474" w:header="851" w:footer="992" w:gutter="0"/>
          <w:pgNumType w:start="1"/>
          <w:cols w:space="720" w:num="1"/>
          <w:titlePg/>
        </w:sectPr>
      </w:pPr>
    </w:p>
    <w:p>
      <w:pPr>
        <w:spacing w:after="240" w:afterLines="100"/>
        <w:jc w:val="center"/>
        <w:rPr>
          <w:rFonts w:ascii="黑体" w:hAnsi="宋体" w:eastAsia="黑体" w:cs="Times New Roman"/>
          <w:color w:val="000000"/>
          <w:sz w:val="36"/>
          <w:szCs w:val="36"/>
        </w:rPr>
      </w:pPr>
      <w:bookmarkStart w:id="0" w:name="_Toc217446086"/>
      <w:bookmarkStart w:id="1" w:name="_Toc217446087"/>
      <w:r>
        <w:rPr>
          <w:rFonts w:hint="eastAsia" w:ascii="黑体" w:hAnsi="宋体" w:eastAsia="黑体" w:cs="Times New Roman"/>
          <w:bCs/>
          <w:color w:val="000000"/>
          <w:sz w:val="36"/>
          <w:szCs w:val="36"/>
          <w:lang w:val="en-US" w:eastAsia="zh-CN"/>
        </w:rPr>
        <w:t>二</w:t>
      </w:r>
      <w:r>
        <w:rPr>
          <w:rFonts w:hint="eastAsia" w:ascii="黑体" w:hAnsi="宋体" w:eastAsia="黑体" w:cs="Times New Roman"/>
          <w:bCs/>
          <w:color w:val="000000"/>
          <w:sz w:val="36"/>
          <w:szCs w:val="36"/>
        </w:rPr>
        <w:t>、</w:t>
      </w:r>
      <w:r>
        <w:rPr>
          <w:rFonts w:hint="eastAsia" w:ascii="黑体" w:hAnsi="宋体" w:eastAsia="黑体" w:cs="Times New Roman"/>
          <w:bCs/>
          <w:color w:val="000000"/>
          <w:sz w:val="36"/>
          <w:szCs w:val="36"/>
          <w:lang w:eastAsia="zh-CN"/>
        </w:rPr>
        <w:t>服务</w:t>
      </w:r>
      <w:r>
        <w:rPr>
          <w:rFonts w:hint="eastAsia" w:ascii="黑体" w:hAnsi="宋体" w:eastAsia="黑体" w:cs="Times New Roman"/>
          <w:bCs/>
          <w:color w:val="000000"/>
          <w:sz w:val="36"/>
          <w:szCs w:val="36"/>
        </w:rPr>
        <w:t>（产品）首次分项报价表</w:t>
      </w:r>
    </w:p>
    <w:p>
      <w:pPr>
        <w:spacing w:after="120" w:afterLines="50" w:line="360" w:lineRule="exact"/>
        <w:ind w:firstLine="210" w:firstLineChars="100"/>
        <w:rPr>
          <w:rFonts w:hint="eastAsia" w:ascii="宋体" w:hAnsi="宋体" w:eastAsia="宋体" w:cs="Times New Roman"/>
          <w:color w:val="000000"/>
          <w:lang w:eastAsia="zh-CN"/>
        </w:rPr>
      </w:pPr>
      <w:r>
        <w:rPr>
          <w:rFonts w:hint="eastAsia" w:ascii="宋体" w:hAnsi="宋体" w:eastAsia="宋体" w:cs="Times New Roman"/>
          <w:color w:val="000000"/>
        </w:rPr>
        <w:t xml:space="preserve">供应商名称：    </w:t>
      </w:r>
      <w:r>
        <w:rPr>
          <w:rFonts w:hint="eastAsia" w:ascii="楷体_GB2312" w:hAnsi="Times New Roman" w:eastAsia="楷体_GB2312" w:cs="Times New Roman"/>
          <w:color w:val="000000"/>
        </w:rPr>
        <w:t xml:space="preserve">                                                                      </w:t>
      </w:r>
      <w:r>
        <w:rPr>
          <w:rFonts w:hint="eastAsia" w:ascii="宋体" w:hAnsi="宋体" w:eastAsia="宋体" w:cs="Times New Roman"/>
          <w:color w:val="000000"/>
        </w:rPr>
        <w:t>采购项目编号：</w:t>
      </w:r>
    </w:p>
    <w:tbl>
      <w:tblPr>
        <w:tblStyle w:val="9"/>
        <w:tblW w:w="141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367"/>
        <w:gridCol w:w="1200"/>
        <w:gridCol w:w="1050"/>
        <w:gridCol w:w="1065"/>
        <w:gridCol w:w="1830"/>
        <w:gridCol w:w="1620"/>
        <w:gridCol w:w="15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67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序号</w:t>
            </w:r>
          </w:p>
        </w:tc>
        <w:tc>
          <w:tcPr>
            <w:tcW w:w="1563"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服务（费用</w:t>
            </w:r>
          </w:p>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产品）名称</w:t>
            </w:r>
          </w:p>
        </w:tc>
        <w:tc>
          <w:tcPr>
            <w:tcW w:w="2267"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具体要求说明</w:t>
            </w:r>
          </w:p>
        </w:tc>
        <w:tc>
          <w:tcPr>
            <w:tcW w:w="1367"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服务商</w:t>
            </w:r>
          </w:p>
        </w:tc>
        <w:tc>
          <w:tcPr>
            <w:tcW w:w="120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计量单位</w:t>
            </w:r>
          </w:p>
        </w:tc>
        <w:tc>
          <w:tcPr>
            <w:tcW w:w="105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单价（元）</w:t>
            </w:r>
          </w:p>
        </w:tc>
        <w:tc>
          <w:tcPr>
            <w:tcW w:w="1065"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数量</w:t>
            </w:r>
          </w:p>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lang w:eastAsia="zh-CN"/>
              </w:rPr>
            </w:pPr>
            <w:r>
              <w:rPr>
                <w:rFonts w:hint="eastAsia" w:ascii="宋体" w:hAnsi="宋体" w:eastAsia="宋体" w:cs="Times New Roman"/>
                <w:b/>
                <w:szCs w:val="21"/>
                <w:lang w:eastAsia="zh-CN"/>
              </w:rPr>
              <w:t>（</w:t>
            </w:r>
            <w:r>
              <w:rPr>
                <w:rFonts w:hint="eastAsia" w:ascii="宋体" w:hAnsi="宋体" w:eastAsia="宋体" w:cs="Times New Roman"/>
                <w:b/>
                <w:szCs w:val="21"/>
                <w:lang w:val="en-US" w:eastAsia="zh-CN"/>
              </w:rPr>
              <w:t>户</w:t>
            </w:r>
            <w:r>
              <w:rPr>
                <w:rFonts w:hint="eastAsia" w:ascii="宋体" w:hAnsi="宋体" w:eastAsia="宋体" w:cs="Times New Roman"/>
                <w:b/>
                <w:szCs w:val="21"/>
                <w:lang w:eastAsia="zh-CN"/>
              </w:rPr>
              <w:t>）</w:t>
            </w:r>
          </w:p>
        </w:tc>
        <w:tc>
          <w:tcPr>
            <w:tcW w:w="183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报价（元）</w:t>
            </w:r>
          </w:p>
        </w:tc>
        <w:tc>
          <w:tcPr>
            <w:tcW w:w="162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所属行业</w:t>
            </w:r>
          </w:p>
        </w:tc>
        <w:tc>
          <w:tcPr>
            <w:tcW w:w="1562"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233" w:type="dxa"/>
            <w:gridSpan w:val="2"/>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szCs w:val="21"/>
              </w:rPr>
            </w:pPr>
            <w:r>
              <w:rPr>
                <w:rFonts w:hint="eastAsia" w:ascii="宋体" w:hAnsi="宋体" w:eastAsia="宋体" w:cs="Times New Roman"/>
                <w:szCs w:val="21"/>
              </w:rPr>
              <w:t>合计报价（大写）</w:t>
            </w:r>
          </w:p>
        </w:tc>
        <w:tc>
          <w:tcPr>
            <w:tcW w:w="10399" w:type="dxa"/>
            <w:gridSpan w:val="7"/>
            <w:noWrap w:val="0"/>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Times New Roman"/>
                <w:szCs w:val="21"/>
              </w:rPr>
            </w:pPr>
            <w:r>
              <w:rPr>
                <w:rFonts w:hint="eastAsia" w:ascii="宋体" w:hAnsi="宋体" w:eastAsia="宋体" w:cs="Times New Roman"/>
                <w:szCs w:val="21"/>
              </w:rPr>
              <w:t>￥</w:t>
            </w:r>
          </w:p>
        </w:tc>
      </w:tr>
    </w:tbl>
    <w:p>
      <w:pPr>
        <w:adjustRightInd w:val="0"/>
        <w:snapToGrid w:val="0"/>
        <w:spacing w:before="120" w:beforeLines="50"/>
        <w:ind w:left="-88" w:leftChars="-42" w:firstLine="210" w:firstLineChars="100"/>
        <w:rPr>
          <w:rFonts w:ascii="仿宋_GB2312" w:hAnsi="宋体" w:eastAsia="仿宋_GB2312" w:cs="Times New Roman"/>
          <w:color w:val="000000"/>
          <w:szCs w:val="21"/>
        </w:rPr>
      </w:pPr>
      <w:r>
        <w:rPr>
          <w:rFonts w:hint="eastAsia" w:ascii="仿宋_GB2312" w:hAnsi="宋体" w:eastAsia="仿宋_GB2312" w:cs="Times New Roman"/>
          <w:color w:val="000000"/>
          <w:szCs w:val="21"/>
        </w:rPr>
        <w:t>说明：</w:t>
      </w:r>
      <w:r>
        <w:rPr>
          <w:rFonts w:hint="eastAsia" w:ascii="仿宋_GB2312" w:hAnsi="宋体" w:eastAsia="仿宋_GB2312" w:cs="Times New Roman"/>
          <w:color w:val="000000"/>
          <w:szCs w:val="21"/>
          <w:lang w:val="en-US" w:eastAsia="zh-CN"/>
        </w:rPr>
        <w:t>1</w:t>
      </w:r>
      <w:r>
        <w:rPr>
          <w:rFonts w:hint="eastAsia" w:ascii="仿宋_GB2312" w:hAnsi="宋体" w:eastAsia="仿宋_GB2312" w:cs="Times New Roman"/>
          <w:color w:val="000000"/>
          <w:szCs w:val="21"/>
        </w:rPr>
        <w:t>.供应商</w:t>
      </w:r>
      <w:r>
        <w:rPr>
          <w:rFonts w:hint="eastAsia" w:ascii="仿宋_GB2312" w:hAnsi="Times New Roman" w:eastAsia="仿宋_GB2312" w:cs="Times New Roman"/>
          <w:color w:val="000000"/>
          <w:szCs w:val="21"/>
        </w:rPr>
        <w:t>必须按“</w:t>
      </w:r>
      <w:r>
        <w:rPr>
          <w:rFonts w:hint="eastAsia" w:ascii="仿宋_GB2312" w:hAnsi="Times New Roman" w:eastAsia="仿宋_GB2312" w:cs="Times New Roman"/>
          <w:color w:val="000000"/>
          <w:szCs w:val="21"/>
          <w:lang w:eastAsia="zh-CN"/>
        </w:rPr>
        <w:t>服务</w:t>
      </w:r>
      <w:r>
        <w:rPr>
          <w:rFonts w:hint="eastAsia" w:ascii="仿宋_GB2312" w:hAnsi="Times New Roman" w:eastAsia="仿宋_GB2312" w:cs="Times New Roman"/>
          <w:color w:val="000000"/>
          <w:szCs w:val="21"/>
        </w:rPr>
        <w:t>（产品）</w:t>
      </w:r>
      <w:r>
        <w:rPr>
          <w:rFonts w:hint="eastAsia" w:ascii="仿宋_GB2312" w:hAnsi="Times New Roman" w:eastAsia="仿宋_GB2312" w:cs="Times New Roman"/>
          <w:bCs/>
          <w:color w:val="000000"/>
          <w:szCs w:val="21"/>
        </w:rPr>
        <w:t>分项报价表”的格式</w:t>
      </w:r>
      <w:r>
        <w:rPr>
          <w:rFonts w:hint="eastAsia" w:ascii="仿宋_GB2312" w:hAnsi="Times New Roman" w:eastAsia="仿宋_GB2312" w:cs="Times New Roman"/>
          <w:color w:val="000000"/>
          <w:szCs w:val="21"/>
        </w:rPr>
        <w:t>详细报出总价的各个组成部分的报价，</w:t>
      </w:r>
      <w:r>
        <w:rPr>
          <w:rFonts w:hint="eastAsia" w:ascii="仿宋_GB2312" w:hAnsi="宋体" w:eastAsia="仿宋_GB2312" w:cs="Times New Roman"/>
          <w:color w:val="000000"/>
          <w:szCs w:val="21"/>
        </w:rPr>
        <w:t>报价精确到小数点后两位；</w:t>
      </w:r>
    </w:p>
    <w:p>
      <w:pPr>
        <w:adjustRightInd w:val="0"/>
        <w:snapToGrid w:val="0"/>
        <w:ind w:left="-88" w:leftChars="-42" w:firstLine="840" w:firstLineChars="400"/>
        <w:rPr>
          <w:rFonts w:ascii="仿宋_GB2312" w:hAnsi="宋体" w:eastAsia="仿宋_GB2312" w:cs="Times New Roman"/>
          <w:color w:val="000000"/>
          <w:szCs w:val="21"/>
        </w:rPr>
      </w:pPr>
      <w:r>
        <w:rPr>
          <w:rFonts w:hint="eastAsia" w:ascii="仿宋_GB2312" w:hAnsi="宋体" w:eastAsia="仿宋_GB2312" w:cs="Times New Roman"/>
          <w:color w:val="000000"/>
          <w:szCs w:val="21"/>
          <w:lang w:val="en-US" w:eastAsia="zh-CN"/>
        </w:rPr>
        <w:t>2</w:t>
      </w:r>
      <w:r>
        <w:rPr>
          <w:rFonts w:hint="eastAsia" w:ascii="仿宋_GB2312" w:hAnsi="宋体" w:eastAsia="仿宋_GB2312" w:cs="Times New Roman"/>
          <w:color w:val="000000"/>
          <w:szCs w:val="21"/>
        </w:rPr>
        <w:t>.本</w:t>
      </w:r>
      <w:r>
        <w:rPr>
          <w:rFonts w:hint="eastAsia" w:ascii="仿宋_GB2312" w:hAnsi="Times New Roman" w:eastAsia="仿宋_GB2312" w:cs="Times New Roman"/>
          <w:bCs/>
          <w:color w:val="000000"/>
          <w:szCs w:val="21"/>
        </w:rPr>
        <w:t>表各分项报价合计应当与“首次报价表”总报价相等；</w:t>
      </w:r>
      <w:r>
        <w:rPr>
          <w:rFonts w:hint="eastAsia" w:ascii="仿宋_GB2312" w:hAnsi="宋体" w:eastAsia="仿宋_GB2312" w:cs="Times New Roman"/>
          <w:color w:val="000000"/>
          <w:szCs w:val="21"/>
        </w:rPr>
        <w:t>如果按单价计算的结果与报价不一致时，以单价为准修正报价与合计报价；</w:t>
      </w:r>
    </w:p>
    <w:p>
      <w:pPr>
        <w:adjustRightInd w:val="0"/>
        <w:snapToGrid w:val="0"/>
        <w:ind w:left="-88" w:leftChars="-42" w:firstLine="840" w:firstLineChars="400"/>
        <w:rPr>
          <w:rFonts w:ascii="仿宋_GB2312" w:hAnsi="宋体" w:eastAsia="仿宋_GB2312" w:cs="Times New Roman"/>
          <w:color w:val="000000"/>
          <w:szCs w:val="21"/>
        </w:rPr>
      </w:pPr>
      <w:r>
        <w:rPr>
          <w:rFonts w:hint="eastAsia" w:ascii="仿宋_GB2312" w:hAnsi="宋体" w:eastAsia="仿宋_GB2312" w:cs="Times New Roman"/>
          <w:color w:val="000000"/>
          <w:szCs w:val="21"/>
          <w:lang w:val="en-US" w:eastAsia="zh-CN"/>
        </w:rPr>
        <w:t>3</w:t>
      </w:r>
      <w:r>
        <w:rPr>
          <w:rFonts w:hint="eastAsia" w:ascii="仿宋_GB2312" w:hAnsi="宋体" w:eastAsia="仿宋_GB2312" w:cs="Times New Roman"/>
          <w:color w:val="000000"/>
          <w:szCs w:val="21"/>
        </w:rPr>
        <w:t>.本表为多页的，每页均需由法定代表人或委托代理人签字并盖单位公章。</w:t>
      </w:r>
    </w:p>
    <w:p>
      <w:pPr>
        <w:adjustRightInd w:val="0"/>
        <w:spacing w:before="120" w:beforeLines="50" w:line="360" w:lineRule="auto"/>
        <w:ind w:firstLine="6930" w:firstLineChars="3300"/>
        <w:jc w:val="left"/>
        <w:rPr>
          <w:rFonts w:ascii="宋体" w:hAnsi="宋体" w:eastAsia="宋体" w:cs="Times New Roman"/>
          <w:color w:val="000000"/>
          <w:szCs w:val="21"/>
        </w:rPr>
      </w:pPr>
      <w:r>
        <w:rPr>
          <w:rFonts w:hint="eastAsia" w:ascii="宋体" w:hAnsi="宋体" w:eastAsia="宋体" w:cs="Times New Roman"/>
          <w:color w:val="000000"/>
          <w:szCs w:val="21"/>
        </w:rPr>
        <w:t>供应商名称：</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（单位公章）      </w:t>
      </w:r>
    </w:p>
    <w:p>
      <w:pPr>
        <w:adjustRightInd w:val="0"/>
        <w:spacing w:before="120" w:beforeLines="50" w:line="360" w:lineRule="auto"/>
        <w:ind w:firstLine="6930" w:firstLineChars="3300"/>
        <w:jc w:val="left"/>
        <w:rPr>
          <w:rFonts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（签字）：                                          </w:t>
      </w:r>
    </w:p>
    <w:p>
      <w:pPr>
        <w:adjustRightInd w:val="0"/>
        <w:spacing w:before="120" w:beforeLines="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 xml:space="preserve">                                                                           日期：20  年  月  日</w:t>
      </w:r>
    </w:p>
    <w:bookmarkEnd w:id="0"/>
    <w:p>
      <w:pPr>
        <w:rPr>
          <w:rFonts w:hint="eastAsia" w:ascii="宋体" w:hAnsi="宋体"/>
          <w:color w:val="000000"/>
          <w:szCs w:val="21"/>
        </w:rPr>
        <w:sectPr>
          <w:pgSz w:w="16840" w:h="11907" w:orient="landscape"/>
          <w:pgMar w:top="1474" w:right="1440" w:bottom="1474" w:left="1440" w:header="851" w:footer="992" w:gutter="0"/>
          <w:cols w:space="720" w:num="1"/>
          <w:docGrid w:type="lines" w:linePitch="312" w:charSpace="0"/>
        </w:sectPr>
      </w:pPr>
    </w:p>
    <w:p>
      <w:pPr>
        <w:widowControl w:val="0"/>
        <w:tabs>
          <w:tab w:val="center" w:pos="4153"/>
          <w:tab w:val="right" w:pos="8306"/>
        </w:tabs>
        <w:snapToGrid w:val="0"/>
        <w:jc w:val="left"/>
        <w:rPr>
          <w:rFonts w:hint="eastAsia" w:ascii="Times New Roman" w:hAnsi="Times New Roman" w:eastAsia="宋体" w:cs="Times New Roman"/>
          <w:kern w:val="2"/>
          <w:sz w:val="18"/>
          <w:szCs w:val="20"/>
          <w:lang w:val="en-US" w:eastAsia="zh-CN" w:bidi="ar-SA"/>
        </w:rPr>
      </w:pPr>
    </w:p>
    <w:bookmarkEnd w:id="1"/>
    <w:p>
      <w:pPr>
        <w:widowControl w:val="0"/>
        <w:spacing w:after="312" w:afterLines="100" w:line="360" w:lineRule="auto"/>
        <w:ind w:firstLine="0"/>
        <w:jc w:val="center"/>
        <w:rPr>
          <w:rFonts w:ascii="黑体" w:hAnsi="宋体" w:eastAsia="黑体" w:cs="Times New Roman"/>
          <w:color w:val="000000"/>
          <w:kern w:val="2"/>
          <w:sz w:val="36"/>
          <w:szCs w:val="36"/>
          <w:lang w:val="en-US" w:eastAsia="zh-CN" w:bidi="ar-SA"/>
        </w:rPr>
      </w:pPr>
      <w:r>
        <w:rPr>
          <w:rFonts w:hint="eastAsia" w:ascii="黑体" w:hAnsi="宋体" w:eastAsia="黑体" w:cs="Times New Roman"/>
          <w:bCs/>
          <w:color w:val="000000"/>
          <w:kern w:val="2"/>
          <w:sz w:val="36"/>
          <w:szCs w:val="36"/>
          <w:lang w:val="en-US" w:eastAsia="zh-CN" w:bidi="ar-SA"/>
        </w:rPr>
        <w:t>三、商务条款偏离表</w:t>
      </w:r>
    </w:p>
    <w:p>
      <w:pPr>
        <w:widowControl w:val="0"/>
        <w:spacing w:after="156" w:afterLines="50"/>
        <w:ind w:firstLine="105" w:firstLineChars="50"/>
        <w:jc w:val="both"/>
        <w:rPr>
          <w:rFonts w:ascii="仿宋_GB2312" w:hAnsi="Times New Roman" w:eastAsia="仿宋_GB2312" w:cs="Times New Roman"/>
          <w:color w:val="000000"/>
          <w:kern w:val="2"/>
          <w:sz w:val="21"/>
          <w:szCs w:val="20"/>
          <w:lang w:val="en-US" w:eastAsia="zh-CN" w:bidi="ar-SA"/>
        </w:rPr>
      </w:pPr>
      <w:r>
        <w:rPr>
          <w:rFonts w:hint="eastAsia" w:ascii="仿宋_GB2312" w:hAnsi="Times New Roman" w:eastAsia="仿宋_GB2312" w:cs="Times New Roman"/>
          <w:color w:val="000000"/>
          <w:kern w:val="2"/>
          <w:sz w:val="21"/>
          <w:szCs w:val="20"/>
          <w:lang w:val="en-US" w:eastAsia="zh-CN" w:bidi="ar-SA"/>
        </w:rPr>
        <w:t>供应商名称：                                         采购项目编号：</w:t>
      </w:r>
    </w:p>
    <w:tbl>
      <w:tblPr>
        <w:tblStyle w:val="10"/>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600"/>
        <w:gridCol w:w="2180"/>
        <w:gridCol w:w="1040"/>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551"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序号</w:t>
            </w:r>
          </w:p>
        </w:tc>
        <w:tc>
          <w:tcPr>
            <w:tcW w:w="1429"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文件条目号</w:t>
            </w:r>
          </w:p>
        </w:tc>
        <w:tc>
          <w:tcPr>
            <w:tcW w:w="160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采购商务要求</w:t>
            </w:r>
          </w:p>
        </w:tc>
        <w:tc>
          <w:tcPr>
            <w:tcW w:w="218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响应文件商务响应</w:t>
            </w:r>
          </w:p>
        </w:tc>
        <w:tc>
          <w:tcPr>
            <w:tcW w:w="104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w:t>
            </w:r>
          </w:p>
        </w:tc>
        <w:tc>
          <w:tcPr>
            <w:tcW w:w="202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bl>
    <w:p>
      <w:pPr>
        <w:spacing w:before="156" w:beforeLines="50" w:line="400" w:lineRule="exact"/>
        <w:ind w:left="105" w:leftChars="50"/>
        <w:rPr>
          <w:rFonts w:ascii="仿宋_GB2312" w:hAnsi="宋体" w:eastAsia="仿宋_GB2312" w:cs="Times New Roman"/>
          <w:color w:val="000000"/>
          <w:szCs w:val="21"/>
        </w:rPr>
      </w:pPr>
      <w:r>
        <w:rPr>
          <w:rFonts w:hint="eastAsia" w:ascii="仿宋_GB2312" w:hAnsi="宋体" w:eastAsia="仿宋_GB2312" w:cs="Times New Roman"/>
          <w:color w:val="000000"/>
          <w:szCs w:val="21"/>
        </w:rPr>
        <w:t>说明：供应商保证：除商务条款偏离表列出的偏离外，供应商全部响应采购文件的全部要求。</w:t>
      </w:r>
      <w:r>
        <w:rPr>
          <w:rFonts w:ascii="仿宋_GB2312" w:hAnsi="宋体" w:eastAsia="仿宋_GB2312" w:cs="Times New Roman"/>
          <w:color w:val="000000"/>
          <w:szCs w:val="21"/>
        </w:rPr>
        <w:t xml:space="preserve"> </w:t>
      </w:r>
    </w:p>
    <w:p>
      <w:pPr>
        <w:adjustRightInd w:val="0"/>
        <w:spacing w:line="400" w:lineRule="exact"/>
        <w:ind w:firstLine="560" w:firstLineChars="200"/>
        <w:jc w:val="left"/>
        <w:rPr>
          <w:rFonts w:ascii="仿宋_GB2312" w:hAnsi="宋体" w:eastAsia="仿宋_GB2312" w:cs="Times New Roman"/>
          <w:bCs/>
          <w:color w:val="000000"/>
          <w:sz w:val="28"/>
          <w:szCs w:val="28"/>
        </w:rPr>
      </w:pPr>
    </w:p>
    <w:p>
      <w:pPr>
        <w:adjustRightInd w:val="0"/>
        <w:spacing w:line="400" w:lineRule="exact"/>
        <w:ind w:firstLine="420" w:firstLineChars="200"/>
        <w:jc w:val="left"/>
        <w:rPr>
          <w:rFonts w:ascii="宋体" w:hAnsi="宋体" w:eastAsia="宋体" w:cs="Times New Roman"/>
          <w:bCs/>
          <w:color w:val="000000"/>
          <w:szCs w:val="21"/>
        </w:rPr>
      </w:pPr>
    </w:p>
    <w:p>
      <w:pPr>
        <w:adjustRightInd w:val="0"/>
        <w:spacing w:line="400" w:lineRule="exact"/>
        <w:ind w:firstLine="3465" w:firstLineChars="1650"/>
        <w:jc w:val="left"/>
        <w:rPr>
          <w:rFonts w:ascii="宋体" w:hAnsi="宋体" w:eastAsia="宋体" w:cs="Times New Roman"/>
          <w:bCs/>
          <w:color w:val="000000"/>
          <w:szCs w:val="21"/>
        </w:rPr>
      </w:pPr>
      <w:r>
        <w:rPr>
          <w:rFonts w:hint="eastAsia" w:ascii="宋体" w:hAnsi="宋体" w:eastAsia="宋体" w:cs="Times New Roman"/>
          <w:bCs/>
          <w:color w:val="000000"/>
          <w:szCs w:val="21"/>
        </w:rPr>
        <w:t>供应商名称：</w:t>
      </w:r>
      <w:r>
        <w:rPr>
          <w:rFonts w:hint="eastAsia" w:ascii="宋体" w:hAnsi="宋体" w:eastAsia="宋体" w:cs="Times New Roman"/>
          <w:bCs/>
          <w:color w:val="000000"/>
          <w:szCs w:val="21"/>
          <w:u w:val="single"/>
        </w:rPr>
        <w:t xml:space="preserve">                     </w:t>
      </w:r>
      <w:r>
        <w:rPr>
          <w:rFonts w:hint="eastAsia" w:ascii="宋体" w:hAnsi="宋体" w:eastAsia="宋体" w:cs="Times New Roman"/>
          <w:bCs/>
          <w:color w:val="000000"/>
          <w:szCs w:val="21"/>
        </w:rPr>
        <w:t>（单位公章）</w:t>
      </w:r>
    </w:p>
    <w:p>
      <w:pPr>
        <w:adjustRightInd w:val="0"/>
        <w:spacing w:line="400" w:lineRule="exact"/>
        <w:ind w:firstLine="367" w:firstLineChars="175"/>
        <w:jc w:val="left"/>
        <w:rPr>
          <w:rFonts w:ascii="宋体" w:hAnsi="宋体" w:eastAsia="宋体" w:cs="Times New Roman"/>
          <w:color w:val="000000"/>
          <w:szCs w:val="21"/>
        </w:rPr>
      </w:pPr>
    </w:p>
    <w:p>
      <w:pPr>
        <w:adjustRightInd w:val="0"/>
        <w:spacing w:line="400" w:lineRule="exact"/>
        <w:ind w:firstLine="3517" w:firstLineChars="1675"/>
        <w:jc w:val="left"/>
        <w:rPr>
          <w:rFonts w:ascii="宋体" w:hAnsi="宋体" w:eastAsia="宋体" w:cs="Times New Roman"/>
          <w:bCs/>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（签字）</w:t>
      </w:r>
      <w:r>
        <w:rPr>
          <w:rFonts w:hint="eastAsia" w:ascii="宋体" w:hAnsi="宋体" w:eastAsia="宋体" w:cs="Times New Roman"/>
          <w:bCs/>
          <w:color w:val="000000"/>
          <w:szCs w:val="21"/>
        </w:rPr>
        <w:t xml:space="preserve">                </w:t>
      </w:r>
    </w:p>
    <w:p>
      <w:pPr>
        <w:adjustRightInd w:val="0"/>
        <w:spacing w:before="312" w:beforeLines="100" w:line="400" w:lineRule="exact"/>
        <w:ind w:firstLine="5040" w:firstLineChars="2400"/>
        <w:jc w:val="left"/>
        <w:rPr>
          <w:rFonts w:ascii="宋体" w:hAnsi="宋体" w:eastAsia="宋体" w:cs="Times New Roman"/>
          <w:bCs/>
          <w:color w:val="000000"/>
          <w:szCs w:val="21"/>
        </w:rPr>
      </w:pPr>
      <w:r>
        <w:rPr>
          <w:rFonts w:hint="eastAsia" w:ascii="宋体" w:hAnsi="宋体" w:eastAsia="宋体" w:cs="Times New Roman"/>
          <w:bCs/>
          <w:color w:val="000000"/>
          <w:szCs w:val="21"/>
        </w:rPr>
        <w:t>日期：20  年  月  日</w:t>
      </w:r>
    </w:p>
    <w:p>
      <w:pPr>
        <w:adjustRightInd w:val="0"/>
        <w:spacing w:line="400" w:lineRule="exact"/>
        <w:jc w:val="left"/>
        <w:rPr>
          <w:rFonts w:ascii="Times New Roman" w:hAnsi="Times New Roman" w:eastAsia="宋体" w:cs="Times New Roman"/>
          <w:b/>
          <w:color w:val="000000"/>
          <w:sz w:val="36"/>
          <w:szCs w:val="36"/>
        </w:rPr>
      </w:pPr>
    </w:p>
    <w:p>
      <w:pPr>
        <w:adjustRightInd w:val="0"/>
        <w:spacing w:line="400" w:lineRule="exact"/>
        <w:jc w:val="left"/>
        <w:rPr>
          <w:rFonts w:ascii="Times New Roman" w:hAnsi="Times New Roman" w:eastAsia="宋体" w:cs="Times New Roman"/>
          <w:b/>
          <w:color w:val="000000"/>
          <w:sz w:val="36"/>
          <w:szCs w:val="36"/>
        </w:rPr>
      </w:pPr>
    </w:p>
    <w:p>
      <w:pPr>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br w:type="page"/>
      </w:r>
    </w:p>
    <w:p>
      <w:pPr>
        <w:adjustRightInd w:val="0"/>
        <w:spacing w:line="400" w:lineRule="exact"/>
        <w:jc w:val="left"/>
        <w:rPr>
          <w:rFonts w:ascii="Times New Roman" w:hAnsi="Times New Roman" w:eastAsia="宋体" w:cs="Times New Roman"/>
          <w:b/>
          <w:color w:val="000000"/>
          <w:sz w:val="36"/>
          <w:szCs w:val="36"/>
        </w:rPr>
      </w:pPr>
    </w:p>
    <w:p>
      <w:pPr>
        <w:adjustRightInd w:val="0"/>
        <w:spacing w:line="400" w:lineRule="exact"/>
        <w:jc w:val="center"/>
        <w:rPr>
          <w:rFonts w:ascii="黑体" w:hAnsi="Times New Roman" w:eastAsia="黑体" w:cs="Times New Roman"/>
          <w:color w:val="000000"/>
          <w:sz w:val="36"/>
          <w:szCs w:val="36"/>
        </w:rPr>
      </w:pPr>
      <w:r>
        <w:rPr>
          <w:rFonts w:hint="eastAsia" w:ascii="黑体" w:eastAsia="黑体" w:cs="Times New Roman"/>
          <w:color w:val="000000"/>
          <w:sz w:val="36"/>
          <w:szCs w:val="36"/>
          <w:lang w:val="en-US" w:eastAsia="zh-CN"/>
        </w:rPr>
        <w:t>四</w:t>
      </w:r>
      <w:r>
        <w:rPr>
          <w:rFonts w:hint="eastAsia" w:ascii="黑体" w:hAnsi="Times New Roman" w:eastAsia="黑体" w:cs="Times New Roman"/>
          <w:color w:val="000000"/>
          <w:sz w:val="36"/>
          <w:szCs w:val="36"/>
        </w:rPr>
        <w:t>、承诺文件</w:t>
      </w:r>
    </w:p>
    <w:p>
      <w:pPr>
        <w:adjustRightInd w:val="0"/>
        <w:spacing w:line="400" w:lineRule="exact"/>
        <w:jc w:val="left"/>
        <w:rPr>
          <w:rFonts w:ascii="Times New Roman" w:hAnsi="Times New Roman" w:eastAsia="宋体" w:cs="Times New Roman"/>
          <w:b/>
          <w:color w:val="000000"/>
          <w:sz w:val="36"/>
          <w:szCs w:val="36"/>
        </w:rPr>
      </w:pPr>
    </w:p>
    <w:p>
      <w:pPr>
        <w:adjustRightInd w:val="0"/>
        <w:spacing w:line="400" w:lineRule="exact"/>
        <w:jc w:val="left"/>
        <w:rPr>
          <w:rFonts w:ascii="Times New Roman" w:hAnsi="Times New Roman" w:eastAsia="宋体" w:cs="Times New Roman"/>
          <w:color w:val="000000"/>
          <w:szCs w:val="21"/>
        </w:rPr>
      </w:pPr>
      <w:r>
        <w:rPr>
          <w:rFonts w:hint="eastAsia" w:ascii="Times New Roman" w:hAnsi="Times New Roman" w:eastAsia="宋体" w:cs="Times New Roman"/>
          <w:b/>
          <w:color w:val="000000"/>
          <w:sz w:val="36"/>
          <w:szCs w:val="36"/>
        </w:rPr>
        <w:t xml:space="preserve">    </w:t>
      </w:r>
      <w:r>
        <w:rPr>
          <w:rFonts w:hint="eastAsia" w:ascii="Times New Roman" w:hAnsi="Times New Roman" w:eastAsia="宋体" w:cs="Times New Roman"/>
          <w:color w:val="000000"/>
          <w:szCs w:val="21"/>
        </w:rPr>
        <w:t>格式自定。供应商根据采购文件要求和采购需求，作出质量保证承诺和服务计划。</w:t>
      </w: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widowControl w:val="0"/>
        <w:tabs>
          <w:tab w:val="center" w:pos="4153"/>
          <w:tab w:val="right" w:pos="8306"/>
        </w:tabs>
        <w:snapToGrid w:val="0"/>
        <w:jc w:val="left"/>
        <w:rPr>
          <w:rFonts w:ascii="宋体" w:hAnsi="宋体" w:eastAsia="宋体" w:cs="Times New Roman"/>
          <w:b/>
          <w:bCs/>
          <w:color w:val="000000"/>
          <w:kern w:val="2"/>
          <w:sz w:val="36"/>
          <w:szCs w:val="36"/>
          <w:lang w:val="en-US" w:eastAsia="zh-CN" w:bidi="ar-SA"/>
        </w:rPr>
      </w:pPr>
    </w:p>
    <w:p>
      <w:pPr>
        <w:widowControl w:val="0"/>
        <w:tabs>
          <w:tab w:val="center" w:pos="4153"/>
          <w:tab w:val="right" w:pos="8306"/>
        </w:tabs>
        <w:snapToGrid w:val="0"/>
        <w:jc w:val="left"/>
        <w:rPr>
          <w:rFonts w:ascii="宋体" w:hAnsi="宋体" w:eastAsia="宋体" w:cs="Times New Roman"/>
          <w:b/>
          <w:bCs/>
          <w:color w:val="000000"/>
          <w:kern w:val="2"/>
          <w:sz w:val="36"/>
          <w:szCs w:val="36"/>
          <w:lang w:val="en-US" w:eastAsia="zh-CN" w:bidi="ar-SA"/>
        </w:rPr>
      </w:pPr>
    </w:p>
    <w:p>
      <w:pPr>
        <w:widowControl w:val="0"/>
        <w:tabs>
          <w:tab w:val="center" w:pos="4153"/>
          <w:tab w:val="right" w:pos="8306"/>
        </w:tabs>
        <w:snapToGrid w:val="0"/>
        <w:jc w:val="left"/>
        <w:rPr>
          <w:rFonts w:ascii="宋体" w:hAnsi="宋体" w:eastAsia="宋体" w:cs="Times New Roman"/>
          <w:b/>
          <w:bCs/>
          <w:color w:val="000000"/>
          <w:kern w:val="2"/>
          <w:sz w:val="36"/>
          <w:szCs w:val="36"/>
          <w:lang w:val="en-US" w:eastAsia="zh-CN" w:bidi="ar-SA"/>
        </w:rPr>
      </w:pPr>
    </w:p>
    <w:p>
      <w:pPr>
        <w:adjustRightInd w:val="0"/>
        <w:spacing w:line="400" w:lineRule="exact"/>
        <w:jc w:val="left"/>
        <w:rPr>
          <w:rFonts w:ascii="宋体" w:hAnsi="宋体" w:eastAsia="宋体" w:cs="Times New Roman"/>
          <w:b/>
          <w:bCs/>
          <w:color w:val="000000"/>
          <w:sz w:val="36"/>
          <w:szCs w:val="36"/>
        </w:rPr>
      </w:pPr>
    </w:p>
    <w:p>
      <w:pPr>
        <w:adjustRightInd w:val="0"/>
        <w:spacing w:after="312" w:afterLines="100" w:line="400" w:lineRule="exact"/>
        <w:jc w:val="left"/>
        <w:rPr>
          <w:rFonts w:ascii="Times New Roman" w:hAnsi="Times New Roman" w:eastAsia="宋体" w:cs="Times New Roman"/>
          <w:b/>
          <w:color w:val="000000"/>
          <w:kern w:val="0"/>
          <w:sz w:val="36"/>
          <w:szCs w:val="36"/>
        </w:rPr>
      </w:pPr>
    </w:p>
    <w:p>
      <w:pPr>
        <w:adjustRightInd w:val="0"/>
        <w:spacing w:after="312" w:afterLines="100" w:line="400" w:lineRule="exact"/>
        <w:jc w:val="center"/>
        <w:rPr>
          <w:rFonts w:ascii="黑体" w:hAnsi="Times New Roman" w:eastAsia="黑体" w:cs="Times New Roman"/>
          <w:color w:val="000000"/>
          <w:kern w:val="0"/>
          <w:sz w:val="36"/>
          <w:szCs w:val="36"/>
        </w:rPr>
      </w:pPr>
      <w:r>
        <w:rPr>
          <w:rFonts w:hint="eastAsia" w:ascii="黑体" w:eastAsia="黑体" w:cs="Times New Roman"/>
          <w:color w:val="000000"/>
          <w:kern w:val="0"/>
          <w:sz w:val="36"/>
          <w:szCs w:val="36"/>
          <w:lang w:val="en-US" w:eastAsia="zh-CN"/>
        </w:rPr>
        <w:t>五</w:t>
      </w:r>
      <w:r>
        <w:rPr>
          <w:rFonts w:hint="eastAsia" w:ascii="黑体" w:hAnsi="Times New Roman" w:eastAsia="黑体" w:cs="Times New Roman"/>
          <w:color w:val="000000"/>
          <w:kern w:val="0"/>
          <w:sz w:val="36"/>
          <w:szCs w:val="36"/>
        </w:rPr>
        <w:t>、售后服务文件</w:t>
      </w:r>
    </w:p>
    <w:p>
      <w:pPr>
        <w:spacing w:before="468" w:beforeLines="150" w:line="360" w:lineRule="auto"/>
        <w:ind w:firstLine="420" w:firstLineChars="200"/>
        <w:rPr>
          <w:rFonts w:ascii="宋体" w:hAnsi="宋体" w:eastAsia="宋体" w:cs="Times New Roman"/>
          <w:color w:val="000000"/>
          <w:szCs w:val="21"/>
        </w:rPr>
      </w:pPr>
      <w:r>
        <w:rPr>
          <w:rFonts w:hint="eastAsia" w:ascii="宋体" w:hAnsi="宋体" w:eastAsia="宋体" w:cs="Times New Roman"/>
          <w:color w:val="000000"/>
          <w:szCs w:val="21"/>
        </w:rPr>
        <w:t>1. 供应商依据产品特性和需求，按单一来源采购文件要求自拟售后服务方案和</w:t>
      </w:r>
      <w:r>
        <w:rPr>
          <w:rFonts w:hint="eastAsia" w:ascii="宋体" w:hAnsi="宋体" w:eastAsia="宋体" w:cs="Times New Roman"/>
          <w:color w:val="000000"/>
          <w:szCs w:val="21"/>
          <w:lang w:eastAsia="zh-CN"/>
        </w:rPr>
        <w:t>服务</w:t>
      </w:r>
      <w:r>
        <w:rPr>
          <w:rFonts w:hint="eastAsia" w:ascii="宋体" w:hAnsi="宋体" w:eastAsia="宋体" w:cs="Times New Roman"/>
          <w:color w:val="000000"/>
          <w:szCs w:val="21"/>
        </w:rPr>
        <w:t>计划。</w:t>
      </w:r>
    </w:p>
    <w:p>
      <w:pPr>
        <w:spacing w:line="360" w:lineRule="auto"/>
        <w:ind w:firstLine="420" w:firstLineChars="200"/>
        <w:rPr>
          <w:rFonts w:ascii="宋体" w:hAnsi="宋体" w:eastAsia="宋体" w:cs="Times New Roman"/>
          <w:color w:val="000000"/>
          <w:szCs w:val="21"/>
        </w:rPr>
      </w:pPr>
      <w:r>
        <w:rPr>
          <w:rFonts w:hint="eastAsia" w:ascii="宋体" w:hAnsi="宋体" w:eastAsia="宋体" w:cs="Times New Roman"/>
          <w:color w:val="000000"/>
          <w:szCs w:val="21"/>
        </w:rPr>
        <w:t>2. 供应商应提供在陕西省境内的售后服务中心证明材料或与合作方的协议书，这些服务中心和特约维修服务点的名称、地址、电话、联系人应在响应文件中一一列出（参考样式如下）。</w:t>
      </w:r>
    </w:p>
    <w:p>
      <w:pPr>
        <w:spacing w:before="156" w:beforeLines="50"/>
        <w:jc w:val="center"/>
        <w:rPr>
          <w:rFonts w:ascii="宋体" w:hAnsi="宋体" w:eastAsia="宋体" w:cs="Times New Roman"/>
          <w:b/>
          <w:color w:val="000000"/>
          <w:sz w:val="32"/>
          <w:szCs w:val="32"/>
        </w:rPr>
      </w:pPr>
      <w:r>
        <w:rPr>
          <w:rFonts w:hint="eastAsia" w:ascii="宋体" w:hAnsi="宋体" w:eastAsia="宋体" w:cs="Times New Roman"/>
          <w:b/>
          <w:color w:val="000000"/>
          <w:sz w:val="32"/>
          <w:szCs w:val="32"/>
        </w:rPr>
        <w:t>货物（产品）售后服务点联系表</w:t>
      </w:r>
    </w:p>
    <w:tbl>
      <w:tblPr>
        <w:tblStyle w:val="9"/>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服务机构名称</w:t>
            </w: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所在地</w:t>
            </w: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联系人</w:t>
            </w: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联系电话</w:t>
            </w: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bl>
    <w:p>
      <w:pPr>
        <w:spacing w:before="312" w:beforeLines="100" w:line="360" w:lineRule="auto"/>
        <w:ind w:firstLine="409" w:firstLineChars="195"/>
        <w:rPr>
          <w:rFonts w:ascii="仿宋_GB2312" w:hAnsi="宋体" w:eastAsia="仿宋_GB2312" w:cs="Times New Roman"/>
          <w:bCs/>
          <w:iCs/>
          <w:color w:val="000000"/>
          <w:szCs w:val="21"/>
        </w:rPr>
      </w:pPr>
      <w:r>
        <w:rPr>
          <w:rFonts w:hint="eastAsia" w:ascii="仿宋_GB2312" w:hAnsi="宋体" w:eastAsia="仿宋_GB2312" w:cs="Times New Roman"/>
          <w:bCs/>
          <w:iCs/>
          <w:color w:val="000000"/>
          <w:szCs w:val="21"/>
        </w:rPr>
        <w:t>说明：采购人将核实供应商承诺的售后服务机构，如果不属实，则从扣除合同总额的2％作为违约处罚。</w:t>
      </w:r>
    </w:p>
    <w:p>
      <w:pPr>
        <w:spacing w:before="312" w:beforeLines="100" w:line="360" w:lineRule="auto"/>
        <w:ind w:firstLine="409" w:firstLineChars="195"/>
        <w:rPr>
          <w:rFonts w:ascii="仿宋_GB2312" w:hAnsi="宋体" w:eastAsia="仿宋_GB2312" w:cs="Times New Roman"/>
          <w:bCs/>
          <w:iCs/>
          <w:color w:val="000000"/>
        </w:rPr>
      </w:pPr>
    </w:p>
    <w:p>
      <w:pPr>
        <w:adjustRightInd w:val="0"/>
        <w:spacing w:line="400" w:lineRule="exact"/>
        <w:jc w:val="left"/>
        <w:rPr>
          <w:rFonts w:ascii="宋体" w:hAnsi="宋体" w:eastAsia="宋体" w:cs="Times New Roman"/>
          <w:b/>
          <w:bCs/>
          <w:color w:val="000000"/>
          <w:sz w:val="36"/>
          <w:szCs w:val="36"/>
        </w:rPr>
      </w:pPr>
    </w:p>
    <w:p>
      <w:pPr>
        <w:rPr>
          <w:rFonts w:ascii="宋体" w:hAnsi="宋体" w:eastAsia="宋体" w:cs="Times New Roman"/>
          <w:b/>
          <w:bCs/>
          <w:color w:val="000000"/>
          <w:sz w:val="36"/>
          <w:szCs w:val="36"/>
        </w:rPr>
      </w:pPr>
      <w:r>
        <w:rPr>
          <w:rFonts w:ascii="宋体" w:hAnsi="宋体" w:eastAsia="宋体" w:cs="Times New Roman"/>
          <w:b/>
          <w:bCs/>
          <w:color w:val="000000"/>
          <w:sz w:val="36"/>
          <w:szCs w:val="36"/>
        </w:rPr>
        <w:br w:type="page"/>
      </w:r>
    </w:p>
    <w:p>
      <w:pPr>
        <w:rPr>
          <w:rFonts w:ascii="宋体" w:hAnsi="宋体" w:eastAsia="宋体" w:cs="Times New Roman"/>
          <w:b/>
          <w:bCs/>
          <w:color w:val="000000"/>
          <w:sz w:val="36"/>
          <w:szCs w:val="36"/>
        </w:rPr>
      </w:pPr>
    </w:p>
    <w:p>
      <w:pPr>
        <w:adjustRightInd w:val="0"/>
        <w:spacing w:after="312" w:afterLines="100" w:line="400" w:lineRule="exact"/>
        <w:jc w:val="center"/>
        <w:rPr>
          <w:rFonts w:hint="eastAsia" w:ascii="黑体" w:hAnsi="Times New Roman" w:eastAsia="黑体" w:cs="Times New Roman"/>
          <w:color w:val="000000"/>
          <w:kern w:val="0"/>
          <w:sz w:val="36"/>
          <w:szCs w:val="36"/>
        </w:rPr>
      </w:pPr>
      <w:r>
        <w:rPr>
          <w:rFonts w:hint="eastAsia" w:ascii="黑体" w:eastAsia="黑体" w:cs="Times New Roman"/>
          <w:color w:val="000000"/>
          <w:kern w:val="0"/>
          <w:sz w:val="36"/>
          <w:szCs w:val="36"/>
          <w:lang w:val="en-US" w:eastAsia="zh-CN"/>
        </w:rPr>
        <w:t>六</w:t>
      </w:r>
      <w:r>
        <w:rPr>
          <w:rFonts w:hint="eastAsia" w:ascii="黑体" w:hAnsi="Times New Roman" w:eastAsia="黑体" w:cs="Times New Roman"/>
          <w:color w:val="000000"/>
          <w:kern w:val="0"/>
          <w:sz w:val="36"/>
          <w:szCs w:val="36"/>
        </w:rPr>
        <w:t>、</w:t>
      </w:r>
      <w:r>
        <w:rPr>
          <w:rFonts w:hint="eastAsia" w:ascii="黑体" w:hAnsi="Times New Roman" w:eastAsia="黑体" w:cs="Times New Roman"/>
          <w:color w:val="000000"/>
          <w:kern w:val="0"/>
          <w:sz w:val="36"/>
          <w:szCs w:val="36"/>
          <w:lang w:val="en-US" w:eastAsia="zh-CN"/>
        </w:rPr>
        <w:t>同类项目合同价目表</w:t>
      </w:r>
    </w:p>
    <w:p>
      <w:pPr>
        <w:rPr>
          <w:rFonts w:ascii="宋体" w:hAnsi="宋体" w:eastAsia="宋体" w:cs="Arial"/>
          <w:b/>
          <w:bCs/>
          <w:color w:val="000000"/>
          <w:szCs w:val="21"/>
        </w:rPr>
      </w:pPr>
      <w:r>
        <w:rPr>
          <w:rFonts w:hint="eastAsia" w:ascii="宋体" w:hAnsi="宋体" w:eastAsia="宋体" w:cs="Arial"/>
          <w:bCs/>
          <w:color w:val="000000"/>
          <w:szCs w:val="21"/>
        </w:rPr>
        <w:t>供应商名称：                                                          单位：万元</w:t>
      </w:r>
    </w:p>
    <w:tbl>
      <w:tblPr>
        <w:tblStyle w:val="10"/>
        <w:tblW w:w="8931"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361"/>
        <w:gridCol w:w="2693"/>
        <w:gridCol w:w="1701"/>
        <w:gridCol w:w="1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900"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年份</w:t>
            </w:r>
          </w:p>
        </w:tc>
        <w:tc>
          <w:tcPr>
            <w:tcW w:w="2361"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用户名称</w:t>
            </w:r>
          </w:p>
        </w:tc>
        <w:tc>
          <w:tcPr>
            <w:tcW w:w="2693"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项目名称</w:t>
            </w:r>
          </w:p>
        </w:tc>
        <w:tc>
          <w:tcPr>
            <w:tcW w:w="1701"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合同金额</w:t>
            </w:r>
          </w:p>
        </w:tc>
        <w:tc>
          <w:tcPr>
            <w:tcW w:w="1276"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bl>
    <w:p>
      <w:pPr>
        <w:widowControl w:val="0"/>
        <w:ind w:firstLine="420"/>
        <w:jc w:val="both"/>
        <w:rPr>
          <w:rFonts w:ascii="Times New Roman" w:hAnsi="Times New Roman" w:eastAsia="宋体" w:cs="Times New Roman"/>
          <w:color w:val="000000"/>
          <w:kern w:val="2"/>
          <w:sz w:val="21"/>
          <w:szCs w:val="20"/>
          <w:lang w:val="en-US" w:eastAsia="zh-CN" w:bidi="ar-SA"/>
        </w:rPr>
      </w:pPr>
    </w:p>
    <w:p>
      <w:pPr>
        <w:tabs>
          <w:tab w:val="left" w:pos="555"/>
          <w:tab w:val="left" w:pos="2214"/>
          <w:tab w:val="left" w:pos="3774"/>
          <w:tab w:val="left" w:pos="4854"/>
          <w:tab w:val="left" w:pos="5934"/>
          <w:tab w:val="left" w:pos="7014"/>
          <w:tab w:val="left" w:pos="8214"/>
          <w:tab w:val="left" w:pos="10134"/>
          <w:tab w:val="left" w:pos="11124"/>
        </w:tabs>
        <w:spacing w:line="320" w:lineRule="exact"/>
        <w:ind w:left="840" w:hanging="840" w:hangingChars="400"/>
        <w:rPr>
          <w:rFonts w:ascii="仿宋_GB2312" w:hAnsi="宋体" w:eastAsia="仿宋_GB2312" w:cs="Arial"/>
          <w:color w:val="000000"/>
          <w:szCs w:val="21"/>
        </w:rPr>
      </w:pPr>
      <w:r>
        <w:rPr>
          <w:rFonts w:hint="eastAsia" w:ascii="仿宋_GB2312" w:hAnsi="宋体" w:eastAsia="仿宋_GB2312" w:cs="Arial"/>
          <w:color w:val="000000"/>
          <w:szCs w:val="21"/>
        </w:rPr>
        <w:t>说明：需提供合同复印件。</w:t>
      </w:r>
      <w:r>
        <w:rPr>
          <w:rFonts w:ascii="仿宋_GB2312" w:hAnsi="宋体" w:eastAsia="仿宋_GB2312" w:cs="Arial"/>
          <w:color w:val="000000"/>
          <w:szCs w:val="21"/>
        </w:rPr>
        <w:t xml:space="preserve"> </w:t>
      </w:r>
    </w:p>
    <w:p>
      <w:pPr>
        <w:adjustRightInd w:val="0"/>
        <w:spacing w:before="468" w:beforeLines="150"/>
        <w:ind w:firstLine="3570" w:firstLineChars="1700"/>
        <w:jc w:val="left"/>
        <w:rPr>
          <w:rFonts w:ascii="宋体" w:hAnsi="宋体" w:eastAsia="宋体" w:cs="Times New Roman"/>
          <w:color w:val="000000"/>
          <w:szCs w:val="21"/>
        </w:rPr>
      </w:pPr>
      <w:r>
        <w:rPr>
          <w:rFonts w:hint="eastAsia" w:ascii="宋体" w:hAnsi="宋体" w:eastAsia="宋体" w:cs="Times New Roman"/>
          <w:color w:val="000000"/>
          <w:szCs w:val="21"/>
        </w:rPr>
        <w:t>供应商名称：</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（盖单位公章）</w:t>
      </w:r>
    </w:p>
    <w:p>
      <w:pPr>
        <w:widowControl w:val="0"/>
        <w:spacing w:before="468" w:beforeLines="150"/>
        <w:ind w:firstLine="3570" w:firstLineChars="1700"/>
        <w:jc w:val="both"/>
        <w:rPr>
          <w:rFonts w:ascii="Times New Roman" w:hAnsi="Times New Roman" w:eastAsia="宋体" w:cs="Times New Roman"/>
          <w:bCs/>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法定代表人或委托代理人</w:t>
      </w:r>
      <w:r>
        <w:rPr>
          <w:rFonts w:hint="eastAsia" w:ascii="Times New Roman" w:hAnsi="Times New Roman" w:eastAsia="宋体" w:cs="Times New Roman"/>
          <w:bCs/>
          <w:color w:val="000000"/>
          <w:kern w:val="2"/>
          <w:sz w:val="21"/>
          <w:szCs w:val="21"/>
          <w:lang w:val="en-US" w:eastAsia="zh-CN" w:bidi="ar-SA"/>
        </w:rPr>
        <w:t>：</w:t>
      </w:r>
      <w:r>
        <w:rPr>
          <w:rFonts w:hint="eastAsia" w:ascii="Times New Roman" w:hAnsi="Times New Roman" w:eastAsia="宋体" w:cs="Times New Roman"/>
          <w:color w:val="000000"/>
          <w:kern w:val="2"/>
          <w:sz w:val="21"/>
          <w:szCs w:val="21"/>
          <w:u w:val="single"/>
          <w:lang w:val="en-US" w:eastAsia="zh-CN" w:bidi="ar-SA"/>
        </w:rPr>
        <w:t xml:space="preserve">               </w:t>
      </w:r>
      <w:r>
        <w:rPr>
          <w:rFonts w:hint="eastAsia" w:ascii="Times New Roman" w:hAnsi="Times New Roman" w:eastAsia="宋体" w:cs="Times New Roman"/>
          <w:color w:val="000000"/>
          <w:kern w:val="2"/>
          <w:sz w:val="21"/>
          <w:szCs w:val="21"/>
          <w:lang w:val="en-US" w:eastAsia="zh-CN" w:bidi="ar-SA"/>
        </w:rPr>
        <w:t>（签字）</w:t>
      </w:r>
    </w:p>
    <w:p>
      <w:pPr>
        <w:widowControl w:val="0"/>
        <w:spacing w:before="468" w:beforeLines="150"/>
        <w:ind w:firstLine="4830" w:firstLineChars="2300"/>
        <w:jc w:val="both"/>
        <w:rPr>
          <w:rFonts w:ascii="仿宋_GB2312" w:hAnsi="Times New Roman" w:eastAsia="仿宋_GB2312" w:cs="Times New Roman"/>
          <w:bCs/>
          <w:color w:val="000000"/>
          <w:kern w:val="2"/>
          <w:sz w:val="21"/>
          <w:szCs w:val="21"/>
          <w:lang w:val="en-US" w:eastAsia="zh-CN" w:bidi="ar-SA"/>
        </w:rPr>
      </w:pPr>
      <w:r>
        <w:rPr>
          <w:rFonts w:hint="eastAsia" w:ascii="宋体" w:hAnsi="宋体" w:eastAsia="宋体" w:cs="Times New Roman"/>
          <w:bCs/>
          <w:color w:val="000000"/>
          <w:kern w:val="2"/>
          <w:sz w:val="21"/>
          <w:szCs w:val="21"/>
          <w:lang w:val="en-US" w:eastAsia="zh-CN" w:bidi="ar-SA"/>
        </w:rPr>
        <w:t>日期：20</w:t>
      </w:r>
      <w:r>
        <w:rPr>
          <w:rFonts w:hint="eastAsia" w:ascii="仿宋_GB2312" w:hAnsi="Times New Roman" w:eastAsia="仿宋_GB2312" w:cs="Times New Roman"/>
          <w:bCs/>
          <w:color w:val="000000"/>
          <w:kern w:val="2"/>
          <w:sz w:val="21"/>
          <w:szCs w:val="21"/>
          <w:lang w:val="en-US" w:eastAsia="zh-CN" w:bidi="ar-SA"/>
        </w:rPr>
        <w:t xml:space="preserve">  </w:t>
      </w:r>
      <w:r>
        <w:rPr>
          <w:rFonts w:hint="eastAsia" w:ascii="宋体" w:hAnsi="宋体" w:eastAsia="宋体" w:cs="Times New Roman"/>
          <w:bCs/>
          <w:color w:val="000000"/>
          <w:kern w:val="2"/>
          <w:sz w:val="21"/>
          <w:szCs w:val="21"/>
          <w:lang w:val="en-US" w:eastAsia="zh-CN" w:bidi="ar-SA"/>
        </w:rPr>
        <w:t xml:space="preserve"> 年  月  日  </w:t>
      </w:r>
      <w:r>
        <w:rPr>
          <w:rFonts w:hint="eastAsia" w:ascii="仿宋_GB2312" w:hAnsi="Times New Roman" w:eastAsia="仿宋_GB2312" w:cs="Times New Roman"/>
          <w:bCs/>
          <w:color w:val="000000"/>
          <w:kern w:val="2"/>
          <w:sz w:val="21"/>
          <w:szCs w:val="21"/>
          <w:lang w:val="en-US" w:eastAsia="zh-CN" w:bidi="ar-SA"/>
        </w:rPr>
        <w:t xml:space="preserve"> </w:t>
      </w:r>
    </w:p>
    <w:p>
      <w:pPr>
        <w:widowControl w:val="0"/>
        <w:spacing w:before="468" w:beforeLines="150" w:line="360" w:lineRule="auto"/>
        <w:jc w:val="both"/>
        <w:rPr>
          <w:rFonts w:ascii="黑体" w:hAnsi="宋体" w:eastAsia="黑体" w:cs="Times New Roman"/>
          <w:bCs/>
          <w:color w:val="000000"/>
          <w:kern w:val="2"/>
          <w:sz w:val="36"/>
          <w:szCs w:val="36"/>
          <w:lang w:val="en-US" w:eastAsia="zh-CN" w:bidi="ar-SA"/>
        </w:rPr>
      </w:pPr>
      <w:r>
        <w:rPr>
          <w:rFonts w:ascii="黑体" w:hAnsi="宋体" w:eastAsia="黑体" w:cs="Times New Roman"/>
          <w:bCs/>
          <w:color w:val="000000"/>
          <w:kern w:val="2"/>
          <w:sz w:val="36"/>
          <w:szCs w:val="36"/>
          <w:lang w:val="en-US" w:eastAsia="zh-CN" w:bidi="ar-SA"/>
        </w:rPr>
        <w:br w:type="page"/>
      </w:r>
    </w:p>
    <w:p>
      <w:pPr>
        <w:adjustRightInd w:val="0"/>
        <w:spacing w:line="400" w:lineRule="exact"/>
        <w:jc w:val="center"/>
        <w:rPr>
          <w:rFonts w:ascii="黑体" w:hAnsi="宋体" w:eastAsia="黑体" w:cs="Times New Roman"/>
          <w:bCs/>
          <w:color w:val="000000"/>
          <w:sz w:val="36"/>
          <w:szCs w:val="36"/>
        </w:rPr>
      </w:pPr>
      <w:r>
        <w:rPr>
          <w:rFonts w:hint="eastAsia" w:ascii="黑体" w:hAnsi="宋体" w:eastAsia="黑体" w:cs="Times New Roman"/>
          <w:bCs/>
          <w:color w:val="000000"/>
          <w:sz w:val="36"/>
          <w:szCs w:val="36"/>
          <w:lang w:val="en-US" w:eastAsia="zh-CN"/>
        </w:rPr>
        <w:t>七</w:t>
      </w:r>
      <w:r>
        <w:rPr>
          <w:rFonts w:hint="eastAsia" w:ascii="黑体" w:hAnsi="宋体" w:eastAsia="黑体" w:cs="Times New Roman"/>
          <w:bCs/>
          <w:color w:val="000000"/>
          <w:sz w:val="36"/>
          <w:szCs w:val="36"/>
        </w:rPr>
        <w:t>、技术文件</w:t>
      </w:r>
    </w:p>
    <w:p>
      <w:pPr>
        <w:adjustRightInd w:val="0"/>
        <w:spacing w:line="400" w:lineRule="exact"/>
        <w:jc w:val="left"/>
        <w:rPr>
          <w:rFonts w:ascii="宋体" w:hAnsi="宋体" w:eastAsia="宋体" w:cs="Times New Roman"/>
          <w:bCs/>
          <w:color w:val="000000"/>
          <w:sz w:val="24"/>
        </w:rPr>
      </w:pPr>
    </w:p>
    <w:p>
      <w:pPr>
        <w:spacing w:line="360" w:lineRule="auto"/>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格式自定。应当包括（但不限于）谈判须知第</w:t>
      </w:r>
      <w:r>
        <w:rPr>
          <w:rFonts w:hint="eastAsia" w:ascii="宋体" w:hAnsi="宋体" w:eastAsia="宋体" w:cs="Times New Roman"/>
          <w:color w:val="000000"/>
          <w:szCs w:val="21"/>
        </w:rPr>
        <w:t>3.2.2</w:t>
      </w:r>
      <w:r>
        <w:rPr>
          <w:rFonts w:hint="eastAsia" w:ascii="Times New Roman" w:hAnsi="Times New Roman" w:eastAsia="宋体" w:cs="Times New Roman"/>
          <w:color w:val="000000"/>
          <w:szCs w:val="21"/>
        </w:rPr>
        <w:t>条规定的内容。</w:t>
      </w: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r>
        <w:rPr>
          <w:rFonts w:ascii="宋体" w:hAnsi="宋体" w:eastAsia="宋体" w:cs="Times New Roman"/>
          <w:bCs/>
          <w:color w:val="000000"/>
          <w:sz w:val="24"/>
        </w:rPr>
        <w:br w:type="page"/>
      </w:r>
    </w:p>
    <w:p>
      <w:pPr>
        <w:adjustRightInd w:val="0"/>
        <w:spacing w:line="400" w:lineRule="exact"/>
        <w:jc w:val="left"/>
        <w:rPr>
          <w:rFonts w:ascii="宋体" w:hAnsi="宋体" w:eastAsia="宋体" w:cs="Times New Roman"/>
          <w:bCs/>
          <w:color w:val="000000"/>
          <w:sz w:val="28"/>
          <w:szCs w:val="28"/>
        </w:rPr>
      </w:pPr>
    </w:p>
    <w:p>
      <w:pPr>
        <w:adjustRightInd w:val="0"/>
        <w:spacing w:line="400" w:lineRule="exact"/>
        <w:jc w:val="center"/>
        <w:rPr>
          <w:rFonts w:ascii="黑体" w:hAnsi="宋体" w:eastAsia="黑体" w:cs="Times New Roman"/>
          <w:bCs/>
          <w:color w:val="000000"/>
          <w:sz w:val="36"/>
          <w:szCs w:val="36"/>
        </w:rPr>
      </w:pPr>
      <w:r>
        <w:rPr>
          <w:rFonts w:hint="eastAsia" w:ascii="黑体" w:hAnsi="宋体" w:eastAsia="黑体" w:cs="Times New Roman"/>
          <w:bCs/>
          <w:color w:val="000000"/>
          <w:sz w:val="36"/>
          <w:szCs w:val="36"/>
          <w:lang w:val="en-US" w:eastAsia="zh-CN"/>
        </w:rPr>
        <w:t>八</w:t>
      </w:r>
      <w:r>
        <w:rPr>
          <w:rFonts w:hint="eastAsia" w:ascii="黑体" w:hAnsi="宋体" w:eastAsia="黑体" w:cs="Times New Roman"/>
          <w:bCs/>
          <w:color w:val="000000"/>
          <w:sz w:val="36"/>
          <w:szCs w:val="36"/>
        </w:rPr>
        <w:t>、技术条款偏离表</w:t>
      </w:r>
    </w:p>
    <w:p>
      <w:pPr>
        <w:widowControl w:val="0"/>
        <w:spacing w:before="156" w:beforeLines="50" w:after="156" w:afterLines="50"/>
        <w:ind w:firstLine="0"/>
        <w:jc w:val="both"/>
        <w:rPr>
          <w:rFonts w:ascii="宋体" w:hAnsi="宋体" w:eastAsia="宋体" w:cs="Times New Roman"/>
          <w:color w:val="000000"/>
          <w:kern w:val="2"/>
          <w:sz w:val="21"/>
          <w:szCs w:val="20"/>
          <w:lang w:val="en-US" w:eastAsia="zh-CN" w:bidi="ar-SA"/>
        </w:rPr>
      </w:pPr>
      <w:r>
        <w:rPr>
          <w:rFonts w:hint="eastAsia" w:ascii="宋体" w:hAnsi="宋体" w:eastAsia="宋体" w:cs="Times New Roman"/>
          <w:color w:val="000000"/>
          <w:kern w:val="2"/>
          <w:sz w:val="21"/>
          <w:szCs w:val="20"/>
          <w:lang w:val="en-US" w:eastAsia="zh-CN" w:bidi="ar-SA"/>
        </w:rPr>
        <w:t>供应商名称：                                           采购项目编号：</w:t>
      </w:r>
    </w:p>
    <w:tbl>
      <w:tblPr>
        <w:tblStyle w:val="10"/>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841"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序号</w:t>
            </w:r>
          </w:p>
        </w:tc>
        <w:tc>
          <w:tcPr>
            <w:tcW w:w="1474"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文件条目号</w:t>
            </w:r>
          </w:p>
        </w:tc>
        <w:tc>
          <w:tcPr>
            <w:tcW w:w="1865"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color w:val="000000"/>
                <w:szCs w:val="21"/>
              </w:rPr>
            </w:pPr>
            <w:r>
              <w:rPr>
                <w:rFonts w:hint="eastAsia" w:ascii="宋体" w:hAnsi="宋体" w:eastAsia="宋体" w:cs="Times New Roman"/>
                <w:b/>
                <w:color w:val="000000"/>
                <w:szCs w:val="21"/>
              </w:rPr>
              <w:t>采购规格及</w:t>
            </w:r>
          </w:p>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color w:val="000000"/>
                <w:szCs w:val="21"/>
              </w:rPr>
              <w:t>技术需求</w:t>
            </w:r>
          </w:p>
        </w:tc>
        <w:tc>
          <w:tcPr>
            <w:tcW w:w="2542"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color w:val="000000"/>
                <w:szCs w:val="21"/>
              </w:rPr>
              <w:t>单一来源采购响应文件规格及技术参数</w:t>
            </w:r>
          </w:p>
        </w:tc>
        <w:tc>
          <w:tcPr>
            <w:tcW w:w="841"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w:t>
            </w:r>
          </w:p>
        </w:tc>
        <w:tc>
          <w:tcPr>
            <w:tcW w:w="1684"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bl>
    <w:p>
      <w:pPr>
        <w:spacing w:before="156" w:beforeLines="50" w:line="400" w:lineRule="exact"/>
        <w:ind w:left="105" w:leftChars="50"/>
        <w:rPr>
          <w:rFonts w:ascii="仿宋_GB2312" w:hAnsi="宋体" w:eastAsia="仿宋_GB2312" w:cs="Times New Roman"/>
          <w:color w:val="000000"/>
          <w:szCs w:val="21"/>
        </w:rPr>
      </w:pPr>
      <w:r>
        <w:rPr>
          <w:rFonts w:hint="eastAsia" w:ascii="仿宋_GB2312" w:hAnsi="宋体" w:eastAsia="仿宋_GB2312" w:cs="Times New Roman"/>
          <w:color w:val="000000"/>
          <w:szCs w:val="21"/>
        </w:rPr>
        <w:t>说明：供应商保证：除技术条款偏离表列出的偏离外，供应商全部响应采购文件的全部要求。</w:t>
      </w:r>
      <w:r>
        <w:rPr>
          <w:rFonts w:ascii="仿宋_GB2312" w:hAnsi="宋体" w:eastAsia="仿宋_GB2312" w:cs="Times New Roman"/>
          <w:color w:val="000000"/>
          <w:szCs w:val="21"/>
        </w:rPr>
        <w:t xml:space="preserve"> </w:t>
      </w:r>
    </w:p>
    <w:p>
      <w:pPr>
        <w:adjustRightInd w:val="0"/>
        <w:spacing w:line="400" w:lineRule="exact"/>
        <w:jc w:val="left"/>
        <w:rPr>
          <w:rFonts w:ascii="仿宋_GB2312" w:hAnsi="宋体" w:eastAsia="仿宋_GB2312" w:cs="Times New Roman"/>
          <w:bCs/>
          <w:color w:val="000000"/>
          <w:sz w:val="28"/>
          <w:szCs w:val="28"/>
        </w:rPr>
      </w:pPr>
    </w:p>
    <w:p>
      <w:pPr>
        <w:spacing w:line="400" w:lineRule="exact"/>
        <w:ind w:left="540" w:leftChars="57" w:hanging="420" w:hangingChars="200"/>
        <w:rPr>
          <w:rFonts w:ascii="仿宋_GB2312" w:hAnsi="宋体" w:eastAsia="仿宋_GB2312" w:cs="Times New Roman"/>
          <w:color w:val="000000"/>
          <w:szCs w:val="21"/>
        </w:rPr>
      </w:pPr>
    </w:p>
    <w:p>
      <w:pPr>
        <w:adjustRightInd w:val="0"/>
        <w:spacing w:line="400" w:lineRule="exact"/>
        <w:jc w:val="left"/>
        <w:rPr>
          <w:rFonts w:ascii="仿宋_GB2312" w:hAnsi="宋体" w:eastAsia="仿宋_GB2312" w:cs="Times New Roman"/>
          <w:bCs/>
          <w:color w:val="000000"/>
          <w:szCs w:val="21"/>
        </w:rPr>
      </w:pPr>
    </w:p>
    <w:p>
      <w:pPr>
        <w:adjustRightInd w:val="0"/>
        <w:spacing w:after="156" w:afterLines="50" w:line="400" w:lineRule="exact"/>
        <w:ind w:firstLine="3832" w:firstLineChars="1825"/>
        <w:jc w:val="left"/>
        <w:rPr>
          <w:rFonts w:ascii="宋体" w:hAnsi="宋体" w:eastAsia="宋体" w:cs="Times New Roman"/>
          <w:bCs/>
          <w:color w:val="000000"/>
          <w:szCs w:val="21"/>
        </w:rPr>
      </w:pPr>
      <w:r>
        <w:rPr>
          <w:rFonts w:hint="eastAsia" w:ascii="宋体" w:hAnsi="宋体" w:eastAsia="宋体" w:cs="Times New Roman"/>
          <w:bCs/>
          <w:color w:val="000000"/>
          <w:szCs w:val="21"/>
        </w:rPr>
        <w:t>供应商名称：</w:t>
      </w:r>
      <w:r>
        <w:rPr>
          <w:rFonts w:hint="eastAsia" w:ascii="宋体" w:hAnsi="宋体" w:eastAsia="宋体" w:cs="Times New Roman"/>
          <w:bCs/>
          <w:color w:val="000000"/>
          <w:szCs w:val="21"/>
          <w:u w:val="single"/>
        </w:rPr>
        <w:t xml:space="preserve">                </w:t>
      </w:r>
      <w:r>
        <w:rPr>
          <w:rFonts w:hint="eastAsia" w:ascii="宋体" w:hAnsi="宋体" w:eastAsia="宋体" w:cs="Times New Roman"/>
          <w:bCs/>
          <w:color w:val="000000"/>
          <w:szCs w:val="21"/>
        </w:rPr>
        <w:t>（单位公章）：</w:t>
      </w:r>
    </w:p>
    <w:p>
      <w:pPr>
        <w:adjustRightInd w:val="0"/>
        <w:spacing w:before="312" w:beforeLines="100" w:line="360" w:lineRule="auto"/>
        <w:ind w:firstLine="3832" w:firstLineChars="1825"/>
        <w:jc w:val="left"/>
        <w:rPr>
          <w:rFonts w:ascii="宋体" w:hAnsi="宋体" w:eastAsia="宋体" w:cs="Times New Roman"/>
          <w:bCs/>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（签字）</w:t>
      </w:r>
      <w:r>
        <w:rPr>
          <w:rFonts w:hint="eastAsia" w:ascii="宋体" w:hAnsi="宋体" w:eastAsia="宋体" w:cs="Times New Roman"/>
          <w:bCs/>
          <w:color w:val="000000"/>
          <w:szCs w:val="21"/>
        </w:rPr>
        <w:t xml:space="preserve">：     </w:t>
      </w:r>
    </w:p>
    <w:p>
      <w:pPr>
        <w:adjustRightInd w:val="0"/>
        <w:spacing w:before="312" w:beforeLines="100" w:line="360" w:lineRule="auto"/>
        <w:ind w:firstLine="3202" w:firstLineChars="1525"/>
        <w:jc w:val="left"/>
        <w:rPr>
          <w:rFonts w:ascii="宋体" w:hAnsi="宋体" w:eastAsia="宋体" w:cs="Times New Roman"/>
          <w:bCs/>
          <w:color w:val="000000"/>
          <w:szCs w:val="21"/>
        </w:rPr>
      </w:pPr>
      <w:r>
        <w:rPr>
          <w:rFonts w:hint="eastAsia" w:ascii="宋体" w:hAnsi="宋体" w:eastAsia="宋体" w:cs="Times New Roman"/>
          <w:bCs/>
          <w:color w:val="000000"/>
          <w:szCs w:val="21"/>
        </w:rPr>
        <w:t xml:space="preserve">                  日期：</w:t>
      </w:r>
      <w:bookmarkStart w:id="2" w:name="_Toc217446088"/>
      <w:r>
        <w:rPr>
          <w:rFonts w:hint="eastAsia" w:ascii="宋体" w:hAnsi="宋体" w:eastAsia="宋体" w:cs="Times New Roman"/>
          <w:bCs/>
          <w:color w:val="000000"/>
          <w:szCs w:val="21"/>
        </w:rPr>
        <w:t>20   年  月  日</w:t>
      </w:r>
    </w:p>
    <w:p>
      <w:pPr>
        <w:adjustRightInd w:val="0"/>
        <w:spacing w:before="312" w:beforeLines="100" w:line="360" w:lineRule="auto"/>
        <w:ind w:firstLine="3202" w:firstLineChars="1525"/>
        <w:jc w:val="left"/>
        <w:rPr>
          <w:rFonts w:ascii="宋体" w:hAnsi="宋体" w:eastAsia="宋体" w:cs="Times New Roman"/>
          <w:bCs/>
          <w:color w:val="000000"/>
          <w:szCs w:val="21"/>
        </w:rPr>
      </w:pPr>
      <w:r>
        <w:rPr>
          <w:rFonts w:ascii="宋体" w:hAnsi="宋体" w:eastAsia="宋体" w:cs="Times New Roman"/>
          <w:bCs/>
          <w:color w:val="000000"/>
          <w:szCs w:val="21"/>
        </w:rPr>
        <w:br w:type="page"/>
      </w:r>
    </w:p>
    <w:p>
      <w:pPr>
        <w:adjustRightInd w:val="0"/>
        <w:spacing w:before="312" w:beforeLines="100" w:line="360" w:lineRule="auto"/>
        <w:ind w:firstLine="3202" w:firstLineChars="1525"/>
        <w:jc w:val="left"/>
        <w:rPr>
          <w:rFonts w:ascii="仿宋_GB2312" w:hAnsi="宋体" w:eastAsia="仿宋_GB2312" w:cs="Times New Roman"/>
          <w:bCs/>
          <w:iCs/>
          <w:color w:val="000000"/>
          <w:szCs w:val="21"/>
        </w:rPr>
      </w:pPr>
    </w:p>
    <w:bookmarkEnd w:id="2"/>
    <w:p>
      <w:pPr>
        <w:widowControl w:val="0"/>
        <w:spacing w:line="400" w:lineRule="exact"/>
        <w:jc w:val="center"/>
        <w:rPr>
          <w:rFonts w:ascii="黑体" w:hAnsi="宋体" w:eastAsia="黑体" w:cs="Times New Roman"/>
          <w:color w:val="000000"/>
          <w:kern w:val="2"/>
          <w:sz w:val="36"/>
          <w:szCs w:val="36"/>
          <w:lang w:val="en-US" w:eastAsia="zh-CN" w:bidi="ar-SA"/>
        </w:rPr>
      </w:pPr>
      <w:r>
        <w:rPr>
          <w:rFonts w:hint="eastAsia" w:ascii="黑体" w:hAnsi="宋体" w:eastAsia="黑体" w:cs="Times New Roman"/>
          <w:color w:val="000000"/>
          <w:kern w:val="2"/>
          <w:sz w:val="36"/>
          <w:szCs w:val="36"/>
          <w:lang w:val="en-US" w:eastAsia="zh-CN" w:bidi="ar-SA"/>
        </w:rPr>
        <w:t>九、供应商需要补充说明的事项</w:t>
      </w: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 xml:space="preserve">       1.相关情况说明；</w:t>
      </w:r>
    </w:p>
    <w:p>
      <w:pPr>
        <w:widowControl w:val="0"/>
        <w:spacing w:line="400" w:lineRule="exact"/>
        <w:jc w:val="both"/>
        <w:rPr>
          <w:rFonts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 xml:space="preserve">       2.专有技术说明；</w:t>
      </w:r>
    </w:p>
    <w:p>
      <w:pPr>
        <w:widowControl w:val="0"/>
        <w:spacing w:line="400" w:lineRule="exact"/>
        <w:jc w:val="both"/>
        <w:rPr>
          <w:rFonts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 xml:space="preserve">       3.其他认为有必要的说明。</w:t>
      </w:r>
    </w:p>
    <w:p>
      <w:pPr>
        <w:widowControl w:val="0"/>
        <w:spacing w:line="400" w:lineRule="exact"/>
        <w:jc w:val="both"/>
        <w:rPr>
          <w:rFonts w:ascii="宋体" w:hAnsi="宋体"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sectPr>
      <w:footerReference r:id="rId5" w:type="default"/>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ascii="Times New Roman" w:hAnsi="Times New Roman" w:eastAsia="宋体" w:cs="Times New Roman"/>
        <w:kern w:val="2"/>
        <w:sz w:val="18"/>
        <w:szCs w:val="20"/>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371jK8BAABLAwAADgAAAGRycy9lMm9Eb2MueG1srVPNahsxEL4H8g5C&#10;91prB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7371jK8BAABL&#10;AwAADgAAAAAAAAABACAAAAAeAQAAZHJzL2Uyb0RvYy54bWxQSwUGAAAAAAYABgBZAQAAPwU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ascii="Times New Roman" w:hAnsi="Times New Roman" w:eastAsia="宋体" w:cs="Times New Roman"/>
        <w:kern w:val="2"/>
        <w:sz w:val="18"/>
        <w:szCs w:val="20"/>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1</w:t>
                          </w:r>
                          <w:r>
                            <w:rPr>
                              <w:rFonts w:hint="eastAsia" w:ascii="Times New Roman" w:hAnsi="Times New Roman" w:eastAsia="宋体" w:cs="Times New Roman"/>
                              <w:kern w:val="2"/>
                              <w:sz w:val="18"/>
                              <w:szCs w:val="20"/>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07xCq8BAABLAwAADgAAAGRycy9lMm9Eb2MueG1srVPNahsxEL4H8g5C&#10;91prE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P07xCq8BAABL&#10;AwAADgAAAAAAAAABACAAAAAeAQAAZHJzL2Uyb0RvYy54bWxQSwUGAAAAAAYABgBZAQAAPwU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1</w:t>
                    </w:r>
                    <w:r>
                      <w:rPr>
                        <w:rFonts w:hint="eastAsia" w:ascii="Times New Roman" w:hAnsi="Times New Roman" w:eastAsia="宋体" w:cs="Times New Roman"/>
                        <w:kern w:val="2"/>
                        <w:sz w:val="18"/>
                        <w:szCs w:val="20"/>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ascii="Times New Roman" w:hAnsi="Times New Roman" w:eastAsia="宋体" w:cs="Times New Roman"/>
        <w:kern w:val="2"/>
        <w:sz w:val="18"/>
        <w:szCs w:val="20"/>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fGEK7rgEAAEsD&#10;AAAOAAAAAAAAAAEAIAAAAB4BAABkcnMvZTJvRG9jLnhtbFBLBQYAAAAABgAGAFkBAAA+BQ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768FB"/>
    <w:rsid w:val="084B4281"/>
    <w:rsid w:val="09C36A86"/>
    <w:rsid w:val="15D04DD9"/>
    <w:rsid w:val="17024061"/>
    <w:rsid w:val="279B3966"/>
    <w:rsid w:val="290D20D7"/>
    <w:rsid w:val="2A677B0C"/>
    <w:rsid w:val="2BE8167F"/>
    <w:rsid w:val="3AF42515"/>
    <w:rsid w:val="4CDC4D43"/>
    <w:rsid w:val="5B3C7D6A"/>
    <w:rsid w:val="5B4F71D3"/>
    <w:rsid w:val="5F0C1206"/>
    <w:rsid w:val="5FC57331"/>
    <w:rsid w:val="74BF778D"/>
    <w:rsid w:val="78390737"/>
    <w:rsid w:val="79E80418"/>
    <w:rsid w:val="7E466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4">
    <w:name w:val="heading 3"/>
    <w:next w:val="3"/>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5">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6">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8">
    <w:name w:val="Strong"/>
    <w:qFormat/>
    <w:uiPriority w:val="0"/>
    <w:rPr>
      <w:b/>
      <w:bCs/>
    </w:rPr>
  </w:style>
  <w:style w:type="table" w:styleId="10">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1"/>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2025-07-09T03:23:00Z</dcterms:created>
  <dc:creator>Administrator</dc:creator>
  <cp:lastModifiedBy>皓月</cp:lastModifiedBy>
  <dcterms:modified xsi:type="dcterms:W3CDTF">2025-10-28T09:32:01Z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