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62015">
      <w:pPr>
        <w:pStyle w:val="2"/>
        <w:shd w:val="clear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拟投入本项目设备一览表</w:t>
      </w:r>
    </w:p>
    <w:p w14:paraId="6F536DC0">
      <w:pPr>
        <w:pStyle w:val="3"/>
        <w:shd w:val="clear"/>
        <w:rPr>
          <w:rFonts w:hint="eastAsia" w:ascii="宋体" w:hAnsi="宋体" w:eastAsia="宋体" w:cs="宋体"/>
          <w:color w:val="auto"/>
          <w:lang w:val="en-US" w:eastAsia="zh-CN"/>
        </w:rPr>
      </w:pPr>
    </w:p>
    <w:tbl>
      <w:tblPr>
        <w:tblStyle w:val="5"/>
        <w:tblW w:w="9435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993"/>
        <w:gridCol w:w="1396"/>
        <w:gridCol w:w="1397"/>
        <w:gridCol w:w="1397"/>
        <w:gridCol w:w="2083"/>
      </w:tblGrid>
      <w:tr w14:paraId="7590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169" w:type="dxa"/>
            <w:vAlign w:val="center"/>
          </w:tcPr>
          <w:p w14:paraId="745A580F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93" w:type="dxa"/>
            <w:vAlign w:val="center"/>
          </w:tcPr>
          <w:p w14:paraId="52671B2D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en-US"/>
              </w:rPr>
              <w:t>仪器设备名称</w:t>
            </w:r>
          </w:p>
        </w:tc>
        <w:tc>
          <w:tcPr>
            <w:tcW w:w="1396" w:type="dxa"/>
            <w:vAlign w:val="center"/>
          </w:tcPr>
          <w:p w14:paraId="048E4A36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  <w:t>型号/规格</w:t>
            </w:r>
          </w:p>
        </w:tc>
        <w:tc>
          <w:tcPr>
            <w:tcW w:w="1397" w:type="dxa"/>
            <w:vAlign w:val="center"/>
          </w:tcPr>
          <w:p w14:paraId="32BEADDF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397" w:type="dxa"/>
            <w:vAlign w:val="center"/>
          </w:tcPr>
          <w:p w14:paraId="08B321CC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2083" w:type="dxa"/>
            <w:vAlign w:val="center"/>
          </w:tcPr>
          <w:p w14:paraId="65EB2094">
            <w:pPr>
              <w:pStyle w:val="7"/>
              <w:shd w:val="clear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9"/>
                <w:sz w:val="24"/>
                <w:highlight w:val="none"/>
                <w:lang w:val="en-US" w:eastAsia="zh-CN"/>
              </w:rPr>
              <w:t>用途</w:t>
            </w:r>
          </w:p>
        </w:tc>
      </w:tr>
      <w:tr w14:paraId="0563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69" w:type="dxa"/>
          </w:tcPr>
          <w:p w14:paraId="08495E77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93" w:type="dxa"/>
          </w:tcPr>
          <w:p w14:paraId="41E3CDD0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0DB66488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55180645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2EAB35C5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44277BD3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7A93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69" w:type="dxa"/>
          </w:tcPr>
          <w:p w14:paraId="05EFCA27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93" w:type="dxa"/>
          </w:tcPr>
          <w:p w14:paraId="498939B0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6B97E53F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7E627E4C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2A85990C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4C55F6A5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3088B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69" w:type="dxa"/>
          </w:tcPr>
          <w:p w14:paraId="5BB2D326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993" w:type="dxa"/>
          </w:tcPr>
          <w:p w14:paraId="3F6D92C5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004CAFF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519F88E9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040E1BD0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04F7CC5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1E0E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</w:tcPr>
          <w:p w14:paraId="782E0DEB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993" w:type="dxa"/>
          </w:tcPr>
          <w:p w14:paraId="643B08EF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055F2A80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5A911A5F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6671B50D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0024A202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1709E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</w:tcPr>
          <w:p w14:paraId="12983CDE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993" w:type="dxa"/>
          </w:tcPr>
          <w:p w14:paraId="2ADE1002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61CBE51E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78571E27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7924DFDE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0E39EC0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5691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</w:tcPr>
          <w:p w14:paraId="32A3B164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93" w:type="dxa"/>
          </w:tcPr>
          <w:p w14:paraId="71E6E634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10F55C18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6C105DE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5AD3919C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1AC67853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  <w:tr w14:paraId="6F976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</w:tcPr>
          <w:p w14:paraId="33AD4A74">
            <w:pPr>
              <w:pStyle w:val="2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93" w:type="dxa"/>
          </w:tcPr>
          <w:p w14:paraId="4E0CD549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6" w:type="dxa"/>
          </w:tcPr>
          <w:p w14:paraId="0812140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02046B47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397" w:type="dxa"/>
          </w:tcPr>
          <w:p w14:paraId="74099501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083" w:type="dxa"/>
          </w:tcPr>
          <w:p w14:paraId="7CA1F17A">
            <w:pPr>
              <w:pStyle w:val="2"/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vertAlign w:val="baseline"/>
              </w:rPr>
            </w:pPr>
          </w:p>
        </w:tc>
      </w:tr>
    </w:tbl>
    <w:p w14:paraId="0B312C01">
      <w:pPr>
        <w:rPr>
          <w:rFonts w:hint="eastAsia" w:ascii="宋体" w:hAnsi="宋体" w:eastAsia="宋体" w:cs="宋体"/>
        </w:rPr>
      </w:pPr>
    </w:p>
    <w:p w14:paraId="42096C19">
      <w:pPr>
        <w:rPr>
          <w:rFonts w:hint="eastAsia" w:ascii="宋体" w:hAnsi="宋体" w:eastAsia="宋体" w:cs="宋体"/>
        </w:rPr>
      </w:pPr>
    </w:p>
    <w:p w14:paraId="20BE9923">
      <w:pPr>
        <w:rPr>
          <w:rFonts w:hint="eastAsia" w:ascii="宋体" w:hAnsi="宋体" w:eastAsia="宋体" w:cs="宋体"/>
        </w:rPr>
      </w:pPr>
    </w:p>
    <w:p w14:paraId="666BE2FF">
      <w:pPr>
        <w:rPr>
          <w:rFonts w:hint="eastAsia" w:ascii="宋体" w:hAnsi="宋体" w:eastAsia="宋体" w:cs="宋体"/>
        </w:rPr>
      </w:pPr>
    </w:p>
    <w:p w14:paraId="0381FDA0">
      <w:pPr>
        <w:rPr>
          <w:rFonts w:hint="eastAsia" w:ascii="宋体" w:hAnsi="宋体" w:eastAsia="宋体" w:cs="宋体"/>
        </w:rPr>
      </w:pPr>
    </w:p>
    <w:p w14:paraId="02B201C9">
      <w:pPr>
        <w:rPr>
          <w:rFonts w:hint="eastAsia" w:ascii="宋体" w:hAnsi="宋体" w:eastAsia="宋体" w:cs="宋体"/>
        </w:rPr>
      </w:pPr>
    </w:p>
    <w:p w14:paraId="6DD152B4">
      <w:pPr>
        <w:rPr>
          <w:rFonts w:hint="eastAsia" w:ascii="宋体" w:hAnsi="宋体" w:eastAsia="宋体" w:cs="宋体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F94B0A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36D49"/>
    <w:rsid w:val="7A60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2025-11-03T10:05:11Z</dcterms:created>
  <dc:creator>Administrator.PC-20211207GLNH</dc:creator>
  <cp:lastModifiedBy>Lh</cp:lastModifiedBy>
  <dcterms:modified xsi:type="dcterms:W3CDTF">2025-11-03T10:20:22Z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eyJoZGlkIjoiNmRkMGQzNjNlY2JhMDI2ZTJjNmYxYTBjZDQ2NGJlYzgiLCJ1c2VySWQiOiI0MDAxNzI4NTgifQ==</vt:lpwstr>
  </property>
  <property fmtid="{D5CDD505-2E9C-101B-9397-08002B2CF9AE}" pid="4" name="ICV">
    <vt:lpwstr>D9B11BA6C3EF4E1EB830B2953164E89C_12</vt:lpwstr>
  </property>
</Properties>
</file>