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版本号：RH招字[HZ2025-1108]20251117001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高中物理数字化实验室建设项目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RH招字[HZ2025-1108]</w:t>
      </w:r>
      <w:r>
        <w:br/>
      </w:r>
      <w:r>
        <w:br/>
      </w:r>
      <w:r>
        <w:br/>
      </w:r>
    </w:p>
    <w:p>
      <w:pPr>
        <w:pStyle w:val="null3"/>
        <w:jc w:val="center"/>
        <w:outlineLvl w:val="2"/>
      </w:pPr>
      <w:r>
        <w:rPr>
          <w:rFonts w:ascii="仿宋_GB2312" w:hAnsi="仿宋_GB2312" w:cs="仿宋_GB2312" w:eastAsia="仿宋_GB2312"/>
          <w:sz w:val="28"/>
          <w:b/>
        </w:rPr>
        <w:t>城固县第二中学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城固县第二中学</w:t>
      </w:r>
      <w:r>
        <w:rPr>
          <w:rFonts w:ascii="仿宋_GB2312" w:hAnsi="仿宋_GB2312" w:cs="仿宋_GB2312" w:eastAsia="仿宋_GB2312"/>
        </w:rPr>
        <w:t>委托，拟对</w:t>
      </w:r>
      <w:r>
        <w:rPr>
          <w:rFonts w:ascii="仿宋_GB2312" w:hAnsi="仿宋_GB2312" w:cs="仿宋_GB2312" w:eastAsia="仿宋_GB2312"/>
        </w:rPr>
        <w:t>高中物理数字化实验室建设项目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RH招字[HZ2025-1108]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高中物理数字化实验室建设项目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城固县第二中学采购高中物理数字化实验仪器1批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采购包1（城固县第二中学高中物理数字化实验室建设项目）：属于专门面向中小企业采购。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参加投标的，须提供法定代表人身份证复印件；法定代表人授权本单位他人参加投标的，须提供法定代表人授权委托书及被授权人身份证复印件：供应商需在项目电子化交易系统中按要求填写《法定代表人授权委托书》并进行电子签章；</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并进行电子签章；</w:t>
      </w:r>
    </w:p>
    <w:p>
      <w:pPr>
        <w:pStyle w:val="null3"/>
      </w:pPr>
      <w:r>
        <w:rPr>
          <w:rFonts w:ascii="仿宋_GB2312" w:hAnsi="仿宋_GB2312" w:cs="仿宋_GB2312" w:eastAsia="仿宋_GB2312"/>
        </w:rPr>
        <w:t>4、具有履行合同所必需的设备和专业技术能力：提供具有履行合同所必需的设备和专业技术能力的承诺；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文化路东段12号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城固县第二中学经办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18992601337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13892627589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代理服务费收费标准：代理服务费依据《国家发展和改革委员会文件（发改价格【2011】534号）&lt;调整后的招标代理服务收费标准&gt;的通知》</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城固县第二中学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城固县第二中学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调试安装完成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联系人：李斌</w:t>
      </w:r>
    </w:p>
    <w:p>
      <w:pPr>
        <w:pStyle w:val="null3"/>
      </w:pPr>
      <w:r>
        <w:rPr>
          <w:rFonts w:ascii="仿宋_GB2312" w:hAnsi="仿宋_GB2312" w:cs="仿宋_GB2312" w:eastAsia="仿宋_GB2312"/>
        </w:rPr>
        <w:t>联系电话：13892627589</w:t>
      </w:r>
    </w:p>
    <w:p>
      <w:pPr>
        <w:pStyle w:val="null3"/>
      </w:pPr>
      <w:r>
        <w:rPr>
          <w:rFonts w:ascii="仿宋_GB2312" w:hAnsi="仿宋_GB2312" w:cs="仿宋_GB2312" w:eastAsia="仿宋_GB2312"/>
        </w:rPr>
        <w:t>地址：青龙路青龙观小学正对面6楼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城固县第二中学采购高中物理数字化实验仪器1批。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610,000.00</w:t>
      </w:r>
    </w:p>
    <w:p>
      <w:pPr>
        <w:pStyle w:val="null3"/>
      </w:pPr>
      <w:r>
        <w:rPr>
          <w:rFonts w:ascii="仿宋_GB2312" w:hAnsi="仿宋_GB2312" w:cs="仿宋_GB2312" w:eastAsia="仿宋_GB2312"/>
        </w:rPr>
        <w:t>采购包最高限价（元）: 610,000.00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采购高中物理数字化实验仪器1批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标的名称：采购高中物理数字化实验仪器1批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25"/>
              <w:gridCol w:w="202"/>
              <w:gridCol w:w="2577"/>
              <w:gridCol w:w="152"/>
              <w:gridCol w:w="133"/>
            </w:tblGrid>
            <w:tr>
              <w:tc>
                <w:tcPr>
                  <w:tcW w:type="dxa" w:w="290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高中物理数字化实验室配置方案</w:t>
                  </w:r>
                  <w:r>
                    <w:rPr>
                      <w:rFonts w:ascii="仿宋_GB2312" w:hAnsi="仿宋_GB2312" w:cs="仿宋_GB2312" w:eastAsia="仿宋_GB2312"/>
                      <w:sz w:val="18"/>
                      <w:b/>
                      <w:color w:val="000000"/>
                    </w:rPr>
                    <w:t>(14+1)</w:t>
                  </w:r>
                </w:p>
              </w:tc>
              <w:tc>
                <w:tcPr>
                  <w:tcW w:type="dxa" w:w="152"/>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3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序号</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产品名称</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技术要求</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单位</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数量</w:t>
                  </w:r>
                </w:p>
              </w:tc>
            </w:tr>
            <w:tr>
              <w:tc>
                <w:tcPr>
                  <w:tcW w:type="dxa" w:w="2904"/>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教师端</w:t>
                  </w:r>
                </w:p>
              </w:tc>
              <w:tc>
                <w:tcPr>
                  <w:tcW w:type="dxa" w:w="285"/>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数据采集器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、包含数据采集和有线接口两部分；</w:t>
                  </w:r>
                  <w:r>
                    <w:br/>
                  </w:r>
                  <w:r>
                    <w:rPr>
                      <w:rFonts w:ascii="仿宋_GB2312" w:hAnsi="仿宋_GB2312" w:cs="仿宋_GB2312" w:eastAsia="仿宋_GB2312"/>
                      <w:sz w:val="18"/>
                      <w:color w:val="000000"/>
                    </w:rPr>
                    <w:t xml:space="preserve"> 2</w:t>
                  </w:r>
                  <w:r>
                    <w:rPr>
                      <w:rFonts w:ascii="仿宋_GB2312" w:hAnsi="仿宋_GB2312" w:cs="仿宋_GB2312" w:eastAsia="仿宋_GB2312"/>
                      <w:sz w:val="18"/>
                      <w:color w:val="000000"/>
                    </w:rPr>
                    <w:t>、外壳设计应便于观察状态、电源指示灯；</w:t>
                  </w:r>
                  <w:r>
                    <w:br/>
                  </w:r>
                  <w:r>
                    <w:rPr>
                      <w:rFonts w:ascii="仿宋_GB2312" w:hAnsi="仿宋_GB2312" w:cs="仿宋_GB2312" w:eastAsia="仿宋_GB2312"/>
                      <w:sz w:val="18"/>
                      <w:color w:val="000000"/>
                    </w:rPr>
                    <w:t xml:space="preserve"> 3</w:t>
                  </w:r>
                  <w:r>
                    <w:rPr>
                      <w:rFonts w:ascii="仿宋_GB2312" w:hAnsi="仿宋_GB2312" w:cs="仿宋_GB2312" w:eastAsia="仿宋_GB2312"/>
                      <w:sz w:val="18"/>
                      <w:color w:val="000000"/>
                    </w:rPr>
                    <w:t>、</w:t>
                  </w:r>
                  <w:r>
                    <w:rPr>
                      <w:rFonts w:ascii="仿宋_GB2312" w:hAnsi="仿宋_GB2312" w:cs="仿宋_GB2312" w:eastAsia="仿宋_GB2312"/>
                      <w:sz w:val="18"/>
                      <w:color w:val="000000"/>
                    </w:rPr>
                    <w:t>USB2.0</w:t>
                  </w:r>
                  <w:r>
                    <w:rPr>
                      <w:rFonts w:ascii="仿宋_GB2312" w:hAnsi="仿宋_GB2312" w:cs="仿宋_GB2312" w:eastAsia="仿宋_GB2312"/>
                      <w:sz w:val="18"/>
                      <w:color w:val="000000"/>
                    </w:rPr>
                    <w:t>或以上通讯协议，支持多通道并行数据采集，全数字通道，单通道</w:t>
                  </w:r>
                  <w:r>
                    <w:rPr>
                      <w:rFonts w:ascii="仿宋_GB2312" w:hAnsi="仿宋_GB2312" w:cs="仿宋_GB2312" w:eastAsia="仿宋_GB2312"/>
                      <w:sz w:val="18"/>
                      <w:color w:val="000000"/>
                    </w:rPr>
                    <w:t>≥20KByte</w:t>
                  </w:r>
                  <w:r>
                    <w:rPr>
                      <w:rFonts w:ascii="仿宋_GB2312" w:hAnsi="仿宋_GB2312" w:cs="仿宋_GB2312" w:eastAsia="仿宋_GB2312"/>
                      <w:sz w:val="18"/>
                      <w:color w:val="000000"/>
                    </w:rPr>
                    <w:t>、总体最大采样率</w:t>
                  </w:r>
                  <w:r>
                    <w:rPr>
                      <w:rFonts w:ascii="仿宋_GB2312" w:hAnsi="仿宋_GB2312" w:cs="仿宋_GB2312" w:eastAsia="仿宋_GB2312"/>
                      <w:sz w:val="18"/>
                      <w:color w:val="000000"/>
                    </w:rPr>
                    <w:t>≥80KByte</w:t>
                  </w: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USB</w:t>
                  </w:r>
                  <w:r>
                    <w:rPr>
                      <w:rFonts w:ascii="仿宋_GB2312" w:hAnsi="仿宋_GB2312" w:cs="仿宋_GB2312" w:eastAsia="仿宋_GB2312"/>
                      <w:sz w:val="18"/>
                      <w:color w:val="000000"/>
                    </w:rPr>
                    <w:t>接口供电，无需外接电源；</w:t>
                  </w:r>
                  <w:r>
                    <w:br/>
                  </w:r>
                  <w:r>
                    <w:rPr>
                      <w:rFonts w:ascii="仿宋_GB2312" w:hAnsi="仿宋_GB2312" w:cs="仿宋_GB2312" w:eastAsia="仿宋_GB2312"/>
                      <w:sz w:val="18"/>
                      <w:color w:val="000000"/>
                    </w:rPr>
                    <w:t xml:space="preserve"> 5</w:t>
                  </w:r>
                  <w:r>
                    <w:rPr>
                      <w:rFonts w:ascii="仿宋_GB2312" w:hAnsi="仿宋_GB2312" w:cs="仿宋_GB2312" w:eastAsia="仿宋_GB2312"/>
                      <w:sz w:val="18"/>
                      <w:color w:val="000000"/>
                    </w:rPr>
                    <w:t>、所有端口具备防静电保护功能；</w:t>
                  </w:r>
                  <w:r>
                    <w:br/>
                  </w:r>
                  <w:r>
                    <w:rPr>
                      <w:rFonts w:ascii="仿宋_GB2312" w:hAnsi="仿宋_GB2312" w:cs="仿宋_GB2312" w:eastAsia="仿宋_GB2312"/>
                      <w:sz w:val="18"/>
                      <w:color w:val="000000"/>
                    </w:rPr>
                    <w:t xml:space="preserve"> 6</w:t>
                  </w:r>
                  <w:r>
                    <w:rPr>
                      <w:rFonts w:ascii="仿宋_GB2312" w:hAnsi="仿宋_GB2312" w:cs="仿宋_GB2312" w:eastAsia="仿宋_GB2312"/>
                      <w:sz w:val="18"/>
                      <w:color w:val="000000"/>
                    </w:rPr>
                    <w:t>、双</w:t>
                  </w:r>
                  <w:r>
                    <w:rPr>
                      <w:rFonts w:ascii="仿宋_GB2312" w:hAnsi="仿宋_GB2312" w:cs="仿宋_GB2312" w:eastAsia="仿宋_GB2312"/>
                      <w:sz w:val="18"/>
                      <w:color w:val="000000"/>
                    </w:rPr>
                    <w:t>CPU</w:t>
                  </w:r>
                  <w:r>
                    <w:rPr>
                      <w:rFonts w:ascii="仿宋_GB2312" w:hAnsi="仿宋_GB2312" w:cs="仿宋_GB2312" w:eastAsia="仿宋_GB2312"/>
                      <w:sz w:val="18"/>
                      <w:color w:val="000000"/>
                    </w:rPr>
                    <w:t>主板，</w:t>
                  </w:r>
                  <w:r>
                    <w:rPr>
                      <w:rFonts w:ascii="仿宋_GB2312" w:hAnsi="仿宋_GB2312" w:cs="仿宋_GB2312" w:eastAsia="仿宋_GB2312"/>
                      <w:sz w:val="18"/>
                      <w:color w:val="000000"/>
                    </w:rPr>
                    <w:t>CPU</w:t>
                  </w:r>
                  <w:r>
                    <w:rPr>
                      <w:rFonts w:ascii="仿宋_GB2312" w:hAnsi="仿宋_GB2312" w:cs="仿宋_GB2312" w:eastAsia="仿宋_GB2312"/>
                      <w:sz w:val="18"/>
                      <w:color w:val="000000"/>
                    </w:rPr>
                    <w:t>主频</w:t>
                  </w:r>
                  <w:r>
                    <w:rPr>
                      <w:rFonts w:ascii="仿宋_GB2312" w:hAnsi="仿宋_GB2312" w:cs="仿宋_GB2312" w:eastAsia="仿宋_GB2312"/>
                      <w:sz w:val="18"/>
                      <w:color w:val="000000"/>
                    </w:rPr>
                    <w:t>≥48Mhz</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7</w:t>
                  </w:r>
                  <w:r>
                    <w:rPr>
                      <w:rFonts w:ascii="仿宋_GB2312" w:hAnsi="仿宋_GB2312" w:cs="仿宋_GB2312" w:eastAsia="仿宋_GB2312"/>
                      <w:sz w:val="18"/>
                      <w:color w:val="000000"/>
                    </w:rPr>
                    <w:t>、所有端口具有短路保护，支持热插拔，即插即用，传感器可以任意组合，全部为标准数字接口；</w:t>
                  </w:r>
                  <w:r>
                    <w:br/>
                  </w:r>
                  <w:r>
                    <w:rPr>
                      <w:rFonts w:ascii="仿宋_GB2312" w:hAnsi="仿宋_GB2312" w:cs="仿宋_GB2312" w:eastAsia="仿宋_GB2312"/>
                      <w:sz w:val="18"/>
                      <w:color w:val="000000"/>
                    </w:rPr>
                    <w:t xml:space="preserve"> 8</w:t>
                  </w:r>
                  <w:r>
                    <w:rPr>
                      <w:rFonts w:ascii="仿宋_GB2312" w:hAnsi="仿宋_GB2312" w:cs="仿宋_GB2312" w:eastAsia="仿宋_GB2312"/>
                      <w:sz w:val="18"/>
                      <w:color w:val="000000"/>
                    </w:rPr>
                    <w:t>、支持有线及多通道无线数据采集；</w:t>
                  </w:r>
                  <w:r>
                    <w:br/>
                  </w:r>
                  <w:r>
                    <w:rPr>
                      <w:rFonts w:ascii="仿宋_GB2312" w:hAnsi="仿宋_GB2312" w:cs="仿宋_GB2312" w:eastAsia="仿宋_GB2312"/>
                      <w:sz w:val="18"/>
                      <w:b/>
                      <w:color w:val="000000"/>
                    </w:rPr>
                    <w:t>数字化相关产品需满足现行的人民出版社新课标教材的要求，提供国内出版社新课标教材使用该系统的扫描图片，并注明在教材分册号、页码。</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传感器数据显示模块</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可与各种传感器组合，具备独立数据显示功能，≥1.6吋彩屏，刷新频率≥35HZ，连接插口具有方向性和自锁功能，可以防止传感器脱落保证数据传输稳定，支持热插拔连接，接入后自动识别传感器。模块内存≥8M，可自动保存实验数据，并且可与计算机直接通讯（兼充电），导出实验数据的功能，可充电锂电池供电</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2</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附件</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含</w:t>
                  </w:r>
                  <w:r>
                    <w:rPr>
                      <w:rFonts w:ascii="仿宋_GB2312" w:hAnsi="仿宋_GB2312" w:cs="仿宋_GB2312" w:eastAsia="仿宋_GB2312"/>
                      <w:sz w:val="18"/>
                      <w:color w:val="000000"/>
                    </w:rPr>
                    <w:t>USB</w:t>
                  </w:r>
                  <w:r>
                    <w:rPr>
                      <w:rFonts w:ascii="仿宋_GB2312" w:hAnsi="仿宋_GB2312" w:cs="仿宋_GB2312" w:eastAsia="仿宋_GB2312"/>
                      <w:sz w:val="18"/>
                      <w:color w:val="000000"/>
                    </w:rPr>
                    <w:t>通讯线</w:t>
                  </w:r>
                  <w:r>
                    <w:rPr>
                      <w:rFonts w:ascii="仿宋_GB2312" w:hAnsi="仿宋_GB2312" w:cs="仿宋_GB2312" w:eastAsia="仿宋_GB2312"/>
                      <w:sz w:val="18"/>
                      <w:color w:val="000000"/>
                    </w:rPr>
                    <w:t>1</w:t>
                  </w:r>
                  <w:r>
                    <w:rPr>
                      <w:rFonts w:ascii="仿宋_GB2312" w:hAnsi="仿宋_GB2312" w:cs="仿宋_GB2312" w:eastAsia="仿宋_GB2312"/>
                      <w:sz w:val="18"/>
                      <w:color w:val="000000"/>
                    </w:rPr>
                    <w:t>条、传感器线</w:t>
                  </w:r>
                  <w:r>
                    <w:rPr>
                      <w:rFonts w:ascii="仿宋_GB2312" w:hAnsi="仿宋_GB2312" w:cs="仿宋_GB2312" w:eastAsia="仿宋_GB2312"/>
                      <w:sz w:val="18"/>
                      <w:color w:val="000000"/>
                    </w:rPr>
                    <w:t>4</w:t>
                  </w:r>
                  <w:r>
                    <w:rPr>
                      <w:rFonts w:ascii="仿宋_GB2312" w:hAnsi="仿宋_GB2312" w:cs="仿宋_GB2312" w:eastAsia="仿宋_GB2312"/>
                      <w:sz w:val="18"/>
                      <w:color w:val="000000"/>
                    </w:rPr>
                    <w:t>条、</w:t>
                  </w:r>
                  <w:r>
                    <w:rPr>
                      <w:rFonts w:ascii="仿宋_GB2312" w:hAnsi="仿宋_GB2312" w:cs="仿宋_GB2312" w:eastAsia="仿宋_GB2312"/>
                      <w:sz w:val="18"/>
                      <w:color w:val="000000"/>
                    </w:rPr>
                    <w:t>A</w:t>
                  </w:r>
                  <w:r>
                    <w:rPr>
                      <w:rFonts w:ascii="仿宋_GB2312" w:hAnsi="仿宋_GB2312" w:cs="仿宋_GB2312" w:eastAsia="仿宋_GB2312"/>
                      <w:sz w:val="18"/>
                      <w:color w:val="000000"/>
                    </w:rPr>
                    <w:t>型转接器</w:t>
                  </w:r>
                  <w:r>
                    <w:rPr>
                      <w:rFonts w:ascii="仿宋_GB2312" w:hAnsi="仿宋_GB2312" w:cs="仿宋_GB2312" w:eastAsia="仿宋_GB2312"/>
                      <w:sz w:val="18"/>
                      <w:color w:val="000000"/>
                    </w:rPr>
                    <w:t>2</w:t>
                  </w:r>
                  <w:r>
                    <w:rPr>
                      <w:rFonts w:ascii="仿宋_GB2312" w:hAnsi="仿宋_GB2312" w:cs="仿宋_GB2312" w:eastAsia="仿宋_GB2312"/>
                      <w:sz w:val="18"/>
                      <w:color w:val="000000"/>
                    </w:rPr>
                    <w:t>只、</w:t>
                  </w:r>
                  <w:r>
                    <w:rPr>
                      <w:rFonts w:ascii="仿宋_GB2312" w:hAnsi="仿宋_GB2312" w:cs="仿宋_GB2312" w:eastAsia="仿宋_GB2312"/>
                      <w:sz w:val="18"/>
                      <w:color w:val="000000"/>
                    </w:rPr>
                    <w:t>B</w:t>
                  </w:r>
                  <w:r>
                    <w:rPr>
                      <w:rFonts w:ascii="仿宋_GB2312" w:hAnsi="仿宋_GB2312" w:cs="仿宋_GB2312" w:eastAsia="仿宋_GB2312"/>
                      <w:sz w:val="18"/>
                      <w:color w:val="000000"/>
                    </w:rPr>
                    <w:t>型转接器</w:t>
                  </w:r>
                  <w:r>
                    <w:rPr>
                      <w:rFonts w:ascii="仿宋_GB2312" w:hAnsi="仿宋_GB2312" w:cs="仿宋_GB2312" w:eastAsia="仿宋_GB2312"/>
                      <w:sz w:val="18"/>
                      <w:color w:val="000000"/>
                    </w:rPr>
                    <w:t>2</w:t>
                  </w:r>
                  <w:r>
                    <w:rPr>
                      <w:rFonts w:ascii="仿宋_GB2312" w:hAnsi="仿宋_GB2312" w:cs="仿宋_GB2312" w:eastAsia="仿宋_GB2312"/>
                      <w:sz w:val="18"/>
                      <w:color w:val="000000"/>
                    </w:rPr>
                    <w:t>只、技术资料等</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软件包</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、通用软件支持所有已正式发布的同系列传感器进行数据采集。</w:t>
                  </w:r>
                  <w:r>
                    <w:br/>
                  </w:r>
                  <w:r>
                    <w:rPr>
                      <w:rFonts w:ascii="仿宋_GB2312" w:hAnsi="仿宋_GB2312" w:cs="仿宋_GB2312" w:eastAsia="仿宋_GB2312"/>
                      <w:sz w:val="18"/>
                      <w:color w:val="000000"/>
                    </w:rPr>
                    <w:t xml:space="preserve"> 2</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接入一个传感器，软件即显示出该传感器对应的数据窗口；拔下该传感器，数据窗口自动关闭；软件支持传感器的热插拔。</w:t>
                  </w:r>
                  <w:r>
                    <w:br/>
                  </w:r>
                  <w:r>
                    <w:rPr>
                      <w:rFonts w:ascii="仿宋_GB2312" w:hAnsi="仿宋_GB2312" w:cs="仿宋_GB2312" w:eastAsia="仿宋_GB2312"/>
                      <w:sz w:val="18"/>
                      <w:color w:val="000000"/>
                    </w:rPr>
                    <w:t xml:space="preserve"> 3</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自动识别传感器的类型、量程与接入的通道序号；</w:t>
                  </w:r>
                  <w:r>
                    <w:br/>
                  </w:r>
                  <w:r>
                    <w:rPr>
                      <w:rFonts w:ascii="仿宋_GB2312" w:hAnsi="仿宋_GB2312" w:cs="仿宋_GB2312" w:eastAsia="仿宋_GB2312"/>
                      <w:sz w:val="18"/>
                      <w:color w:val="000000"/>
                    </w:rPr>
                    <w:t xml:space="preserve"> 4</w:t>
                  </w:r>
                  <w:r>
                    <w:rPr>
                      <w:rFonts w:ascii="仿宋_GB2312" w:hAnsi="仿宋_GB2312" w:cs="仿宋_GB2312" w:eastAsia="仿宋_GB2312"/>
                      <w:sz w:val="18"/>
                      <w:color w:val="000000"/>
                    </w:rPr>
                    <w:t>、软件应支持多种数据实时显示模式，如数字、仪表、图表等，并可进行切换。</w:t>
                  </w:r>
                  <w:r>
                    <w:br/>
                  </w:r>
                  <w:r>
                    <w:rPr>
                      <w:rFonts w:ascii="仿宋_GB2312" w:hAnsi="仿宋_GB2312" w:cs="仿宋_GB2312" w:eastAsia="仿宋_GB2312"/>
                      <w:sz w:val="18"/>
                      <w:color w:val="000000"/>
                    </w:rPr>
                    <w:t xml:space="preserve"> 5</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软件应支持多路传感器同时进行数据采集与记录。</w:t>
                  </w:r>
                  <w:r>
                    <w:br/>
                  </w:r>
                  <w:r>
                    <w:rPr>
                      <w:rFonts w:ascii="仿宋_GB2312" w:hAnsi="仿宋_GB2312" w:cs="仿宋_GB2312" w:eastAsia="仿宋_GB2312"/>
                      <w:sz w:val="18"/>
                      <w:color w:val="000000"/>
                    </w:rPr>
                    <w:t xml:space="preserve"> 6</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可将有逻辑关联的多条数据图线按照同一时间坐标显示在一个窗口内。</w:t>
                  </w:r>
                  <w:r>
                    <w:br/>
                  </w:r>
                  <w:r>
                    <w:rPr>
                      <w:rFonts w:ascii="仿宋_GB2312" w:hAnsi="仿宋_GB2312" w:cs="仿宋_GB2312" w:eastAsia="仿宋_GB2312"/>
                      <w:sz w:val="18"/>
                      <w:color w:val="000000"/>
                    </w:rPr>
                    <w:t xml:space="preserve"> 7</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在组合分析窗口内，用户应能对坐标轴进行自定义设置与缩放。</w:t>
                  </w:r>
                  <w:r>
                    <w:br/>
                  </w:r>
                  <w:r>
                    <w:rPr>
                      <w:rFonts w:ascii="仿宋_GB2312" w:hAnsi="仿宋_GB2312" w:cs="仿宋_GB2312" w:eastAsia="仿宋_GB2312"/>
                      <w:sz w:val="18"/>
                      <w:color w:val="000000"/>
                    </w:rPr>
                    <w:t>应用平台：兼容</w:t>
                  </w:r>
                  <w:r>
                    <w:rPr>
                      <w:rFonts w:ascii="仿宋_GB2312" w:hAnsi="仿宋_GB2312" w:cs="仿宋_GB2312" w:eastAsia="仿宋_GB2312"/>
                      <w:sz w:val="18"/>
                      <w:color w:val="000000"/>
                    </w:rPr>
                    <w:t>Windows 7</w:t>
                  </w:r>
                  <w:r>
                    <w:rPr>
                      <w:rFonts w:ascii="仿宋_GB2312" w:hAnsi="仿宋_GB2312" w:cs="仿宋_GB2312" w:eastAsia="仿宋_GB2312"/>
                      <w:sz w:val="18"/>
                      <w:color w:val="000000"/>
                    </w:rPr>
                    <w:t>及以上主流操作系统。</w:t>
                  </w:r>
                  <w:r>
                    <w:br/>
                  </w:r>
                  <w:r>
                    <w:rPr>
                      <w:rFonts w:ascii="仿宋_GB2312" w:hAnsi="仿宋_GB2312" w:cs="仿宋_GB2312" w:eastAsia="仿宋_GB2312"/>
                    </w:rPr>
                    <w:t xml:space="preserve">  </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力传感器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-20N~+20N；分度：0.01N；可用于测拉力（显示正值）和压力（显示负值），连接插口采用标准数字接口，具有方向性和自锁功能，可以防止传感器脱落保证数据传输稳定，支持与采集器的有线通讯、无线通讯和独立数据显示多种工作方式，支持热插拔，自带硬件调零按钮，可在windows、iOS和安卓系统（手机或平板）下进行实验演示</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2</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分体式位移传感器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由发射器与接收器构成，发射器由可充电锂电池供电，易与现有实验装置（运动小车、弹簧振子等）组合。接收器与采集器连接，接收发射器发出的信号，并显示与发射器前沿之间的距离，测量范围：0cm ~200cm，分度：1mm。无测量盲区，连接插口采用标准数字接口具有方向性和自锁功能，可支持与采集器的有线通讯、无线通讯和独立数据显示多种工作方式 ，可在windows、iOS和安卓系统（手机或平板）下进行实验演示</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一体式位移传感器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0.15m~6m，分度：1mm，连接插口采用标准数字接口具有方向性和自锁功能，支持与采集器的有线通讯、无线通讯和独立数据显示多种工作方式，多种固定方式，增加使用的灵活性。可应用于Windows、Android、iOS、麒麟、统信、鸿蒙操作系统平台</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小量程位移传感器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测量范围：0 mm ~50mm，分度：0.1mm，连接插口采用标准数字接口，支持与采集器的有线通讯、无线通讯和独立数据显示多种工作方式，可在windows、iOS和安卓系统（手机或平板）下进行实验演示，可应用于Windows、Android、iOS、麒麟、统信、鸿蒙操作系统平台</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光电门传感器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分度：2μS；用于测量挡光片（U型、I型）的挡光时间，连接插口采用标准数字接口，支持与采集器的有线通讯、无线通讯和独立数据显示三种工作方式</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2</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温度传感器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-50℃~+200℃；分度：0.1℃；不锈钢探针，可测各种物体或溶液的温度，连接插口采用标准数字接口，可支持与采集器的有线通讯、无线通讯和独立数据显示多种工作方式，可在windows、iOS和安卓系统（手机或平板）下进行实验演示</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压强传感器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测量范围：0 kPa ~700 kPa；分度：0.1 kPa；可用于直接测量气体的绝对压强；连接插口采用标准数字接口，可支持与采集器的有线通讯、无线通讯和独立数据显示等多种工作方式，配件：20ml注射器，可在windows、iOS和安卓系统（手机或平板）下进行实验演示；可应用于Windows、Android、iOS、麒麟、统信、鸿蒙操作系统平台</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磁感应强度传感器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w:t>
                  </w:r>
                  <w:r>
                    <w:rPr>
                      <w:rFonts w:ascii="仿宋_GB2312" w:hAnsi="仿宋_GB2312" w:cs="仿宋_GB2312" w:eastAsia="仿宋_GB2312"/>
                      <w:sz w:val="18"/>
                      <w:color w:val="000000"/>
                    </w:rPr>
                    <w:t>-15mT~+15 mT</w:t>
                  </w:r>
                  <w:r>
                    <w:rPr>
                      <w:rFonts w:ascii="仿宋_GB2312" w:hAnsi="仿宋_GB2312" w:cs="仿宋_GB2312" w:eastAsia="仿宋_GB2312"/>
                      <w:sz w:val="18"/>
                      <w:color w:val="000000"/>
                    </w:rPr>
                    <w:t>；分度：</w:t>
                  </w:r>
                  <w:r>
                    <w:rPr>
                      <w:rFonts w:ascii="仿宋_GB2312" w:hAnsi="仿宋_GB2312" w:cs="仿宋_GB2312" w:eastAsia="仿宋_GB2312"/>
                      <w:sz w:val="18"/>
                      <w:color w:val="000000"/>
                    </w:rPr>
                    <w:t>0.01 mT</w:t>
                  </w:r>
                  <w:r>
                    <w:rPr>
                      <w:rFonts w:ascii="仿宋_GB2312" w:hAnsi="仿宋_GB2312" w:cs="仿宋_GB2312" w:eastAsia="仿宋_GB2312"/>
                      <w:sz w:val="18"/>
                      <w:color w:val="000000"/>
                    </w:rPr>
                    <w:t>，支持与采集器的有线通讯、无线通讯和独立数据显示三种工作方式，可在windows、iOS和安卓系统（手机或平板）下进行实验演示</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声波</w:t>
                  </w:r>
                  <w:r>
                    <w:rPr>
                      <w:rFonts w:ascii="仿宋_GB2312" w:hAnsi="仿宋_GB2312" w:cs="仿宋_GB2312" w:eastAsia="仿宋_GB2312"/>
                      <w:sz w:val="18"/>
                      <w:color w:val="000000"/>
                    </w:rPr>
                    <w:t>/</w:t>
                  </w:r>
                  <w:r>
                    <w:rPr>
                      <w:rFonts w:ascii="仿宋_GB2312" w:hAnsi="仿宋_GB2312" w:cs="仿宋_GB2312" w:eastAsia="仿宋_GB2312"/>
                      <w:sz w:val="18"/>
                      <w:color w:val="000000"/>
                    </w:rPr>
                    <w:t>声级传感器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 xml:space="preserve">通过转换按钮切换测量声音的波形和强度，研究声音的频率、周期、振幅等特征。声波频率测量范围：20Hz~20kHz。声级测量范围：20 dB ~120dB，分度：0.1dB。连接插口采用标准数字接口，支持与采集器的有线通讯和无线通讯两种工作方式，可应用于Windows、Android、iOS、麒麟、统信、鸿蒙操作系统平台 </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多量程电流传感器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 xml:space="preserve">测量范围：-3A~+3A；分度：0.01A；测量范围：-300mA~+300mA；分度：1mA；测量范围：-30mA ~+30mA；分度：0.1 mA；通过按钮切换量程。连接插口采用标准数字接口具有方向性和自锁功能，可支持与采集器的有线通讯、无线通讯和独立数据显示等多种工作方式，具备硬件清零功能，可应用于Windows、Android、iOS、麒麟、统信、鸿蒙操作系统平台  </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微电流传感器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范围：-5μA~+5μA；分度：0.01μA，连接插口采用标准数字接口具有方向性和自锁功能，支持与采集器的有线通讯、无线通讯和独立数据显示等多种工作方式。可在windows、iOS和安卓系统（手机或平板）下进行实验演示</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多量程电压传感器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-20V~+20V；分度：0.01V；测量范围：-2V~+2V；分度：0.001V；测量范围：-0.2V~+0.2V；分度：0.1mV；通过按钮切换量程。连接插口采用标准数字接口具有方向性和自锁功能，可支持与采集器的有线通讯、无线通讯和独立数据显示等多种工作方式，具备硬件清零功能，可应用于Windows、Android、iOS、麒麟、统信、鸿蒙操作系统平台</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三维磁感应强度传感器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测量范围：-50mT~+50mT；分度：0.01 mT；可同时监测X、Y、Z三个方向上磁感应强度的分量。连接插口采用标准数字接口具有方向性和自锁功能，可支持与采集器的有线通讯、无线通讯和独立数据显示等多种工作方式，具有硬件清零功能，可应用于Windows、Android、iOS、麒麟、统信、鸿蒙操作系统平台</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静电计</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测量范围：-100nC~+100 nC；分度：1 nC，用于测量静电电荷电量。≥5寸液晶显示屏，可独立使用并显示测量结果。也可通过无线传输方式与计算机进行通讯，显示屏与计算机可同时显示测量数据，自带1000mAh以上锂电池</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微力传感器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-2N~+2N；分度：0.001N；可用于测拉力（显示正值）和压力（显示负值），连接插口采用标准数字接口具有方向性和自锁功能，可支持与采集器的有线通讯、无线通讯和独立数据显示等多种工作方式，具有硬件清零功能</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多用力学轨道</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含1.2m强化铝合金轨道1条、轨道小车2辆、弹簧2条、固定柱2只、50克配重片4片、5克配重块4只、沙桶1只、挡光片五片（20×2、40、60、80）、摩擦块1块、磁碰片2片、弹性碰圈2只、滑轮1套、磁碰座架1套、小车收纳器1套、轨道倾角调节器1套、T型支撑架1只、L型挂架2只、铝合金I型支架4只、塑料I型支架2只、策动源1套、紧固件一宗，可与位移传感器、光电门、力等传感器配合使用，可完成对位移、速度、加速度的测量，验证牛顿第二定律，描绘匀加速、变速、简谐振动、受迫振动等运动形式的“位移-时间”曲线，完成胡可定律、变力作用下的动量定理等力学和运动学实验</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机械能守恒实验器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底座、带刻度的立板、释放装置、摆锤、摆杆及内置测量系统组成。可与计算机直接连接通讯。实验器应能通过一次摆锤下落过程，测量并记录在多个不同高度点的相关物理量。配套软件应能自动计算并显示出摆锤的动能、势能和机械能随高度变化的图线和数据，从而定量验证机械能守恒定律。其测量原理应符合高中物理教学的基本规律。</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机械能守恒实验器</w:t>
                  </w:r>
                  <w:r>
                    <w:rPr>
                      <w:rFonts w:ascii="仿宋_GB2312" w:hAnsi="仿宋_GB2312" w:cs="仿宋_GB2312" w:eastAsia="仿宋_GB2312"/>
                      <w:sz w:val="18"/>
                      <w:color w:val="000000"/>
                    </w:rPr>
                    <w:t>Ⅰ</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含主板、副板、圆柱型摆、固定臂、测平器、螺栓等。能够完成动能势能转化实验（定性＋定量），可支持无线数据传输，配合光电门传感器和铁架台使用，能够研究摆锤重力势能与动能的转化(定性+定量)、验证机械能守恒定律等。</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摩擦力实验器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由轨道、摩擦台底座、多种摩擦块、电机组成，与力传感器配合使用，可实现摩擦物体做匀速直线运动，可描绘摩擦力随时间的变化曲线，探究最大静摩擦力及滑动摩擦力的相关规律</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地磁场发电机</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由专用底座、矩形线圈、连接轴承组成，线圈可自由旋转，与微电流传感器配合使用，测量线圈旋转时产生的交流电</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电阻定律实验器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由直径不同的铁、铁铬、镍铬三种金属丝组成，配合电流、电压传感器使用，探究导体的电阻与长度、截面积的关系</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匀强磁场螺线管</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可接学生电源，塑壳支架，线圈具有特定的长径比，在螺线管内部产生匀强磁场</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多向转接头</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双向交叉，孔内径适应于标准铁架台</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磁力固定座</w:t>
                  </w:r>
                  <w:r>
                    <w:rPr>
                      <w:rFonts w:ascii="仿宋_GB2312" w:hAnsi="仿宋_GB2312" w:cs="仿宋_GB2312" w:eastAsia="仿宋_GB2312"/>
                      <w:sz w:val="18"/>
                      <w:color w:val="000000"/>
                    </w:rPr>
                    <w:t>A</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底座配三个强力磁铁，铝合金支柱，适用于固定较大型实验器材</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无线向心力实验器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稳固底座、金属支架、旋臂（内置传感器及无线发射电路）、配重杆、挡光臂、旋臂座、连接装置、紧固件、无线接收器构成。旋臂可在水平、倾向、垂直平面内自由旋转。无线接收器与计算机USB接口通讯，无需另配数据采集器与传感器，可描绘水平方向时向心力与质量、角速度、运动半径的关系曲线，探究向心力与质量、角速度、角速度的平方、运动半径的关系以及在倾斜方向时向心力的变化</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30</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向心力实验器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主梁架、底座、砝码、旋臂、连接装置、紧固件与电机控制系统等构成。可以选择手动与电机驱动两种旋转模式；电机转动速度（0~30rad/s）及转动方向可调。可通过控制变量法，研究向心力分别与角速度、质量以及旋转半径的关系</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智能力盘</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由一体式力/倾角传感器、精密力盘、挂臂、固定装置组成，与铁架台、数据采集器配合使用。可实时测量两个方向的分力大小与角度值，完成动态条件下力的分解实验，实时显示合力的大小及方向</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32</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斜面上力的分解实验器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由座架、旋臂、角度标尺、物块及内置的力测量系统构成。应能独立完成在斜面上力的分解与合成实验，无需额外配置传感器</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33</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电学实验板</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由一套模块化电学实验板组成，，设有标准接插孔及开关。可完成不少于三十个电学实验</w:t>
                  </w:r>
                  <w:r>
                    <w:br/>
                  </w:r>
                  <w:r>
                    <w:rPr>
                      <w:rFonts w:ascii="仿宋_GB2312" w:hAnsi="仿宋_GB2312" w:cs="仿宋_GB2312" w:eastAsia="仿宋_GB2312"/>
                      <w:sz w:val="18"/>
                      <w:color w:val="000000"/>
                    </w:rPr>
                    <w:t xml:space="preserve"> 包含半波整流与滤波，全波整流与滤波，复杂电路分析， RC、RL 移相，伏安法测电池的电动势和内阻，补偿法测量电池电动势，分压与限流电路，伏安法测电阻、测电阻丝电阻率，二极管特性曲线，三极管特性曲线，三极管放大电路，恒压源、恒流源、双稳态电路、多谐振荡、电容充放电及串并联、振荡电路、自感现象、描绘小灯泡的伏安特性曲线、与门电路、或门电路、非门电路、电感等实验板，可完成几十例中学电学实验</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34</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安培力实验器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底座、磁铁组、标有角度的转盘、矩形线框、挂钩、支架组成，配合电流传感器或多量程电流传感器和微力传感器使用，研究安培力与导线长度、供电电流以及电流方向与磁场夹角的关系。矩形线框上线圈为6种匝数，50、100、150、200、250、300匝，可研究不同匝数下的安培力大小。</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35</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法拉第电磁感应实验器</w:t>
                  </w:r>
                  <w:r>
                    <w:rPr>
                      <w:rFonts w:ascii="仿宋_GB2312" w:hAnsi="仿宋_GB2312" w:cs="仿宋_GB2312" w:eastAsia="仿宋_GB2312"/>
                      <w:sz w:val="18"/>
                      <w:color w:val="000000"/>
                    </w:rPr>
                    <w:t>Ⅰ</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由底座、活动线圈、磁铁、光电门传感器组成，通过内置传感器测量数据，直接与计算机</w:t>
                  </w:r>
                  <w:r>
                    <w:rPr>
                      <w:rFonts w:ascii="仿宋_GB2312" w:hAnsi="仿宋_GB2312" w:cs="仿宋_GB2312" w:eastAsia="仿宋_GB2312"/>
                      <w:sz w:val="18"/>
                      <w:color w:val="000000"/>
                    </w:rPr>
                    <w:t>USB</w:t>
                  </w:r>
                  <w:r>
                    <w:rPr>
                      <w:rFonts w:ascii="仿宋_GB2312" w:hAnsi="仿宋_GB2312" w:cs="仿宋_GB2312" w:eastAsia="仿宋_GB2312"/>
                      <w:sz w:val="18"/>
                      <w:color w:val="000000"/>
                    </w:rPr>
                    <w:t>口通讯；可完成在磁感强度不变的条件下，动生电动势与运动速度的关系实验。挡光杆宽度：</w:t>
                  </w:r>
                  <w:r>
                    <w:rPr>
                      <w:rFonts w:ascii="仿宋_GB2312" w:hAnsi="仿宋_GB2312" w:cs="仿宋_GB2312" w:eastAsia="仿宋_GB2312"/>
                      <w:sz w:val="18"/>
                      <w:color w:val="000000"/>
                    </w:rPr>
                    <w:t>6mm</w:t>
                  </w:r>
                  <w:r>
                    <w:rPr>
                      <w:rFonts w:ascii="仿宋_GB2312" w:hAnsi="仿宋_GB2312" w:cs="仿宋_GB2312" w:eastAsia="仿宋_GB2312"/>
                      <w:sz w:val="18"/>
                      <w:color w:val="000000"/>
                    </w:rPr>
                    <w:t>±</w:t>
                  </w:r>
                  <w:r>
                    <w:rPr>
                      <w:rFonts w:ascii="仿宋_GB2312" w:hAnsi="仿宋_GB2312" w:cs="仿宋_GB2312" w:eastAsia="仿宋_GB2312"/>
                      <w:sz w:val="18"/>
                      <w:color w:val="000000"/>
                    </w:rPr>
                    <w:t>0.2mm</w:t>
                  </w:r>
                  <w:r>
                    <w:rPr>
                      <w:rFonts w:ascii="仿宋_GB2312" w:hAnsi="仿宋_GB2312" w:cs="仿宋_GB2312" w:eastAsia="仿宋_GB2312"/>
                      <w:sz w:val="18"/>
                      <w:color w:val="000000"/>
                    </w:rPr>
                    <w:t>，线框能卡在两条金属支架中间竖槽内</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36</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智能电源</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分为手动模式和智能模式输出。</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手动模式地流输出：</w:t>
                  </w:r>
                  <w:r>
                    <w:rPr>
                      <w:rFonts w:ascii="仿宋_GB2312" w:hAnsi="仿宋_GB2312" w:cs="仿宋_GB2312" w:eastAsia="仿宋_GB2312"/>
                      <w:sz w:val="18"/>
                      <w:color w:val="000000"/>
                    </w:rPr>
                    <w:t>1.5V~10V</w:t>
                  </w:r>
                  <w:r>
                    <w:rPr>
                      <w:rFonts w:ascii="仿宋_GB2312" w:hAnsi="仿宋_GB2312" w:cs="仿宋_GB2312" w:eastAsia="仿宋_GB2312"/>
                      <w:sz w:val="18"/>
                      <w:color w:val="000000"/>
                    </w:rPr>
                    <w:t>连续可调。</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智能模式输出：可分别调节单周期的梯形波、单周期三角波及多周期三角波三种模式输出，波形上升与下降斜率分别可调。是法拉第电磁感应定律实验器</w:t>
                  </w:r>
                  <w:r>
                    <w:rPr>
                      <w:rFonts w:ascii="仿宋_GB2312" w:hAnsi="仿宋_GB2312" w:cs="仿宋_GB2312" w:eastAsia="仿宋_GB2312"/>
                      <w:sz w:val="18"/>
                      <w:color w:val="000000"/>
                    </w:rPr>
                    <w:t>Ⅱ</w:t>
                  </w:r>
                  <w:r>
                    <w:rPr>
                      <w:rFonts w:ascii="仿宋_GB2312" w:hAnsi="仿宋_GB2312" w:cs="仿宋_GB2312" w:eastAsia="仿宋_GB2312"/>
                      <w:sz w:val="18"/>
                      <w:color w:val="000000"/>
                    </w:rPr>
                    <w:t>的必备模块，二者组合使用，可完成研究磁通量的变化率与感生电动势的关系实验</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37</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法拉第电磁感应实验器</w:t>
                  </w:r>
                  <w:r>
                    <w:rPr>
                      <w:rFonts w:ascii="仿宋_GB2312" w:hAnsi="仿宋_GB2312" w:cs="仿宋_GB2312" w:eastAsia="仿宋_GB2312"/>
                      <w:sz w:val="18"/>
                      <w:color w:val="000000"/>
                    </w:rPr>
                    <w:t>Ⅱ</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由磁传感器、底座、主线圈、次线圈、电动势测量传输系统组成；直接与计算机</w:t>
                  </w:r>
                  <w:r>
                    <w:rPr>
                      <w:rFonts w:ascii="仿宋_GB2312" w:hAnsi="仿宋_GB2312" w:cs="仿宋_GB2312" w:eastAsia="仿宋_GB2312"/>
                      <w:sz w:val="18"/>
                      <w:color w:val="000000"/>
                    </w:rPr>
                    <w:t>USB</w:t>
                  </w:r>
                  <w:r>
                    <w:rPr>
                      <w:rFonts w:ascii="仿宋_GB2312" w:hAnsi="仿宋_GB2312" w:cs="仿宋_GB2312" w:eastAsia="仿宋_GB2312"/>
                      <w:sz w:val="18"/>
                      <w:color w:val="000000"/>
                    </w:rPr>
                    <w:t>口连接通讯，与智能电源、磁感应强度传感器配合使用，探究感生电动势与磁感强度的变化率关系</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38</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多功能学生电源</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具有直流</w:t>
                  </w:r>
                  <w:r>
                    <w:rPr>
                      <w:rFonts w:ascii="仿宋_GB2312" w:hAnsi="仿宋_GB2312" w:cs="仿宋_GB2312" w:eastAsia="仿宋_GB2312"/>
                      <w:sz w:val="18"/>
                      <w:color w:val="000000"/>
                    </w:rPr>
                    <w:t>/</w:t>
                  </w:r>
                  <w:r>
                    <w:rPr>
                      <w:rFonts w:ascii="仿宋_GB2312" w:hAnsi="仿宋_GB2312" w:cs="仿宋_GB2312" w:eastAsia="仿宋_GB2312"/>
                      <w:sz w:val="18"/>
                      <w:color w:val="000000"/>
                    </w:rPr>
                    <w:t>交流转换输出功能，直流输出：电压</w:t>
                  </w:r>
                  <w:r>
                    <w:rPr>
                      <w:rFonts w:ascii="仿宋_GB2312" w:hAnsi="仿宋_GB2312" w:cs="仿宋_GB2312" w:eastAsia="仿宋_GB2312"/>
                      <w:sz w:val="18"/>
                      <w:color w:val="000000"/>
                    </w:rPr>
                    <w:t>1.5V~20V</w:t>
                  </w:r>
                  <w:r>
                    <w:rPr>
                      <w:rFonts w:ascii="仿宋_GB2312" w:hAnsi="仿宋_GB2312" w:cs="仿宋_GB2312" w:eastAsia="仿宋_GB2312"/>
                      <w:sz w:val="18"/>
                      <w:color w:val="000000"/>
                    </w:rPr>
                    <w:t>，最大输出功率：</w:t>
                  </w:r>
                  <w:r>
                    <w:rPr>
                      <w:rFonts w:ascii="仿宋_GB2312" w:hAnsi="仿宋_GB2312" w:cs="仿宋_GB2312" w:eastAsia="仿宋_GB2312"/>
                      <w:sz w:val="18"/>
                      <w:color w:val="000000"/>
                    </w:rPr>
                    <w:t>30W</w:t>
                  </w:r>
                  <w:r>
                    <w:rPr>
                      <w:rFonts w:ascii="仿宋_GB2312" w:hAnsi="仿宋_GB2312" w:cs="仿宋_GB2312" w:eastAsia="仿宋_GB2312"/>
                      <w:sz w:val="18"/>
                      <w:color w:val="000000"/>
                    </w:rPr>
                    <w:t>；交流输出：电压</w:t>
                  </w:r>
                  <w:r>
                    <w:rPr>
                      <w:rFonts w:ascii="仿宋_GB2312" w:hAnsi="仿宋_GB2312" w:cs="仿宋_GB2312" w:eastAsia="仿宋_GB2312"/>
                      <w:sz w:val="18"/>
                      <w:color w:val="000000"/>
                    </w:rPr>
                    <w:t>0V~9V/50Hz</w:t>
                  </w:r>
                  <w:r>
                    <w:rPr>
                      <w:rFonts w:ascii="仿宋_GB2312" w:hAnsi="仿宋_GB2312" w:cs="仿宋_GB2312" w:eastAsia="仿宋_GB2312"/>
                      <w:sz w:val="18"/>
                      <w:color w:val="000000"/>
                    </w:rPr>
                    <w:t>，最大输出功率：</w:t>
                  </w:r>
                  <w:r>
                    <w:rPr>
                      <w:rFonts w:ascii="仿宋_GB2312" w:hAnsi="仿宋_GB2312" w:cs="仿宋_GB2312" w:eastAsia="仿宋_GB2312"/>
                      <w:sz w:val="18"/>
                      <w:color w:val="000000"/>
                    </w:rPr>
                    <w:t>4.5W</w:t>
                  </w:r>
                  <w:r>
                    <w:rPr>
                      <w:rFonts w:ascii="仿宋_GB2312" w:hAnsi="仿宋_GB2312" w:cs="仿宋_GB2312" w:eastAsia="仿宋_GB2312"/>
                      <w:sz w:val="18"/>
                      <w:color w:val="000000"/>
                    </w:rPr>
                    <w:t>。交直流电压独立幅值连续可调；具有直流极性转换、输出短路保护功能</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39</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逻辑电路实验器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与门、或门、非门等基本逻辑门电路、多种开关电路、显示模块、连接器、电源及信号采集器等组件构成一套完整的数字电路实验系统。组件种类和数量应能满足完成复杂的数字电路、自动控制、逻辑电路实验的需求，配套软件应能显示输入输出电平随时间变化的曲线。</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40</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作用力与反作用力实验器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底座、滑台、两个固定柱构成，将两个力传感器分别固定在固定柱上，通过移动其中一个固定柱上力传感器来观看两个力传感器值的大小。可支持无线数据传输，将两个力传感器分别固定在固定柱上，通过调距旋钮移动可调滑台来观看两个力传感器值的大小，可完成研究牛顿第三定律实验。</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41</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电磁感应与楞次定律实验器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该实验器由档位开关、线圈、接线柱和电路板组成。与电流传感器配合使用，用于研究电磁感应现象。档位开关分别与不同匝数相的线圈连接，探究线圈匝数与感应电流的关系。可根据曲线的变化趋势分析感应电流的方向，并由此验证楞次定律</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42</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魔板</w:t>
                  </w:r>
                  <w:r>
                    <w:rPr>
                      <w:rFonts w:ascii="仿宋_GB2312" w:hAnsi="仿宋_GB2312" w:cs="仿宋_GB2312" w:eastAsia="仿宋_GB2312"/>
                      <w:sz w:val="18"/>
                      <w:color w:val="000000"/>
                    </w:rPr>
                    <w:t>-</w:t>
                  </w:r>
                  <w:r>
                    <w:rPr>
                      <w:rFonts w:ascii="仿宋_GB2312" w:hAnsi="仿宋_GB2312" w:cs="仿宋_GB2312" w:eastAsia="仿宋_GB2312"/>
                      <w:sz w:val="18"/>
                      <w:color w:val="000000"/>
                    </w:rPr>
                    <w:t>单摆实验器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由立柱、支架、摆杆（含转轴、</w:t>
                  </w:r>
                  <w:r>
                    <w:rPr>
                      <w:rFonts w:ascii="仿宋_GB2312" w:hAnsi="仿宋_GB2312" w:cs="仿宋_GB2312" w:eastAsia="仿宋_GB2312"/>
                      <w:sz w:val="18"/>
                      <w:color w:val="000000"/>
                    </w:rPr>
                    <w:t>T</w:t>
                  </w:r>
                  <w:r>
                    <w:rPr>
                      <w:rFonts w:ascii="仿宋_GB2312" w:hAnsi="仿宋_GB2312" w:cs="仿宋_GB2312" w:eastAsia="仿宋_GB2312"/>
                      <w:sz w:val="18"/>
                      <w:color w:val="000000"/>
                    </w:rPr>
                    <w:t>型连接杆、碳纤维杆、信号源夹、配重块）、刻度盘、角码及紧固件构成。与电磁定位板、信号源配合使用，可进行单摆实验。</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43</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魔板</w:t>
                  </w:r>
                  <w:r>
                    <w:rPr>
                      <w:rFonts w:ascii="仿宋_GB2312" w:hAnsi="仿宋_GB2312" w:cs="仿宋_GB2312" w:eastAsia="仿宋_GB2312"/>
                      <w:sz w:val="18"/>
                      <w:color w:val="000000"/>
                    </w:rPr>
                    <w:t>-</w:t>
                  </w:r>
                  <w:r>
                    <w:rPr>
                      <w:rFonts w:ascii="仿宋_GB2312" w:hAnsi="仿宋_GB2312" w:cs="仿宋_GB2312" w:eastAsia="仿宋_GB2312"/>
                      <w:sz w:val="18"/>
                      <w:color w:val="000000"/>
                    </w:rPr>
                    <w:t>机械能守恒实验器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由支架总成（含</w:t>
                  </w:r>
                  <w:r>
                    <w:rPr>
                      <w:rFonts w:ascii="仿宋_GB2312" w:hAnsi="仿宋_GB2312" w:cs="仿宋_GB2312" w:eastAsia="仿宋_GB2312"/>
                      <w:sz w:val="18"/>
                      <w:color w:val="000000"/>
                    </w:rPr>
                    <w:t>60mm</w:t>
                  </w:r>
                  <w:r>
                    <w:rPr>
                      <w:rFonts w:ascii="仿宋_GB2312" w:hAnsi="仿宋_GB2312" w:cs="仿宋_GB2312" w:eastAsia="仿宋_GB2312"/>
                      <w:sz w:val="18"/>
                      <w:color w:val="000000"/>
                    </w:rPr>
                    <w:t>立杆、支架、角槽连接件）、摆杆（含转轴、</w:t>
                  </w:r>
                  <w:r>
                    <w:rPr>
                      <w:rFonts w:ascii="仿宋_GB2312" w:hAnsi="仿宋_GB2312" w:cs="仿宋_GB2312" w:eastAsia="仿宋_GB2312"/>
                      <w:sz w:val="18"/>
                      <w:color w:val="000000"/>
                    </w:rPr>
                    <w:t>T</w:t>
                  </w:r>
                  <w:r>
                    <w:rPr>
                      <w:rFonts w:ascii="仿宋_GB2312" w:hAnsi="仿宋_GB2312" w:cs="仿宋_GB2312" w:eastAsia="仿宋_GB2312"/>
                      <w:sz w:val="18"/>
                      <w:color w:val="000000"/>
                    </w:rPr>
                    <w:t>型连接杆、碳纤维杆、信号源夹）及紧固件构成，配备安装工具（含</w:t>
                  </w:r>
                  <w:r>
                    <w:rPr>
                      <w:rFonts w:ascii="仿宋_GB2312" w:hAnsi="仿宋_GB2312" w:cs="仿宋_GB2312" w:eastAsia="仿宋_GB2312"/>
                      <w:sz w:val="18"/>
                      <w:color w:val="000000"/>
                    </w:rPr>
                    <w:t>2.5mm</w:t>
                  </w:r>
                  <w:r>
                    <w:rPr>
                      <w:rFonts w:ascii="仿宋_GB2312" w:hAnsi="仿宋_GB2312" w:cs="仿宋_GB2312" w:eastAsia="仿宋_GB2312"/>
                      <w:sz w:val="18"/>
                      <w:color w:val="000000"/>
                    </w:rPr>
                    <w:t>内六角扳手</w:t>
                  </w:r>
                  <w:r>
                    <w:rPr>
                      <w:rFonts w:ascii="仿宋_GB2312" w:hAnsi="仿宋_GB2312" w:cs="仿宋_GB2312" w:eastAsia="仿宋_GB2312"/>
                      <w:sz w:val="18"/>
                      <w:color w:val="000000"/>
                    </w:rPr>
                    <w:t>1</w:t>
                  </w:r>
                  <w:r>
                    <w:rPr>
                      <w:rFonts w:ascii="仿宋_GB2312" w:hAnsi="仿宋_GB2312" w:cs="仿宋_GB2312" w:eastAsia="仿宋_GB2312"/>
                      <w:sz w:val="18"/>
                      <w:color w:val="000000"/>
                    </w:rPr>
                    <w:t>只，</w:t>
                  </w:r>
                  <w:r>
                    <w:rPr>
                      <w:rFonts w:ascii="仿宋_GB2312" w:hAnsi="仿宋_GB2312" w:cs="仿宋_GB2312" w:eastAsia="仿宋_GB2312"/>
                      <w:sz w:val="18"/>
                      <w:color w:val="000000"/>
                    </w:rPr>
                    <w:t>1.5mm</w:t>
                  </w:r>
                  <w:r>
                    <w:rPr>
                      <w:rFonts w:ascii="仿宋_GB2312" w:hAnsi="仿宋_GB2312" w:cs="仿宋_GB2312" w:eastAsia="仿宋_GB2312"/>
                      <w:sz w:val="18"/>
                      <w:color w:val="000000"/>
                    </w:rPr>
                    <w:t>内六角扳手</w:t>
                  </w:r>
                  <w:r>
                    <w:rPr>
                      <w:rFonts w:ascii="仿宋_GB2312" w:hAnsi="仿宋_GB2312" w:cs="仿宋_GB2312" w:eastAsia="仿宋_GB2312"/>
                      <w:sz w:val="18"/>
                      <w:color w:val="000000"/>
                    </w:rPr>
                    <w:t>1</w:t>
                  </w:r>
                  <w:r>
                    <w:rPr>
                      <w:rFonts w:ascii="仿宋_GB2312" w:hAnsi="仿宋_GB2312" w:cs="仿宋_GB2312" w:eastAsia="仿宋_GB2312"/>
                      <w:sz w:val="18"/>
                      <w:color w:val="000000"/>
                    </w:rPr>
                    <w:t>只）。与电磁定位板、信号源配合使用，可进行</w:t>
                  </w:r>
                  <w:r>
                    <w:rPr>
                      <w:rFonts w:ascii="仿宋_GB2312" w:hAnsi="仿宋_GB2312" w:cs="仿宋_GB2312" w:eastAsia="仿宋_GB2312"/>
                      <w:sz w:val="18"/>
                      <w:color w:val="000000"/>
                    </w:rPr>
                    <w:t>“</w:t>
                  </w:r>
                  <w:r>
                    <w:rPr>
                      <w:rFonts w:ascii="仿宋_GB2312" w:hAnsi="仿宋_GB2312" w:cs="仿宋_GB2312" w:eastAsia="仿宋_GB2312"/>
                      <w:sz w:val="18"/>
                      <w:color w:val="000000"/>
                    </w:rPr>
                    <w:t>机械能守恒定律</w:t>
                  </w:r>
                  <w:r>
                    <w:rPr>
                      <w:rFonts w:ascii="仿宋_GB2312" w:hAnsi="仿宋_GB2312" w:cs="仿宋_GB2312" w:eastAsia="仿宋_GB2312"/>
                      <w:sz w:val="18"/>
                      <w:color w:val="000000"/>
                    </w:rPr>
                    <w:t>”</w:t>
                  </w:r>
                  <w:r>
                    <w:rPr>
                      <w:rFonts w:ascii="仿宋_GB2312" w:hAnsi="仿宋_GB2312" w:cs="仿宋_GB2312" w:eastAsia="仿宋_GB2312"/>
                      <w:sz w:val="18"/>
                      <w:color w:val="000000"/>
                    </w:rPr>
                    <w:t>实验，系统自动记录信号源的运动轨迹，并给出这段运动区域内信号源动能、重力势能和机械能的变化图线。</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44</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魔板-自由落体实验器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由手动释放器、信号源保护夹、缓冲筐及紧固件构成。与电磁定位板、信号源及软件配合使用，在定位范围</w:t>
                  </w:r>
                  <w:r>
                    <w:rPr>
                      <w:rFonts w:ascii="仿宋_GB2312" w:hAnsi="仿宋_GB2312" w:cs="仿宋_GB2312" w:eastAsia="仿宋_GB2312"/>
                      <w:sz w:val="18"/>
                      <w:color w:val="000000"/>
                    </w:rPr>
                    <w:t>578mm</w:t>
                  </w:r>
                  <w:r>
                    <w:rPr>
                      <w:rFonts w:ascii="仿宋_GB2312" w:hAnsi="仿宋_GB2312" w:cs="仿宋_GB2312" w:eastAsia="仿宋_GB2312"/>
                      <w:sz w:val="18"/>
                      <w:color w:val="000000"/>
                    </w:rPr>
                    <w:t>×</w:t>
                  </w:r>
                  <w:r>
                    <w:rPr>
                      <w:rFonts w:ascii="仿宋_GB2312" w:hAnsi="仿宋_GB2312" w:cs="仿宋_GB2312" w:eastAsia="仿宋_GB2312"/>
                      <w:sz w:val="18"/>
                      <w:color w:val="000000"/>
                    </w:rPr>
                    <w:t>330mm</w:t>
                  </w:r>
                  <w:r>
                    <w:rPr>
                      <w:rFonts w:ascii="仿宋_GB2312" w:hAnsi="仿宋_GB2312" w:cs="仿宋_GB2312" w:eastAsia="仿宋_GB2312"/>
                      <w:sz w:val="18"/>
                      <w:color w:val="000000"/>
                    </w:rPr>
                    <w:t>中，满足定位精度</w:t>
                  </w:r>
                  <w:r>
                    <w:rPr>
                      <w:rFonts w:ascii="仿宋_GB2312" w:hAnsi="仿宋_GB2312" w:cs="仿宋_GB2312" w:eastAsia="仿宋_GB2312"/>
                      <w:sz w:val="18"/>
                      <w:color w:val="000000"/>
                    </w:rPr>
                    <w:t>≤</w:t>
                  </w:r>
                  <w:r>
                    <w:rPr>
                      <w:rFonts w:ascii="仿宋_GB2312" w:hAnsi="仿宋_GB2312" w:cs="仿宋_GB2312" w:eastAsia="仿宋_GB2312"/>
                      <w:sz w:val="18"/>
                      <w:color w:val="000000"/>
                    </w:rPr>
                    <w:t>1mm</w:t>
                  </w:r>
                  <w:r>
                    <w:rPr>
                      <w:rFonts w:ascii="仿宋_GB2312" w:hAnsi="仿宋_GB2312" w:cs="仿宋_GB2312" w:eastAsia="仿宋_GB2312"/>
                      <w:sz w:val="18"/>
                      <w:color w:val="000000"/>
                    </w:rPr>
                    <w:t>的要求，在二维坐标系中能够以</w:t>
                  </w:r>
                  <w:r>
                    <w:rPr>
                      <w:rFonts w:ascii="仿宋_GB2312" w:hAnsi="仿宋_GB2312" w:cs="仿宋_GB2312" w:eastAsia="仿宋_GB2312"/>
                      <w:sz w:val="18"/>
                      <w:color w:val="000000"/>
                    </w:rPr>
                    <w:t>50Hz</w:t>
                  </w:r>
                  <w:r>
                    <w:rPr>
                      <w:rFonts w:ascii="仿宋_GB2312" w:hAnsi="仿宋_GB2312" w:cs="仿宋_GB2312" w:eastAsia="仿宋_GB2312"/>
                      <w:sz w:val="18"/>
                      <w:color w:val="000000"/>
                    </w:rPr>
                    <w:t>或</w:t>
                  </w:r>
                  <w:r>
                    <w:rPr>
                      <w:rFonts w:ascii="仿宋_GB2312" w:hAnsi="仿宋_GB2312" w:cs="仿宋_GB2312" w:eastAsia="仿宋_GB2312"/>
                      <w:sz w:val="18"/>
                      <w:color w:val="000000"/>
                    </w:rPr>
                    <w:t>100Hz</w:t>
                  </w:r>
                  <w:r>
                    <w:rPr>
                      <w:rFonts w:ascii="仿宋_GB2312" w:hAnsi="仿宋_GB2312" w:cs="仿宋_GB2312" w:eastAsia="仿宋_GB2312"/>
                      <w:sz w:val="18"/>
                      <w:color w:val="000000"/>
                    </w:rPr>
                    <w:t>精准定位物体自由下落过程中的轨迹点，同时以表格形式记录下落过程中轨迹点的坐标，能够绘制</w:t>
                  </w:r>
                  <w:r>
                    <w:rPr>
                      <w:rFonts w:ascii="仿宋_GB2312" w:hAnsi="仿宋_GB2312" w:cs="仿宋_GB2312" w:eastAsia="仿宋_GB2312"/>
                      <w:sz w:val="18"/>
                      <w:color w:val="000000"/>
                    </w:rPr>
                    <w:t>“</w:t>
                  </w:r>
                  <w:r>
                    <w:rPr>
                      <w:rFonts w:ascii="仿宋_GB2312" w:hAnsi="仿宋_GB2312" w:cs="仿宋_GB2312" w:eastAsia="仿宋_GB2312"/>
                      <w:sz w:val="18"/>
                      <w:color w:val="000000"/>
                    </w:rPr>
                    <w:t>s-t</w:t>
                  </w:r>
                  <w:r>
                    <w:rPr>
                      <w:rFonts w:ascii="仿宋_GB2312" w:hAnsi="仿宋_GB2312" w:cs="仿宋_GB2312" w:eastAsia="仿宋_GB2312"/>
                      <w:sz w:val="18"/>
                      <w:color w:val="000000"/>
                    </w:rPr>
                    <w:t>图线</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以及</w:t>
                  </w:r>
                  <w:r>
                    <w:rPr>
                      <w:rFonts w:ascii="仿宋_GB2312" w:hAnsi="仿宋_GB2312" w:cs="仿宋_GB2312" w:eastAsia="仿宋_GB2312"/>
                      <w:sz w:val="18"/>
                      <w:color w:val="000000"/>
                    </w:rPr>
                    <w:t>“</w:t>
                  </w:r>
                  <w:r>
                    <w:rPr>
                      <w:rFonts w:ascii="仿宋_GB2312" w:hAnsi="仿宋_GB2312" w:cs="仿宋_GB2312" w:eastAsia="仿宋_GB2312"/>
                      <w:sz w:val="18"/>
                      <w:color w:val="000000"/>
                    </w:rPr>
                    <w:t>v-t</w:t>
                  </w:r>
                  <w:r>
                    <w:rPr>
                      <w:rFonts w:ascii="仿宋_GB2312" w:hAnsi="仿宋_GB2312" w:cs="仿宋_GB2312" w:eastAsia="仿宋_GB2312"/>
                      <w:sz w:val="18"/>
                      <w:color w:val="000000"/>
                    </w:rPr>
                    <w:t>图线</w:t>
                  </w:r>
                  <w:r>
                    <w:rPr>
                      <w:rFonts w:ascii="仿宋_GB2312" w:hAnsi="仿宋_GB2312" w:cs="仿宋_GB2312" w:eastAsia="仿宋_GB2312"/>
                      <w:sz w:val="18"/>
                      <w:color w:val="000000"/>
                    </w:rPr>
                    <w:t>”</w:t>
                  </w:r>
                  <w:r>
                    <w:rPr>
                      <w:rFonts w:ascii="仿宋_GB2312" w:hAnsi="仿宋_GB2312" w:cs="仿宋_GB2312" w:eastAsia="仿宋_GB2312"/>
                      <w:sz w:val="18"/>
                      <w:color w:val="000000"/>
                    </w:rPr>
                    <w:t>，并自动计算出物体下落的</w:t>
                  </w:r>
                  <w:r>
                    <w:rPr>
                      <w:rFonts w:ascii="仿宋_GB2312" w:hAnsi="仿宋_GB2312" w:cs="仿宋_GB2312" w:eastAsia="仿宋_GB2312"/>
                      <w:sz w:val="18"/>
                      <w:color w:val="000000"/>
                    </w:rPr>
                    <w:t>“</w:t>
                  </w:r>
                  <w:r>
                    <w:rPr>
                      <w:rFonts w:ascii="仿宋_GB2312" w:hAnsi="仿宋_GB2312" w:cs="仿宋_GB2312" w:eastAsia="仿宋_GB2312"/>
                      <w:sz w:val="18"/>
                      <w:color w:val="000000"/>
                    </w:rPr>
                    <w:t>加速度</w:t>
                  </w:r>
                  <w:r>
                    <w:rPr>
                      <w:rFonts w:ascii="仿宋_GB2312" w:hAnsi="仿宋_GB2312" w:cs="仿宋_GB2312" w:eastAsia="仿宋_GB2312"/>
                      <w:sz w:val="18"/>
                      <w:color w:val="000000"/>
                    </w:rPr>
                    <w:t>”</w:t>
                  </w:r>
                  <w:r>
                    <w:rPr>
                      <w:rFonts w:ascii="仿宋_GB2312" w:hAnsi="仿宋_GB2312" w:cs="仿宋_GB2312" w:eastAsia="仿宋_GB2312"/>
                      <w:sz w:val="18"/>
                      <w:color w:val="000000"/>
                    </w:rPr>
                    <w:t>值，从而揭示了自由落体运动的规律，支持实验数据的导出、导入、实验结果的保存等。</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45</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魔板-凹凸桥实验器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由桥形支架、滚轮、条形锁紧装置、</w:t>
                  </w:r>
                  <w:r>
                    <w:rPr>
                      <w:rFonts w:ascii="仿宋_GB2312" w:hAnsi="仿宋_GB2312" w:cs="仿宋_GB2312" w:eastAsia="仿宋_GB2312"/>
                      <w:sz w:val="18"/>
                      <w:color w:val="000000"/>
                    </w:rPr>
                    <w:t>USB Type-C</w:t>
                  </w:r>
                  <w:r>
                    <w:rPr>
                      <w:rFonts w:ascii="仿宋_GB2312" w:hAnsi="仿宋_GB2312" w:cs="仿宋_GB2312" w:eastAsia="仿宋_GB2312"/>
                      <w:sz w:val="18"/>
                      <w:color w:val="000000"/>
                    </w:rPr>
                    <w:t>数据线构成，是魔板系统的拓展实验装置之一，与魔板配合使用，可用于探究物体运动过程中受力与所处位置之间的关系，能够定量展示物体在凹桥、凸桥上的超重、失重状态，可以测量轨道任意位置的受力情况。</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46</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力传感器附件</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由称重组件（含托盘、底座）和压力实验组件（含尖头顶针、平头顶针）构成，与力传感器配合使用。其中，称重组件用于测量物体的质量，压力实验组件用于测量物体的</w:t>
                  </w:r>
                  <w:r>
                    <w:rPr>
                      <w:rFonts w:ascii="仿宋_GB2312" w:hAnsi="仿宋_GB2312" w:cs="仿宋_GB2312" w:eastAsia="仿宋_GB2312"/>
                      <w:sz w:val="18"/>
                      <w:color w:val="000000"/>
                    </w:rPr>
                    <w:t>表面压力。</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47</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光学实验系统-高中版</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由长度</w:t>
                  </w:r>
                  <w:r>
                    <w:rPr>
                      <w:rFonts w:ascii="仿宋_GB2312" w:hAnsi="仿宋_GB2312" w:cs="仿宋_GB2312" w:eastAsia="仿宋_GB2312"/>
                      <w:sz w:val="18"/>
                      <w:color w:val="000000"/>
                    </w:rPr>
                    <w:t>1.2</w:t>
                  </w:r>
                  <w:r>
                    <w:rPr>
                      <w:rFonts w:ascii="仿宋_GB2312" w:hAnsi="仿宋_GB2312" w:cs="仿宋_GB2312" w:eastAsia="仿宋_GB2312"/>
                      <w:sz w:val="18"/>
                      <w:color w:val="000000"/>
                    </w:rPr>
                    <w:t>米轨道、可调光源座、光缝座、光屏座、相对光照度分布传感器、单缝、双缝、</w:t>
                  </w:r>
                  <w:r>
                    <w:rPr>
                      <w:rFonts w:ascii="仿宋_GB2312" w:hAnsi="仿宋_GB2312" w:cs="仿宋_GB2312" w:eastAsia="仿宋_GB2312"/>
                      <w:sz w:val="18"/>
                      <w:color w:val="000000"/>
                    </w:rPr>
                    <w:t>USB</w:t>
                  </w:r>
                  <w:r>
                    <w:rPr>
                      <w:rFonts w:ascii="仿宋_GB2312" w:hAnsi="仿宋_GB2312" w:cs="仿宋_GB2312" w:eastAsia="仿宋_GB2312"/>
                      <w:sz w:val="18"/>
                      <w:color w:val="000000"/>
                    </w:rPr>
                    <w:t>数据线构成。可完成高中物理中光的干涉、衍射实验。</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48</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Mini牛顿管实验器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由牛顿管（含透明管、微型无线压强传感器、抽气阀门）、抽气装置、观测物体（金属、泡沫或羽毛）等构成。可以观察物体在空气中、近似真空状态下以及其他压强状态情况的下落过程。用于完成探究自由落体实验。</w:t>
                  </w:r>
                  <w:r>
                    <w:br/>
                  </w:r>
                  <w:r>
                    <w:rPr>
                      <w:rFonts w:ascii="仿宋_GB2312" w:hAnsi="仿宋_GB2312" w:cs="仿宋_GB2312" w:eastAsia="仿宋_GB2312"/>
                      <w:sz w:val="18"/>
                      <w:color w:val="000000"/>
                    </w:rPr>
                    <w:t xml:space="preserve"> 通过安装</w:t>
                  </w:r>
                  <w:r>
                    <w:rPr>
                      <w:rFonts w:ascii="仿宋_GB2312" w:hAnsi="仿宋_GB2312" w:cs="仿宋_GB2312" w:eastAsia="仿宋_GB2312"/>
                      <w:sz w:val="18"/>
                      <w:color w:val="000000"/>
                    </w:rPr>
                    <w:t>App</w:t>
                  </w:r>
                  <w:r>
                    <w:rPr>
                      <w:rFonts w:ascii="仿宋_GB2312" w:hAnsi="仿宋_GB2312" w:cs="仿宋_GB2312" w:eastAsia="仿宋_GB2312"/>
                      <w:sz w:val="18"/>
                      <w:color w:val="000000"/>
                    </w:rPr>
                    <w:t>软件的移动终端，实时显示牛顿管内的压强及压强变化。</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49</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方块电路·</w:t>
                  </w:r>
                  <w:r>
                    <w:rPr>
                      <w:rFonts w:ascii="仿宋_GB2312" w:hAnsi="仿宋_GB2312" w:cs="仿宋_GB2312" w:eastAsia="仿宋_GB2312"/>
                      <w:sz w:val="18"/>
                      <w:color w:val="000000"/>
                    </w:rPr>
                    <w:t>高中教师版</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一套模块化电路组件构成，应包括电源、仪表、导线、开关、电阻器、电位器、半导体器件（二极管、三极管）、用电器、扩展接口等基本模块及必要配件。模块种类和数量应能满足自由搭建高中电学及控制电路实验的需求，可实时测量电流、电压等数据，满足教师课堂演示需求。</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50</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电磁定位系统</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通过感应发射器产生的磁场对发射器进行二维平面内的定位，采用电磁定位原理（图像、超声、红外方式无效），定位准确、采集频率高，不受外部环境干扰。可完成平抛运动、自由落体、斜抛、单摆、离心轨道、运动合成、圆周运动等研究二维平面内运动规律的实验。</w:t>
                  </w:r>
                  <w:r>
                    <w:br/>
                  </w:r>
                  <w:r>
                    <w:rPr>
                      <w:rFonts w:ascii="仿宋_GB2312" w:hAnsi="仿宋_GB2312" w:cs="仿宋_GB2312" w:eastAsia="仿宋_GB2312"/>
                      <w:sz w:val="18"/>
                      <w:color w:val="000000"/>
                    </w:rPr>
                    <w:t xml:space="preserve"> 性能参数：</w:t>
                  </w:r>
                  <w:r>
                    <w:br/>
                  </w:r>
                  <w:r>
                    <w:rPr>
                      <w:rFonts w:ascii="仿宋_GB2312" w:hAnsi="仿宋_GB2312" w:cs="仿宋_GB2312" w:eastAsia="仿宋_GB2312"/>
                      <w:sz w:val="18"/>
                      <w:color w:val="000000"/>
                    </w:rPr>
                    <w:t xml:space="preserve"> 1、定位范围：不小于50*30cm</w:t>
                  </w:r>
                  <w:r>
                    <w:br/>
                  </w:r>
                  <w:r>
                    <w:rPr>
                      <w:rFonts w:ascii="仿宋_GB2312" w:hAnsi="仿宋_GB2312" w:cs="仿宋_GB2312" w:eastAsia="仿宋_GB2312"/>
                      <w:sz w:val="18"/>
                      <w:color w:val="000000"/>
                    </w:rPr>
                    <w:t xml:space="preserve"> 2、分辨率：不低于  1mm</w:t>
                  </w:r>
                  <w:r>
                    <w:br/>
                  </w:r>
                  <w:r>
                    <w:rPr>
                      <w:rFonts w:ascii="仿宋_GB2312" w:hAnsi="仿宋_GB2312" w:cs="仿宋_GB2312" w:eastAsia="仿宋_GB2312"/>
                      <w:sz w:val="18"/>
                      <w:color w:val="000000"/>
                    </w:rPr>
                    <w:t xml:space="preserve"> 3、采样频率：0-200Hz</w:t>
                  </w:r>
                  <w:r>
                    <w:br/>
                  </w:r>
                  <w:r>
                    <w:rPr>
                      <w:rFonts w:ascii="仿宋_GB2312" w:hAnsi="仿宋_GB2312" w:cs="仿宋_GB2312" w:eastAsia="仿宋_GB2312"/>
                      <w:sz w:val="18"/>
                      <w:color w:val="000000"/>
                    </w:rPr>
                    <w:t xml:space="preserve"> 4、抛出体自带 usb接口，可充电，直径小于3cm。</w:t>
                  </w:r>
                  <w:r>
                    <w:br/>
                  </w:r>
                  <w:r>
                    <w:rPr>
                      <w:rFonts w:ascii="仿宋_GB2312" w:hAnsi="仿宋_GB2312" w:cs="仿宋_GB2312" w:eastAsia="仿宋_GB2312"/>
                      <w:sz w:val="18"/>
                      <w:color w:val="000000"/>
                    </w:rPr>
                    <w:t xml:space="preserve"> 5、抛出装置可以设定水平、垂直、向上向下倾斜等抛出方式，抛出装置可竖直、水平自由定位。</w:t>
                  </w:r>
                  <w:r>
                    <w:br/>
                  </w:r>
                  <w:r>
                    <w:rPr>
                      <w:rFonts w:ascii="仿宋_GB2312" w:hAnsi="仿宋_GB2312" w:cs="仿宋_GB2312" w:eastAsia="仿宋_GB2312"/>
                      <w:sz w:val="18"/>
                      <w:color w:val="000000"/>
                    </w:rPr>
                    <w:t xml:space="preserve"> 6、采用框架式架构，面板采用透明材料，内置高集成度电磁感应基板可精确捕捉发射器轨迹，配缓冲装置用以回收发射器。</w:t>
                  </w:r>
                  <w:r>
                    <w:br/>
                  </w:r>
                  <w:r>
                    <w:rPr>
                      <w:rFonts w:ascii="仿宋_GB2312" w:hAnsi="仿宋_GB2312" w:cs="仿宋_GB2312" w:eastAsia="仿宋_GB2312"/>
                      <w:sz w:val="18"/>
                      <w:b/>
                      <w:color w:val="000000"/>
                    </w:rPr>
                    <w:t>提供第三方检测机构出具的检测报告</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51</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铝合金箱</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由铝合金主架、铝塑板面构成，内设隔断海棉内衬</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52</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虚拟仿真物理实验</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6"/>
                      <w:color w:val="000000"/>
                    </w:rPr>
                    <w:t>1 、实验中的场景与模型，严格参照现实中的对象进行高精度建模，以第一人称视角进行操作，做到移动、拾起等动作，真实模拟实验中火焰、变色、烟雾、气泡、沉淀等特效，360度全景多维度展示，可任意视角观察实验现象，在不同的视角中依然可以继续进行实验，提供了生动、逼真的学习体验环境。</w:t>
                  </w:r>
                  <w:r>
                    <w:br/>
                  </w:r>
                  <w:r>
                    <w:rPr>
                      <w:rFonts w:ascii="仿宋_GB2312" w:hAnsi="仿宋_GB2312" w:cs="仿宋_GB2312" w:eastAsia="仿宋_GB2312"/>
                      <w:sz w:val="16"/>
                      <w:color w:val="000000"/>
                    </w:rPr>
                    <w:t xml:space="preserve"> 2、系统模式：具有教学视频、练习和考试三种模式，支持学生自主练习与测试。</w:t>
                  </w:r>
                  <w:r>
                    <w:br/>
                  </w:r>
                  <w:r>
                    <w:rPr>
                      <w:rFonts w:ascii="仿宋_GB2312" w:hAnsi="仿宋_GB2312" w:cs="仿宋_GB2312" w:eastAsia="仿宋_GB2312"/>
                      <w:sz w:val="16"/>
                      <w:color w:val="000000"/>
                    </w:rPr>
                    <w:t xml:space="preserve"> ▲3、新手指导：具备新手指导任务，分为必做教程和选做教程，可完成任务后进入实验。</w:t>
                  </w:r>
                  <w:r>
                    <w:br/>
                  </w:r>
                  <w:r>
                    <w:rPr>
                      <w:rFonts w:ascii="仿宋_GB2312" w:hAnsi="仿宋_GB2312" w:cs="仿宋_GB2312" w:eastAsia="仿宋_GB2312"/>
                      <w:sz w:val="16"/>
                      <w:color w:val="000000"/>
                    </w:rPr>
                    <w:t xml:space="preserve"> 4、实验过程自动指导：在练习模式下，会提示标准的操作步骤，需完成后方可进行下一步操作。</w:t>
                  </w:r>
                  <w:r>
                    <w:br/>
                  </w:r>
                  <w:r>
                    <w:rPr>
                      <w:rFonts w:ascii="仿宋_GB2312" w:hAnsi="仿宋_GB2312" w:cs="仿宋_GB2312" w:eastAsia="仿宋_GB2312"/>
                      <w:sz w:val="16"/>
                      <w:color w:val="000000"/>
                    </w:rPr>
                    <w:t xml:space="preserve"> 5、具备模拟考试功能：学生自主完成实验操作，实验结束之后系统可自动评分，评分界面还可以通过回放视频回看错误的过程和错误原因。</w:t>
                  </w:r>
                  <w:r>
                    <w:br/>
                  </w:r>
                  <w:r>
                    <w:rPr>
                      <w:rFonts w:ascii="仿宋_GB2312" w:hAnsi="仿宋_GB2312" w:cs="仿宋_GB2312" w:eastAsia="仿宋_GB2312"/>
                      <w:sz w:val="16"/>
                      <w:color w:val="000000"/>
                    </w:rPr>
                    <w:t xml:space="preserve"> ▲6、AI智能评测：考试模式下学生完成实验操作之后系统可智能分析学生的操作行为，对实验报告批改、实验步骤评判，支持分析错误操作内容，给予实验操作的点评。</w:t>
                  </w:r>
                  <w:r>
                    <w:br/>
                  </w:r>
                  <w:r>
                    <w:rPr>
                      <w:rFonts w:ascii="仿宋_GB2312" w:hAnsi="仿宋_GB2312" w:cs="仿宋_GB2312" w:eastAsia="仿宋_GB2312"/>
                      <w:sz w:val="16"/>
                      <w:color w:val="000000"/>
                    </w:rPr>
                    <w:t xml:space="preserve"> ▲7、录制课件：支持录制课件功能，根据实验需求自主录制上课所需要的课件，课件可分节点录制。</w:t>
                  </w:r>
                  <w:r>
                    <w:br/>
                  </w:r>
                  <w:r>
                    <w:rPr>
                      <w:rFonts w:ascii="仿宋_GB2312" w:hAnsi="仿宋_GB2312" w:cs="仿宋_GB2312" w:eastAsia="仿宋_GB2312"/>
                      <w:sz w:val="16"/>
                      <w:color w:val="000000"/>
                    </w:rPr>
                    <w:t xml:space="preserve"> ▲8、支持实验视频360度全景展示，可任意视角观察实验现象，在不同的视角中依然可以继续进行实验。</w:t>
                  </w:r>
                  <w:r>
                    <w:br/>
                  </w:r>
                  <w:r>
                    <w:rPr>
                      <w:rFonts w:ascii="仿宋_GB2312" w:hAnsi="仿宋_GB2312" w:cs="仿宋_GB2312" w:eastAsia="仿宋_GB2312"/>
                      <w:sz w:val="16"/>
                      <w:color w:val="000000"/>
                    </w:rPr>
                    <w:t xml:space="preserve"> 9、支持实验原理视频讲解，实验知识点说明，实验视频步骤可分段播放，实验视频内容可生成链接，插入到第三方播放。</w:t>
                  </w:r>
                  <w:r>
                    <w:br/>
                  </w:r>
                  <w:r>
                    <w:rPr>
                      <w:rFonts w:ascii="仿宋_GB2312" w:hAnsi="仿宋_GB2312" w:cs="仿宋_GB2312" w:eastAsia="仿宋_GB2312"/>
                      <w:sz w:val="16"/>
                      <w:color w:val="000000"/>
                    </w:rPr>
                    <w:t xml:space="preserve"> 10、练习模式下，系统可根据实验操作时间和正确情况给出完美操作和还需努力等不同的机制，增强学习趣味性。</w:t>
                  </w:r>
                  <w:r>
                    <w:br/>
                  </w:r>
                  <w:r>
                    <w:rPr>
                      <w:rFonts w:ascii="仿宋_GB2312" w:hAnsi="仿宋_GB2312" w:cs="仿宋_GB2312" w:eastAsia="仿宋_GB2312"/>
                      <w:sz w:val="16"/>
                      <w:color w:val="000000"/>
                    </w:rPr>
                    <w:t xml:space="preserve"> 11、数据管理：对于每次操作的步骤分解、评测分数，数据自动收集，存储于本地或者云端，便于教师端后台数据整理和分析，从而了解学生实验存在的问题。</w:t>
                  </w:r>
                  <w:r>
                    <w:br/>
                  </w:r>
                  <w:r>
                    <w:rPr>
                      <w:rFonts w:ascii="仿宋_GB2312" w:hAnsi="仿宋_GB2312" w:cs="仿宋_GB2312" w:eastAsia="仿宋_GB2312"/>
                      <w:sz w:val="16"/>
                      <w:color w:val="000000"/>
                    </w:rPr>
                    <w:t xml:space="preserve"> 12、实验课程目录（≥20个）：用刻度尺测量长度、用表测量时间、用弹簧测力计测量力、用天平测量物体的质量、用常用温度计测量温度、用电流表测量电流、用电压表测量电压、测量物体运动的速度、测量水平运动物体所受的滑动摩擦力、测量固体和液体的密度、探究浮力大小与哪些因素有关、探究杠杆的平衡条件、探究水沸腾时温度变化的特点、探究光的反射规律、探究平面镜成像时像与物的关系、探究凸透镜成像的规律、连接简单的串联电路和并联电路、探究电流与电压、电阻的关系、探究通电螺线管外部磁场的方向、探究导体在磁场中运动时产生感应电流的条件、测量小灯泡的电功率</w:t>
                  </w:r>
                  <w:r>
                    <w:br/>
                  </w:r>
                  <w:r>
                    <w:rPr>
                      <w:rFonts w:ascii="仿宋_GB2312" w:hAnsi="仿宋_GB2312" w:cs="仿宋_GB2312" w:eastAsia="仿宋_GB2312"/>
                      <w:sz w:val="16"/>
                      <w:color w:val="000000"/>
                    </w:rPr>
                    <w:t xml:space="preserve"> ▲提供虚拟仿真物理实验考试评测系统的软件著作权证书复印件加盖生产厂商公章</w:t>
                  </w:r>
                  <w:r>
                    <w:br/>
                  </w:r>
                  <w:r>
                    <w:rPr>
                      <w:rFonts w:ascii="仿宋_GB2312" w:hAnsi="仿宋_GB2312" w:cs="仿宋_GB2312" w:eastAsia="仿宋_GB2312"/>
                      <w:sz w:val="16"/>
                      <w:color w:val="000000"/>
                    </w:rPr>
                    <w:t xml:space="preserve"> ▲提供虚拟仿真物理实验智能纠错识别系统的软件著作权证书复印件加盖生产厂商公章</w:t>
                  </w:r>
                  <w:r>
                    <w:br/>
                  </w:r>
                  <w:r>
                    <w:rPr>
                      <w:rFonts w:ascii="仿宋_GB2312" w:hAnsi="仿宋_GB2312" w:cs="仿宋_GB2312" w:eastAsia="仿宋_GB2312"/>
                      <w:sz w:val="16"/>
                      <w:color w:val="000000"/>
                    </w:rPr>
                    <w:t xml:space="preserve"> ▲提供满足要求的虚拟物理教学完整的课件目录并加盖生产厂商公章</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w:t>
                  </w:r>
                </w:p>
              </w:tc>
            </w:tr>
            <w:tr>
              <w:tc>
                <w:tcPr>
                  <w:tcW w:type="dxa" w:w="318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学生端</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数据采集器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、包含数据采集和有线接口两部分。有线接口与数据采集采用</w:t>
                  </w:r>
                  <w:r>
                    <w:rPr>
                      <w:rFonts w:ascii="仿宋_GB2312" w:hAnsi="仿宋_GB2312" w:cs="仿宋_GB2312" w:eastAsia="仿宋_GB2312"/>
                      <w:sz w:val="18"/>
                      <w:color w:val="000000"/>
                    </w:rPr>
                    <w:t>SATA</w:t>
                  </w:r>
                  <w:r>
                    <w:rPr>
                      <w:rFonts w:ascii="仿宋_GB2312" w:hAnsi="仿宋_GB2312" w:cs="仿宋_GB2312" w:eastAsia="仿宋_GB2312"/>
                      <w:sz w:val="18"/>
                      <w:color w:val="000000"/>
                    </w:rPr>
                    <w:t>接口连接，以保证数据传输速率；</w:t>
                  </w:r>
                  <w:r>
                    <w:br/>
                  </w:r>
                  <w:r>
                    <w:rPr>
                      <w:rFonts w:ascii="仿宋_GB2312" w:hAnsi="仿宋_GB2312" w:cs="仿宋_GB2312" w:eastAsia="仿宋_GB2312"/>
                      <w:sz w:val="18"/>
                      <w:color w:val="000000"/>
                    </w:rPr>
                    <w:t xml:space="preserve"> 2</w:t>
                  </w:r>
                  <w:r>
                    <w:rPr>
                      <w:rFonts w:ascii="仿宋_GB2312" w:hAnsi="仿宋_GB2312" w:cs="仿宋_GB2312" w:eastAsia="仿宋_GB2312"/>
                      <w:sz w:val="18"/>
                      <w:color w:val="000000"/>
                    </w:rPr>
                    <w:t>、半透明外壳设计，内含状态、电源指示灯；</w:t>
                  </w:r>
                  <w:r>
                    <w:br/>
                  </w:r>
                  <w:r>
                    <w:rPr>
                      <w:rFonts w:ascii="仿宋_GB2312" w:hAnsi="仿宋_GB2312" w:cs="仿宋_GB2312" w:eastAsia="仿宋_GB2312"/>
                      <w:sz w:val="18"/>
                      <w:color w:val="000000"/>
                    </w:rPr>
                    <w:t xml:space="preserve"> 3</w:t>
                  </w:r>
                  <w:r>
                    <w:rPr>
                      <w:rFonts w:ascii="仿宋_GB2312" w:hAnsi="仿宋_GB2312" w:cs="仿宋_GB2312" w:eastAsia="仿宋_GB2312"/>
                      <w:sz w:val="18"/>
                      <w:color w:val="000000"/>
                    </w:rPr>
                    <w:t>、</w:t>
                  </w:r>
                  <w:r>
                    <w:rPr>
                      <w:rFonts w:ascii="仿宋_GB2312" w:hAnsi="仿宋_GB2312" w:cs="仿宋_GB2312" w:eastAsia="仿宋_GB2312"/>
                      <w:sz w:val="18"/>
                      <w:color w:val="000000"/>
                    </w:rPr>
                    <w:t>USB2.0</w:t>
                  </w:r>
                  <w:r>
                    <w:rPr>
                      <w:rFonts w:ascii="仿宋_GB2312" w:hAnsi="仿宋_GB2312" w:cs="仿宋_GB2312" w:eastAsia="仿宋_GB2312"/>
                      <w:sz w:val="18"/>
                      <w:color w:val="000000"/>
                    </w:rPr>
                    <w:t>通讯协议，四通道并行采集，全数字通道，单通道最大采样率</w:t>
                  </w:r>
                  <w:r>
                    <w:rPr>
                      <w:rFonts w:ascii="仿宋_GB2312" w:hAnsi="仿宋_GB2312" w:cs="仿宋_GB2312" w:eastAsia="仿宋_GB2312"/>
                      <w:sz w:val="18"/>
                      <w:color w:val="000000"/>
                    </w:rPr>
                    <w:t>20KByte</w:t>
                  </w:r>
                  <w:r>
                    <w:rPr>
                      <w:rFonts w:ascii="仿宋_GB2312" w:hAnsi="仿宋_GB2312" w:cs="仿宋_GB2312" w:eastAsia="仿宋_GB2312"/>
                      <w:sz w:val="18"/>
                      <w:color w:val="000000"/>
                    </w:rPr>
                    <w:t>，总体最大采样率</w:t>
                  </w:r>
                  <w:r>
                    <w:rPr>
                      <w:rFonts w:ascii="仿宋_GB2312" w:hAnsi="仿宋_GB2312" w:cs="仿宋_GB2312" w:eastAsia="仿宋_GB2312"/>
                      <w:sz w:val="18"/>
                      <w:color w:val="000000"/>
                    </w:rPr>
                    <w:t>80KByte</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4</w:t>
                  </w:r>
                  <w:r>
                    <w:rPr>
                      <w:rFonts w:ascii="仿宋_GB2312" w:hAnsi="仿宋_GB2312" w:cs="仿宋_GB2312" w:eastAsia="仿宋_GB2312"/>
                      <w:sz w:val="18"/>
                      <w:color w:val="000000"/>
                    </w:rPr>
                    <w:t>、</w:t>
                  </w:r>
                  <w:r>
                    <w:rPr>
                      <w:rFonts w:ascii="仿宋_GB2312" w:hAnsi="仿宋_GB2312" w:cs="仿宋_GB2312" w:eastAsia="仿宋_GB2312"/>
                      <w:sz w:val="18"/>
                      <w:color w:val="000000"/>
                    </w:rPr>
                    <w:t>USB B</w:t>
                  </w:r>
                  <w:r>
                    <w:rPr>
                      <w:rFonts w:ascii="仿宋_GB2312" w:hAnsi="仿宋_GB2312" w:cs="仿宋_GB2312" w:eastAsia="仿宋_GB2312"/>
                      <w:sz w:val="18"/>
                      <w:color w:val="000000"/>
                    </w:rPr>
                    <w:t>型接口供电，无需外接电源；</w:t>
                  </w:r>
                  <w:r>
                    <w:br/>
                  </w:r>
                  <w:r>
                    <w:rPr>
                      <w:rFonts w:ascii="仿宋_GB2312" w:hAnsi="仿宋_GB2312" w:cs="仿宋_GB2312" w:eastAsia="仿宋_GB2312"/>
                      <w:sz w:val="18"/>
                      <w:color w:val="000000"/>
                    </w:rPr>
                    <w:t xml:space="preserve"> 5</w:t>
                  </w:r>
                  <w:r>
                    <w:rPr>
                      <w:rFonts w:ascii="仿宋_GB2312" w:hAnsi="仿宋_GB2312" w:cs="仿宋_GB2312" w:eastAsia="仿宋_GB2312"/>
                      <w:sz w:val="18"/>
                      <w:color w:val="000000"/>
                    </w:rPr>
                    <w:t>、所有端口具备防静电保护功能；</w:t>
                  </w:r>
                  <w:r>
                    <w:br/>
                  </w:r>
                  <w:r>
                    <w:rPr>
                      <w:rFonts w:ascii="仿宋_GB2312" w:hAnsi="仿宋_GB2312" w:cs="仿宋_GB2312" w:eastAsia="仿宋_GB2312"/>
                      <w:sz w:val="18"/>
                      <w:color w:val="000000"/>
                    </w:rPr>
                    <w:t xml:space="preserve"> 6</w:t>
                  </w:r>
                  <w:r>
                    <w:rPr>
                      <w:rFonts w:ascii="仿宋_GB2312" w:hAnsi="仿宋_GB2312" w:cs="仿宋_GB2312" w:eastAsia="仿宋_GB2312"/>
                      <w:sz w:val="18"/>
                      <w:color w:val="000000"/>
                    </w:rPr>
                    <w:t>、双</w:t>
                  </w:r>
                  <w:r>
                    <w:rPr>
                      <w:rFonts w:ascii="仿宋_GB2312" w:hAnsi="仿宋_GB2312" w:cs="仿宋_GB2312" w:eastAsia="仿宋_GB2312"/>
                      <w:sz w:val="18"/>
                      <w:color w:val="000000"/>
                    </w:rPr>
                    <w:t>CPU</w:t>
                  </w:r>
                  <w:r>
                    <w:rPr>
                      <w:rFonts w:ascii="仿宋_GB2312" w:hAnsi="仿宋_GB2312" w:cs="仿宋_GB2312" w:eastAsia="仿宋_GB2312"/>
                      <w:sz w:val="18"/>
                      <w:color w:val="000000"/>
                    </w:rPr>
                    <w:t>主板，</w:t>
                  </w:r>
                  <w:r>
                    <w:rPr>
                      <w:rFonts w:ascii="仿宋_GB2312" w:hAnsi="仿宋_GB2312" w:cs="仿宋_GB2312" w:eastAsia="仿宋_GB2312"/>
                      <w:sz w:val="18"/>
                      <w:color w:val="000000"/>
                    </w:rPr>
                    <w:t>CPU</w:t>
                  </w:r>
                  <w:r>
                    <w:rPr>
                      <w:rFonts w:ascii="仿宋_GB2312" w:hAnsi="仿宋_GB2312" w:cs="仿宋_GB2312" w:eastAsia="仿宋_GB2312"/>
                      <w:sz w:val="18"/>
                      <w:color w:val="000000"/>
                    </w:rPr>
                    <w:t>主频</w:t>
                  </w:r>
                  <w:r>
                    <w:rPr>
                      <w:rFonts w:ascii="仿宋_GB2312" w:hAnsi="仿宋_GB2312" w:cs="仿宋_GB2312" w:eastAsia="仿宋_GB2312"/>
                      <w:sz w:val="18"/>
                      <w:color w:val="000000"/>
                    </w:rPr>
                    <w:t>48Mhz</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 xml:space="preserve"> 7</w:t>
                  </w:r>
                  <w:r>
                    <w:rPr>
                      <w:rFonts w:ascii="仿宋_GB2312" w:hAnsi="仿宋_GB2312" w:cs="仿宋_GB2312" w:eastAsia="仿宋_GB2312"/>
                      <w:sz w:val="18"/>
                      <w:color w:val="000000"/>
                    </w:rPr>
                    <w:t>、所有</w:t>
                  </w:r>
                  <w:r>
                    <w:rPr>
                      <w:rFonts w:ascii="仿宋_GB2312" w:hAnsi="仿宋_GB2312" w:cs="仿宋_GB2312" w:eastAsia="仿宋_GB2312"/>
                      <w:sz w:val="18"/>
                      <w:color w:val="000000"/>
                    </w:rPr>
                    <w:t>BT</w:t>
                  </w:r>
                  <w:r>
                    <w:rPr>
                      <w:rFonts w:ascii="仿宋_GB2312" w:hAnsi="仿宋_GB2312" w:cs="仿宋_GB2312" w:eastAsia="仿宋_GB2312"/>
                      <w:sz w:val="18"/>
                      <w:color w:val="000000"/>
                    </w:rPr>
                    <w:t>端口具有短路保护，支持热插拔，即插即用，传感器可以任意组合，全部为数字接口；</w:t>
                  </w:r>
                  <w:r>
                    <w:br/>
                  </w:r>
                  <w:r>
                    <w:rPr>
                      <w:rFonts w:ascii="仿宋_GB2312" w:hAnsi="仿宋_GB2312" w:cs="仿宋_GB2312" w:eastAsia="仿宋_GB2312"/>
                      <w:sz w:val="18"/>
                      <w:color w:val="000000"/>
                    </w:rPr>
                    <w:t xml:space="preserve"> 8</w:t>
                  </w:r>
                  <w:r>
                    <w:rPr>
                      <w:rFonts w:ascii="仿宋_GB2312" w:hAnsi="仿宋_GB2312" w:cs="仿宋_GB2312" w:eastAsia="仿宋_GB2312"/>
                      <w:sz w:val="18"/>
                      <w:color w:val="000000"/>
                    </w:rPr>
                    <w:t>、支持四通道无线数据采集；</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附件</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含</w:t>
                  </w:r>
                  <w:r>
                    <w:rPr>
                      <w:rFonts w:ascii="仿宋_GB2312" w:hAnsi="仿宋_GB2312" w:cs="仿宋_GB2312" w:eastAsia="仿宋_GB2312"/>
                      <w:sz w:val="18"/>
                      <w:color w:val="000000"/>
                    </w:rPr>
                    <w:t>USB</w:t>
                  </w:r>
                  <w:r>
                    <w:rPr>
                      <w:rFonts w:ascii="仿宋_GB2312" w:hAnsi="仿宋_GB2312" w:cs="仿宋_GB2312" w:eastAsia="仿宋_GB2312"/>
                      <w:sz w:val="18"/>
                      <w:color w:val="000000"/>
                    </w:rPr>
                    <w:t>通讯线</w:t>
                  </w:r>
                  <w:r>
                    <w:rPr>
                      <w:rFonts w:ascii="仿宋_GB2312" w:hAnsi="仿宋_GB2312" w:cs="仿宋_GB2312" w:eastAsia="仿宋_GB2312"/>
                      <w:sz w:val="18"/>
                      <w:color w:val="000000"/>
                    </w:rPr>
                    <w:t>1</w:t>
                  </w:r>
                  <w:r>
                    <w:rPr>
                      <w:rFonts w:ascii="仿宋_GB2312" w:hAnsi="仿宋_GB2312" w:cs="仿宋_GB2312" w:eastAsia="仿宋_GB2312"/>
                      <w:sz w:val="18"/>
                      <w:color w:val="000000"/>
                    </w:rPr>
                    <w:t>条、传感器线</w:t>
                  </w:r>
                  <w:r>
                    <w:rPr>
                      <w:rFonts w:ascii="仿宋_GB2312" w:hAnsi="仿宋_GB2312" w:cs="仿宋_GB2312" w:eastAsia="仿宋_GB2312"/>
                      <w:sz w:val="18"/>
                      <w:color w:val="000000"/>
                    </w:rPr>
                    <w:t>4</w:t>
                  </w:r>
                  <w:r>
                    <w:rPr>
                      <w:rFonts w:ascii="仿宋_GB2312" w:hAnsi="仿宋_GB2312" w:cs="仿宋_GB2312" w:eastAsia="仿宋_GB2312"/>
                      <w:sz w:val="18"/>
                      <w:color w:val="000000"/>
                    </w:rPr>
                    <w:t>条、</w:t>
                  </w:r>
                  <w:r>
                    <w:rPr>
                      <w:rFonts w:ascii="仿宋_GB2312" w:hAnsi="仿宋_GB2312" w:cs="仿宋_GB2312" w:eastAsia="仿宋_GB2312"/>
                      <w:sz w:val="18"/>
                      <w:color w:val="000000"/>
                    </w:rPr>
                    <w:t>A</w:t>
                  </w:r>
                  <w:r>
                    <w:rPr>
                      <w:rFonts w:ascii="仿宋_GB2312" w:hAnsi="仿宋_GB2312" w:cs="仿宋_GB2312" w:eastAsia="仿宋_GB2312"/>
                      <w:sz w:val="18"/>
                      <w:color w:val="000000"/>
                    </w:rPr>
                    <w:t>型转接器</w:t>
                  </w:r>
                  <w:r>
                    <w:rPr>
                      <w:rFonts w:ascii="仿宋_GB2312" w:hAnsi="仿宋_GB2312" w:cs="仿宋_GB2312" w:eastAsia="仿宋_GB2312"/>
                      <w:sz w:val="18"/>
                      <w:color w:val="000000"/>
                    </w:rPr>
                    <w:t>2</w:t>
                  </w:r>
                  <w:r>
                    <w:rPr>
                      <w:rFonts w:ascii="仿宋_GB2312" w:hAnsi="仿宋_GB2312" w:cs="仿宋_GB2312" w:eastAsia="仿宋_GB2312"/>
                      <w:sz w:val="18"/>
                      <w:color w:val="000000"/>
                    </w:rPr>
                    <w:t>只、</w:t>
                  </w:r>
                  <w:r>
                    <w:rPr>
                      <w:rFonts w:ascii="仿宋_GB2312" w:hAnsi="仿宋_GB2312" w:cs="仿宋_GB2312" w:eastAsia="仿宋_GB2312"/>
                      <w:sz w:val="18"/>
                      <w:color w:val="000000"/>
                    </w:rPr>
                    <w:t>B</w:t>
                  </w:r>
                  <w:r>
                    <w:rPr>
                      <w:rFonts w:ascii="仿宋_GB2312" w:hAnsi="仿宋_GB2312" w:cs="仿宋_GB2312" w:eastAsia="仿宋_GB2312"/>
                      <w:sz w:val="18"/>
                      <w:color w:val="000000"/>
                    </w:rPr>
                    <w:t>型转接器</w:t>
                  </w:r>
                  <w:r>
                    <w:rPr>
                      <w:rFonts w:ascii="仿宋_GB2312" w:hAnsi="仿宋_GB2312" w:cs="仿宋_GB2312" w:eastAsia="仿宋_GB2312"/>
                      <w:sz w:val="18"/>
                      <w:color w:val="000000"/>
                    </w:rPr>
                    <w:t>2</w:t>
                  </w:r>
                  <w:r>
                    <w:rPr>
                      <w:rFonts w:ascii="仿宋_GB2312" w:hAnsi="仿宋_GB2312" w:cs="仿宋_GB2312" w:eastAsia="仿宋_GB2312"/>
                      <w:sz w:val="18"/>
                      <w:color w:val="000000"/>
                    </w:rPr>
                    <w:t>只、技术资料等</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力传感器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测量范围：-20N~+20N；分度：0.01N；可用于测拉力（显示正值）和压力（显示负值），连接插口具有方向性和自锁功能，可支持与采集器的有线通讯、无线通讯和独立数据显示等多种工作方式，具有硬件清零功能</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28</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4</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分体式位移传感器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 xml:space="preserve">由发射器与接收器构成，发射器由可充电锂电池供电，易与现有实验装置（运动小车、弹簧振子等）组合。接收器与采集器连接，接收发射器发出的信号，并显示与发射器前沿之间的距离，测量范围：0cm ~200cm，分度：1mm。无测量盲区，连接插口具有方向性和自锁功能，可支持与采集器的有线通讯、无线通讯和独立数据显示等多种工作方式 </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5</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光电门传感器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分度：</w:t>
                  </w:r>
                  <w:r>
                    <w:rPr>
                      <w:rFonts w:ascii="仿宋_GB2312" w:hAnsi="仿宋_GB2312" w:cs="仿宋_GB2312" w:eastAsia="仿宋_GB2312"/>
                      <w:sz w:val="18"/>
                      <w:color w:val="000000"/>
                    </w:rPr>
                    <w:t>2μS</w:t>
                  </w:r>
                  <w:r>
                    <w:rPr>
                      <w:rFonts w:ascii="仿宋_GB2312" w:hAnsi="仿宋_GB2312" w:cs="仿宋_GB2312" w:eastAsia="仿宋_GB2312"/>
                      <w:sz w:val="18"/>
                      <w:color w:val="000000"/>
                    </w:rPr>
                    <w:t>；用于测量挡光片（</w:t>
                  </w:r>
                  <w:r>
                    <w:rPr>
                      <w:rFonts w:ascii="仿宋_GB2312" w:hAnsi="仿宋_GB2312" w:cs="仿宋_GB2312" w:eastAsia="仿宋_GB2312"/>
                      <w:sz w:val="18"/>
                      <w:color w:val="000000"/>
                    </w:rPr>
                    <w:t>U</w:t>
                  </w:r>
                  <w:r>
                    <w:rPr>
                      <w:rFonts w:ascii="仿宋_GB2312" w:hAnsi="仿宋_GB2312" w:cs="仿宋_GB2312" w:eastAsia="仿宋_GB2312"/>
                      <w:sz w:val="18"/>
                      <w:color w:val="000000"/>
                    </w:rPr>
                    <w:t>型、</w:t>
                  </w:r>
                  <w:r>
                    <w:rPr>
                      <w:rFonts w:ascii="仿宋_GB2312" w:hAnsi="仿宋_GB2312" w:cs="仿宋_GB2312" w:eastAsia="仿宋_GB2312"/>
                      <w:sz w:val="18"/>
                      <w:color w:val="000000"/>
                    </w:rPr>
                    <w:t>I</w:t>
                  </w:r>
                  <w:r>
                    <w:rPr>
                      <w:rFonts w:ascii="仿宋_GB2312" w:hAnsi="仿宋_GB2312" w:cs="仿宋_GB2312" w:eastAsia="仿宋_GB2312"/>
                      <w:sz w:val="18"/>
                      <w:color w:val="000000"/>
                    </w:rPr>
                    <w:t>型）的挡光时间，连接插口具有方向性和自锁功能，可以防止传感器脱落保证数据传输稳定，与无线传输模块自由组合，支持热插拔</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28</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6</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温度传感器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测量范围：-50℃~+200℃；分度：0.1℃；不锈钢探针，可测各种物体或溶液的温度，连接插口具有方向性和自锁功能，可支持与采集器的有线通讯、无线通讯和独立数据显示等多种工作方式</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7</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声波</w:t>
                  </w:r>
                  <w:r>
                    <w:rPr>
                      <w:rFonts w:ascii="仿宋_GB2312" w:hAnsi="仿宋_GB2312" w:cs="仿宋_GB2312" w:eastAsia="仿宋_GB2312"/>
                      <w:sz w:val="18"/>
                      <w:color w:val="000000"/>
                    </w:rPr>
                    <w:t>/</w:t>
                  </w:r>
                  <w:r>
                    <w:rPr>
                      <w:rFonts w:ascii="仿宋_GB2312" w:hAnsi="仿宋_GB2312" w:cs="仿宋_GB2312" w:eastAsia="仿宋_GB2312"/>
                      <w:sz w:val="18"/>
                      <w:color w:val="000000"/>
                    </w:rPr>
                    <w:t>声级传感器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通过转换按钮切换测量声音的波形和强度，研究声音的频率、周期、振幅等特征。声波频率测量范围：</w:t>
                  </w:r>
                  <w:r>
                    <w:rPr>
                      <w:rFonts w:ascii="仿宋_GB2312" w:hAnsi="仿宋_GB2312" w:cs="仿宋_GB2312" w:eastAsia="仿宋_GB2312"/>
                      <w:sz w:val="18"/>
                      <w:color w:val="000000"/>
                    </w:rPr>
                    <w:t>20Hz~20kHz</w:t>
                  </w:r>
                  <w:r>
                    <w:rPr>
                      <w:rFonts w:ascii="仿宋_GB2312" w:hAnsi="仿宋_GB2312" w:cs="仿宋_GB2312" w:eastAsia="仿宋_GB2312"/>
                      <w:sz w:val="18"/>
                      <w:color w:val="000000"/>
                    </w:rPr>
                    <w:t>。声级测量范围：</w:t>
                  </w:r>
                  <w:r>
                    <w:rPr>
                      <w:rFonts w:ascii="仿宋_GB2312" w:hAnsi="仿宋_GB2312" w:cs="仿宋_GB2312" w:eastAsia="仿宋_GB2312"/>
                      <w:sz w:val="18"/>
                      <w:color w:val="000000"/>
                    </w:rPr>
                    <w:t>20 dB ~120dB</w:t>
                  </w:r>
                  <w:r>
                    <w:rPr>
                      <w:rFonts w:ascii="仿宋_GB2312" w:hAnsi="仿宋_GB2312" w:cs="仿宋_GB2312" w:eastAsia="仿宋_GB2312"/>
                      <w:sz w:val="18"/>
                      <w:color w:val="000000"/>
                    </w:rPr>
                    <w:t>，分度：</w:t>
                  </w:r>
                  <w:r>
                    <w:rPr>
                      <w:rFonts w:ascii="仿宋_GB2312" w:hAnsi="仿宋_GB2312" w:cs="仿宋_GB2312" w:eastAsia="仿宋_GB2312"/>
                      <w:sz w:val="18"/>
                      <w:color w:val="000000"/>
                    </w:rPr>
                    <w:t>0.1dB</w:t>
                  </w:r>
                  <w:r>
                    <w:rPr>
                      <w:rFonts w:ascii="仿宋_GB2312" w:hAnsi="仿宋_GB2312" w:cs="仿宋_GB2312" w:eastAsia="仿宋_GB2312"/>
                      <w:sz w:val="18"/>
                      <w:color w:val="000000"/>
                    </w:rPr>
                    <w:t>。支持与采集器的有线通讯和无线通讯两种工作方式</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8</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多量程电流传感器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测量范围：-2A~+2A；分度：0.01A；测量范围：-200mA~+200mA；分度：1mA；测量范围：-20mA ~+20mA；分度：0.1 mA；通过按钮切换量程。连接插口采用标准数字接口具有方向性和自锁功能，可支持与采集器的有线通讯、无线通讯和独立数据显示等多种工作方式，具有硬件清零功能</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9</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微电流传感器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测量范围：-5μA~+5μA；分度：0.01μA，支持与采集器的有线通讯、无线通讯和独立数据显示等多种工作方式。</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10</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多量程电压传感器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-20V~+20V；分度：0.01V；测量范围：-2V~+2V；分度：0.001V；测量范围：-0.2V~+0.2V；分度：0.1mV；通过按钮切换量程。连接插口采用BT接口具有方向性和自锁功能，可支持与采集器的有线通讯、无线通讯和独立数据显示等多种工作方式，具有硬件清零功能</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11</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压强传感器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测量范围：0 kPa ~700 kPa；分度：0.1 kPa；可用于直接测量气体的绝对压强；连接插口具有方向性和自锁功能，可支持与采集器的有线通讯、无线通讯和独立数据显示等多种工作方式，配件：20ml注射器</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12</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磁感应强度传感器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测量范围：-15mT~+15 mT；分度：0.01 mT，支持与采集器的有线通讯、无线通讯和独立数据显示等多种工作方式</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13</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微力传感器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测量范围：-2N~+2N；分度：0.001N；可用于测拉力（显示正值）和压力（显示负值），连接插口具有方向性和自锁功能，可支持与采集器的有线通讯、无线通讯和独立数据显示等多种工作方式，具有硬件清零功能</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只</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14</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多用力学轨道</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含1.2m强化铝合金轨道1条、轨道小车2辆、弹簧2条、固定柱2只、50克配重片4片、5克配重块4只、沙桶1只、挡光片五片（20×2、40、60、80）、摩擦块1块、磁碰片2片、弹性碰圈2只、滑轮1套、磁碰座架1套、小车收纳器1套、轨道倾角调节器1套、T型支撑架1只、L型挂架2只、铝合金I型支架4只、塑料I型支架2只、策动源1套、紧固件一宗，可与位移传感器、光电门、力等传感器配合使用，可完成对位移、速度、加速度的测量，验证牛顿第二定律，描绘匀加速、变速、简谐振动、受迫振动等运动形式的“位移-时间”曲线，完成胡可定律、变力作用下的动量定理等力学和运动学实验</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15</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机械能守恒实验器</w:t>
                  </w:r>
                  <w:r>
                    <w:rPr>
                      <w:rFonts w:ascii="仿宋_GB2312" w:hAnsi="仿宋_GB2312" w:cs="仿宋_GB2312" w:eastAsia="仿宋_GB2312"/>
                      <w:sz w:val="18"/>
                      <w:color w:val="000000"/>
                    </w:rPr>
                    <w:t>Ⅰ</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含主板、副板、圆柱型摆、固定臂、测平器、螺栓等。能够完成动能势能转化实验（定性＋定量）</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16</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摩擦力实验器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由轨道、摩擦台底座、多种摩擦块、电机组成，与力传感器配合使用，可实现摩擦物体做匀速直线运动，可描绘摩擦力随时间的变化曲线，探究最大静摩擦力及滑动摩擦力的相关规律</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17</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高灵敏度线圈</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高灵敏度、无源、塑壳封装、带屏蔽，与微电流传感器配合，可测得切割地磁场产生的感生电流，也可测得不同电器的电磁辐射强度</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18</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匀强磁场螺线管</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可接学生电源，塑壳支架，线圈具有特定的长径比，在螺线管内部产生匀强磁场</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19</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多向转接头</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双向交叉，孔内径适应于标准铁架台</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20</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电学实验板</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一套模块化电学实验板组成，设有标准接插孔及开关。可完成不少于三十个电学实验</w:t>
                  </w:r>
                  <w:r>
                    <w:br/>
                  </w:r>
                  <w:r>
                    <w:rPr>
                      <w:rFonts w:ascii="仿宋_GB2312" w:hAnsi="仿宋_GB2312" w:cs="仿宋_GB2312" w:eastAsia="仿宋_GB2312"/>
                      <w:sz w:val="18"/>
                      <w:color w:val="000000"/>
                    </w:rPr>
                    <w:t xml:space="preserve"> 包含半波整流与滤波，全波整流与滤波，复杂电路分析， RC、RL 移相，伏安法测电池的电动势和内阻，补偿法测量电池电动势，分压与限流电路，伏安法测电阻、测电阻丝电阻率，二极管特性曲线，三极管特性曲线，三极管放大电路，恒压源、恒流源、双稳态电路、多谐振荡、电容充放电及串并联、振荡电路、自感现象、描绘小灯泡的伏安特性曲线、与门电路、或门电路、非门电路、电感等实验板，可完成几十例中学电学实验</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安培力实验器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由底座、磁铁组、标有角度的转盘、矩形线框、挂钩、支架组成，配合电流传感器或多量程电流传感器和微力传感器使用，研究安培力与导线长度、供电电流以及电流方向与磁场夹角的关系。矩形线框上线圈为</w:t>
                  </w:r>
                  <w:r>
                    <w:rPr>
                      <w:rFonts w:ascii="仿宋_GB2312" w:hAnsi="仿宋_GB2312" w:cs="仿宋_GB2312" w:eastAsia="仿宋_GB2312"/>
                      <w:sz w:val="18"/>
                      <w:color w:val="000000"/>
                    </w:rPr>
                    <w:t>6</w:t>
                  </w:r>
                  <w:r>
                    <w:rPr>
                      <w:rFonts w:ascii="仿宋_GB2312" w:hAnsi="仿宋_GB2312" w:cs="仿宋_GB2312" w:eastAsia="仿宋_GB2312"/>
                      <w:sz w:val="18"/>
                      <w:color w:val="000000"/>
                    </w:rPr>
                    <w:t>种匝数，</w:t>
                  </w:r>
                  <w:r>
                    <w:rPr>
                      <w:rFonts w:ascii="仿宋_GB2312" w:hAnsi="仿宋_GB2312" w:cs="仿宋_GB2312" w:eastAsia="仿宋_GB2312"/>
                      <w:sz w:val="18"/>
                      <w:color w:val="000000"/>
                    </w:rPr>
                    <w:t>50</w:t>
                  </w:r>
                  <w:r>
                    <w:rPr>
                      <w:rFonts w:ascii="仿宋_GB2312" w:hAnsi="仿宋_GB2312" w:cs="仿宋_GB2312" w:eastAsia="仿宋_GB2312"/>
                      <w:sz w:val="18"/>
                      <w:color w:val="000000"/>
                    </w:rPr>
                    <w:t>、</w:t>
                  </w:r>
                  <w:r>
                    <w:rPr>
                      <w:rFonts w:ascii="仿宋_GB2312" w:hAnsi="仿宋_GB2312" w:cs="仿宋_GB2312" w:eastAsia="仿宋_GB2312"/>
                      <w:sz w:val="18"/>
                      <w:color w:val="000000"/>
                    </w:rPr>
                    <w:t>100</w:t>
                  </w:r>
                  <w:r>
                    <w:rPr>
                      <w:rFonts w:ascii="仿宋_GB2312" w:hAnsi="仿宋_GB2312" w:cs="仿宋_GB2312" w:eastAsia="仿宋_GB2312"/>
                      <w:sz w:val="18"/>
                      <w:color w:val="000000"/>
                    </w:rPr>
                    <w:t>、</w:t>
                  </w:r>
                  <w:r>
                    <w:rPr>
                      <w:rFonts w:ascii="仿宋_GB2312" w:hAnsi="仿宋_GB2312" w:cs="仿宋_GB2312" w:eastAsia="仿宋_GB2312"/>
                      <w:sz w:val="18"/>
                      <w:color w:val="000000"/>
                    </w:rPr>
                    <w:t>150</w:t>
                  </w:r>
                  <w:r>
                    <w:rPr>
                      <w:rFonts w:ascii="仿宋_GB2312" w:hAnsi="仿宋_GB2312" w:cs="仿宋_GB2312" w:eastAsia="仿宋_GB2312"/>
                      <w:sz w:val="18"/>
                      <w:color w:val="000000"/>
                    </w:rPr>
                    <w:t>、</w:t>
                  </w:r>
                  <w:r>
                    <w:rPr>
                      <w:rFonts w:ascii="仿宋_GB2312" w:hAnsi="仿宋_GB2312" w:cs="仿宋_GB2312" w:eastAsia="仿宋_GB2312"/>
                      <w:sz w:val="18"/>
                      <w:color w:val="000000"/>
                    </w:rPr>
                    <w:t>200</w:t>
                  </w:r>
                  <w:r>
                    <w:rPr>
                      <w:rFonts w:ascii="仿宋_GB2312" w:hAnsi="仿宋_GB2312" w:cs="仿宋_GB2312" w:eastAsia="仿宋_GB2312"/>
                      <w:sz w:val="18"/>
                      <w:color w:val="000000"/>
                    </w:rPr>
                    <w:t>、</w:t>
                  </w:r>
                  <w:r>
                    <w:rPr>
                      <w:rFonts w:ascii="仿宋_GB2312" w:hAnsi="仿宋_GB2312" w:cs="仿宋_GB2312" w:eastAsia="仿宋_GB2312"/>
                      <w:sz w:val="18"/>
                      <w:color w:val="000000"/>
                    </w:rPr>
                    <w:t>250</w:t>
                  </w:r>
                  <w:r>
                    <w:rPr>
                      <w:rFonts w:ascii="仿宋_GB2312" w:hAnsi="仿宋_GB2312" w:cs="仿宋_GB2312" w:eastAsia="仿宋_GB2312"/>
                      <w:sz w:val="18"/>
                      <w:color w:val="000000"/>
                    </w:rPr>
                    <w:t>、</w:t>
                  </w:r>
                  <w:r>
                    <w:rPr>
                      <w:rFonts w:ascii="仿宋_GB2312" w:hAnsi="仿宋_GB2312" w:cs="仿宋_GB2312" w:eastAsia="仿宋_GB2312"/>
                      <w:sz w:val="18"/>
                      <w:color w:val="000000"/>
                    </w:rPr>
                    <w:t>300</w:t>
                  </w:r>
                  <w:r>
                    <w:rPr>
                      <w:rFonts w:ascii="仿宋_GB2312" w:hAnsi="仿宋_GB2312" w:cs="仿宋_GB2312" w:eastAsia="仿宋_GB2312"/>
                      <w:sz w:val="18"/>
                      <w:color w:val="000000"/>
                    </w:rPr>
                    <w:t>匝，可研究不同匝数下的安培力大小。</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地磁场发电机</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由专用底座、矩形线圈、连接轴承组成，线圈可自由旋转，与微电流传感器配合使用，测量线圈旋转时产生的交流电</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向心力实验器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由主梁架、底座、砝码、旋臂、连接装置、紧固件与电机控制系统等构成。可以选择手动与电机驱动两种旋转模式；电机转动速度（</w:t>
                  </w:r>
                  <w:r>
                    <w:rPr>
                      <w:rFonts w:ascii="仿宋_GB2312" w:hAnsi="仿宋_GB2312" w:cs="仿宋_GB2312" w:eastAsia="仿宋_GB2312"/>
                      <w:sz w:val="18"/>
                      <w:color w:val="000000"/>
                    </w:rPr>
                    <w:t>0~30rad/s</w:t>
                  </w:r>
                  <w:r>
                    <w:rPr>
                      <w:rFonts w:ascii="仿宋_GB2312" w:hAnsi="仿宋_GB2312" w:cs="仿宋_GB2312" w:eastAsia="仿宋_GB2312"/>
                      <w:sz w:val="18"/>
                      <w:color w:val="000000"/>
                    </w:rPr>
                    <w:t>）及转动方向可调。可通过控制变量法，研究向心力分别与角速度、质量以及旋转半径的关系</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24</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斜面上力的分解实验器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由座架、旋臂、角度标尺、物块及内置的力测量系统构成。应能独立完成在斜面上力的分解与合成实验，无需额外配置传感器</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25</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平抛运动实验器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由座架、支架、平抛轨道、光电门支架、内置式触碰传感器、小球、标尺游标、磁性回收器等组成。与光电门传感器配合，可测量平抛运动小球的初速度、运行时间与水平距离</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26</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电磁感应与楞次定律实验器</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该实验器由档位开关、线圈、接线柱和电路板组成。与电流传感器配合使用，用于研究电磁感应现象。档位开关分别与不同匝数相的线圈连接，探究线圈匝数与感应电流的关系。可根据曲线的变化趋势分析感应电流的方向，并由此验证楞次定律</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27</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力传感器附件</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18"/>
                      <w:color w:val="000000"/>
                    </w:rPr>
                    <w:t>由称重组件（含托盘、底座）和压力实验组件（含尖头顶针、平头顶针）构成，与力传感器配合使用。其中，称重组件用于测量物体的质量，压力实验组件用于测量物体的</w:t>
                  </w:r>
                  <w:r>
                    <w:rPr>
                      <w:rFonts w:ascii="仿宋_GB2312" w:hAnsi="仿宋_GB2312" w:cs="仿宋_GB2312" w:eastAsia="仿宋_GB2312"/>
                      <w:sz w:val="18"/>
                      <w:b/>
                      <w:color w:val="000000"/>
                    </w:rPr>
                    <w:t>表面压力。</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28</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计算机</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1、不低于Intel-I5第11代CPU处理器</w:t>
                  </w:r>
                  <w:r>
                    <w:br/>
                  </w:r>
                  <w:r>
                    <w:rPr>
                      <w:rFonts w:ascii="仿宋_GB2312" w:hAnsi="仿宋_GB2312" w:cs="仿宋_GB2312" w:eastAsia="仿宋_GB2312"/>
                      <w:sz w:val="18"/>
                      <w:color w:val="000000"/>
                    </w:rPr>
                    <w:t xml:space="preserve"> 2、内存：≥8G DDR4</w:t>
                  </w:r>
                  <w:r>
                    <w:br/>
                  </w:r>
                  <w:r>
                    <w:rPr>
                      <w:rFonts w:ascii="仿宋_GB2312" w:hAnsi="仿宋_GB2312" w:cs="仿宋_GB2312" w:eastAsia="仿宋_GB2312"/>
                      <w:sz w:val="18"/>
                      <w:color w:val="000000"/>
                    </w:rPr>
                    <w:t xml:space="preserve"> 3、硬盘：≥256G SSD,  ≥1TB HDD硬盘，</w:t>
                  </w:r>
                  <w:r>
                    <w:br/>
                  </w:r>
                  <w:r>
                    <w:rPr>
                      <w:rFonts w:ascii="仿宋_GB2312" w:hAnsi="仿宋_GB2312" w:cs="仿宋_GB2312" w:eastAsia="仿宋_GB2312"/>
                      <w:sz w:val="18"/>
                      <w:color w:val="000000"/>
                    </w:rPr>
                    <w:t xml:space="preserve"> 4、显卡：核显；</w:t>
                  </w:r>
                  <w:r>
                    <w:br/>
                  </w:r>
                  <w:r>
                    <w:rPr>
                      <w:rFonts w:ascii="仿宋_GB2312" w:hAnsi="仿宋_GB2312" w:cs="仿宋_GB2312" w:eastAsia="仿宋_GB2312"/>
                      <w:sz w:val="18"/>
                      <w:color w:val="000000"/>
                    </w:rPr>
                    <w:t xml:space="preserve"> 5、网卡： 自适应千兆网卡，WIFI＋蓝牙</w:t>
                  </w:r>
                  <w:r>
                    <w:br/>
                  </w:r>
                  <w:r>
                    <w:rPr>
                      <w:rFonts w:ascii="仿宋_GB2312" w:hAnsi="仿宋_GB2312" w:cs="仿宋_GB2312" w:eastAsia="仿宋_GB2312"/>
                      <w:sz w:val="18"/>
                      <w:color w:val="000000"/>
                    </w:rPr>
                    <w:t xml:space="preserve"> 6、接口： ≥6个 USB</w:t>
                  </w:r>
                  <w:r>
                    <w:br/>
                  </w:r>
                  <w:r>
                    <w:rPr>
                      <w:rFonts w:ascii="仿宋_GB2312" w:hAnsi="仿宋_GB2312" w:cs="仿宋_GB2312" w:eastAsia="仿宋_GB2312"/>
                      <w:sz w:val="18"/>
                      <w:color w:val="000000"/>
                    </w:rPr>
                    <w:t xml:space="preserve"> 8、2x≥3W 音箱，</w:t>
                  </w:r>
                  <w:r>
                    <w:br/>
                  </w:r>
                  <w:r>
                    <w:rPr>
                      <w:rFonts w:ascii="仿宋_GB2312" w:hAnsi="仿宋_GB2312" w:cs="仿宋_GB2312" w:eastAsia="仿宋_GB2312"/>
                      <w:sz w:val="18"/>
                      <w:color w:val="000000"/>
                    </w:rPr>
                    <w:t xml:space="preserve"> 9、同品牌键鼠一套</w:t>
                  </w:r>
                  <w:r>
                    <w:br/>
                  </w:r>
                  <w:r>
                    <w:rPr>
                      <w:rFonts w:ascii="仿宋_GB2312" w:hAnsi="仿宋_GB2312" w:cs="仿宋_GB2312" w:eastAsia="仿宋_GB2312"/>
                      <w:sz w:val="18"/>
                      <w:color w:val="000000"/>
                    </w:rPr>
                    <w:t xml:space="preserve"> 10、操作系统：windows 10操作系统</w:t>
                  </w:r>
                  <w:r>
                    <w:br/>
                  </w:r>
                  <w:r>
                    <w:rPr>
                      <w:rFonts w:ascii="仿宋_GB2312" w:hAnsi="仿宋_GB2312" w:cs="仿宋_GB2312" w:eastAsia="仿宋_GB2312"/>
                      <w:sz w:val="18"/>
                      <w:color w:val="000000"/>
                    </w:rPr>
                    <w:t xml:space="preserve"> 11、显示屏： ≥23” 分辨率≥1920x1080</w:t>
                  </w:r>
                  <w:r>
                    <w:br/>
                  </w:r>
                  <w:r>
                    <w:rPr>
                      <w:rFonts w:ascii="仿宋_GB2312" w:hAnsi="仿宋_GB2312" w:cs="仿宋_GB2312" w:eastAsia="仿宋_GB2312"/>
                      <w:sz w:val="18"/>
                      <w:color w:val="000000"/>
                    </w:rPr>
                    <w:t xml:space="preserve"> 12、售后服务：三年免费保修，</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15</w:t>
                  </w:r>
                </w:p>
              </w:tc>
            </w:tr>
            <w:tr>
              <w:tc>
                <w:tcPr>
                  <w:tcW w:type="dxa" w:w="1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29</w:t>
                  </w:r>
                </w:p>
              </w:tc>
              <w:tc>
                <w:tcPr>
                  <w:tcW w:type="dxa" w:w="2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color w:val="000000"/>
                    </w:rPr>
                    <w:t>铝合金箱</w:t>
                  </w:r>
                </w:p>
              </w:tc>
              <w:tc>
                <w:tcPr>
                  <w:tcW w:type="dxa" w:w="25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color w:val="000000"/>
                    </w:rPr>
                    <w:t>由铝合金主架、铝塑板面构成，内设隔断海棉内衬</w:t>
                  </w:r>
                </w:p>
              </w:tc>
              <w:tc>
                <w:tcPr>
                  <w:tcW w:type="dxa" w:w="1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套</w:t>
                  </w:r>
                </w:p>
              </w:tc>
              <w:tc>
                <w:tcPr>
                  <w:tcW w:type="dxa" w:w="1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14</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城固县第二中学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符合行业技术质量标准，符合合同相关条款。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w:t>
            </w:r>
          </w:p>
        </w:tc>
        <w:tc>
          <w:tcPr>
            <w:tcW w:type="dxa" w:w="3322"/>
          </w:tcPr>
          <w:p>
            <w:pPr>
              <w:pStyle w:val="null3"/>
            </w:pPr>
            <w:r>
              <w:rPr>
                <w:rFonts w:ascii="仿宋_GB2312" w:hAnsi="仿宋_GB2312" w:cs="仿宋_GB2312" w:eastAsia="仿宋_GB2312"/>
              </w:rPr>
              <w:t>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法定代表人参加投标的，须提供法定代表人身份证复印件；法定代表人授权本单位他人参加投标的，须提供法定代表人授权委托书及被授权人身份证复印件</w:t>
            </w:r>
          </w:p>
        </w:tc>
        <w:tc>
          <w:tcPr>
            <w:tcW w:type="dxa" w:w="3322"/>
          </w:tcPr>
          <w:p>
            <w:pPr>
              <w:pStyle w:val="null3"/>
            </w:pPr>
            <w:r>
              <w:rPr>
                <w:rFonts w:ascii="仿宋_GB2312" w:hAnsi="仿宋_GB2312" w:cs="仿宋_GB2312" w:eastAsia="仿宋_GB2312"/>
              </w:rPr>
              <w:t>供应商需在项目电子化交易系统中按要求填写《法定代表人授权委托书》并进行电子签章；</w:t>
            </w:r>
          </w:p>
        </w:tc>
        <w:tc>
          <w:tcPr>
            <w:tcW w:type="dxa" w:w="1661"/>
          </w:tcPr>
          <w:p>
            <w:pPr>
              <w:pStyle w:val="null3"/>
            </w:pPr>
            <w:r>
              <w:rPr>
                <w:rFonts w:ascii="仿宋_GB2312" w:hAnsi="仿宋_GB2312" w:cs="仿宋_GB2312" w:eastAsia="仿宋_GB2312"/>
              </w:rPr>
              <w:t>法人授权书.docx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w:t>
            </w:r>
          </w:p>
        </w:tc>
        <w:tc>
          <w:tcPr>
            <w:tcW w:type="dxa" w:w="3322"/>
          </w:tcPr>
          <w:p>
            <w:pPr>
              <w:pStyle w:val="null3"/>
            </w:pPr>
            <w:r>
              <w:rPr>
                <w:rFonts w:ascii="仿宋_GB2312" w:hAnsi="仿宋_GB2312" w:cs="仿宋_GB2312" w:eastAsia="仿宋_GB2312"/>
              </w:rPr>
              <w:t>提供《汉中市政府采购供应商资格承诺函》并进行电子签章；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响应文件完整且编排有序，投标内容基本完整，无重大错漏；</w:t>
            </w:r>
          </w:p>
        </w:tc>
        <w:tc>
          <w:tcPr>
            <w:tcW w:type="dxa" w:w="1661"/>
          </w:tcPr>
          <w:p>
            <w:pPr>
              <w:pStyle w:val="null3"/>
            </w:pPr>
            <w:r>
              <w:rPr>
                <w:rFonts w:ascii="仿宋_GB2312" w:hAnsi="仿宋_GB2312" w:cs="仿宋_GB2312" w:eastAsia="仿宋_GB2312"/>
              </w:rPr>
              <w:t>投标文件格式.docx 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响应文件封面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供应商提供的针对本项目的实施方案（包括供货组织计划、人员安排、财力调配、物流保障等）差别赋分：针对本项目编制，供货链条完整、渠道明晰，人员配置合理、责任明确，物流保障措施具体、可控，方案可行，根据详细程度计6.1-10.0分；总体上针对本项目编制，基本供货链条完整、渠道明晰,方案基本可行，根据详细程度2.1-6.0分；不是针对本项目编制，基本供货链条不完整，内容简单或空洞，计0-2.0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供应商所投电子类产品：多量程电流传感器、力传感器、温度传感器、压强传感器、三维磁感应强度传感器、一体式位移传感器、声波/声级传感器、多量程电压传感器提供第三方的检测报告复印件加盖公章；提供齐全得4分，每少一个扣0.5分，超过5项没有本项为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配置及性能指标</w:t>
            </w:r>
          </w:p>
        </w:tc>
        <w:tc>
          <w:tcPr>
            <w:tcW w:type="dxa" w:w="2492"/>
          </w:tcPr>
          <w:p>
            <w:pPr>
              <w:pStyle w:val="null3"/>
            </w:pPr>
            <w:r>
              <w:rPr>
                <w:rFonts w:ascii="仿宋_GB2312" w:hAnsi="仿宋_GB2312" w:cs="仿宋_GB2312" w:eastAsia="仿宋_GB2312"/>
              </w:rPr>
              <w:t>本项目评审项为81项，完全符合、满足磋商文件技术要求的计40.00分。其中第52项《虚拟仿真物理实验》中带▲项参数每有1项负偏离或不能提供相关证明文件的扣除0.50分，未带▲项的参数每有1负偏离的扣0.25分；其余80项每项中有负偏离的扣0.10分。基础分扣完为止。 备注：提供充足的佐证材料（包括但不限于检验报告或产品彩页或产品说明书或原厂商技术规格确认表或官网功能截图等），予以证明参数的技术响应性。</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产品演示</w:t>
            </w:r>
          </w:p>
        </w:tc>
        <w:tc>
          <w:tcPr>
            <w:tcW w:type="dxa" w:w="2492"/>
          </w:tcPr>
          <w:p>
            <w:pPr>
              <w:pStyle w:val="null3"/>
            </w:pPr>
            <w:r>
              <w:rPr>
                <w:rFonts w:ascii="仿宋_GB2312" w:hAnsi="仿宋_GB2312" w:cs="仿宋_GB2312" w:eastAsia="仿宋_GB2312"/>
              </w:rPr>
              <w:t>供应商自行提供满足招标参数设备，搭建真实环境进行视频录制，以下每项功能全部满足的得7分，部分满足或没有演示的不得分，具体演示要求如下： 研究平抛、斜抛运动（使用电磁定位系统完成相应演示） （1）通过实验描绘出物体做平抛和斜抛运动的运动轨迹。（全部满足的得1分，部分满足或没有演示的不得分） （2）弹射装置抛出物体角度0-90度可任意调节，从而探究抛出角度与物体轨迹的关系。（全部满足的得1.5分，部分满足或没有演示的不得分） （3）对物体运动进行数据分析，得到每一轨迹点的坐标值，坐标值可导入／导出到EXCEL中。（全部满足的得1.5分，部分满足或没有演示的不得分） （4）使用电磁定位系统弹射装置可以通过换挡以三种不同的速度抛出物体，探究不同抛出速度与物体轨迹的关系演示实验；对运动轨迹进行分解得到水平和竖直方向分运动；（全部满足的得1.5分，部分满足或没有演示的不得分） （5）使用电磁定位系统探究物体运动过程中受力与所处位置之间的关系（实验器研究对象直径≤3cm），能够定量展示物体在凹桥、凸桥上的超重、失重状态，可以测量轨道任意位置的受力情况演示实验。（全部满足的得1.5分，部分满足或没有演示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培训及售后服务</w:t>
            </w:r>
          </w:p>
        </w:tc>
        <w:tc>
          <w:tcPr>
            <w:tcW w:type="dxa" w:w="2492"/>
          </w:tcPr>
          <w:p>
            <w:pPr>
              <w:pStyle w:val="null3"/>
            </w:pPr>
            <w:r>
              <w:rPr>
                <w:rFonts w:ascii="仿宋_GB2312" w:hAnsi="仿宋_GB2312" w:cs="仿宋_GB2312" w:eastAsia="仿宋_GB2312"/>
              </w:rPr>
              <w:t>1.制造商对学校后续开展课堂教学、公开课、实验教学比赛或教具制作类比赛的技术支持能力，提供以往协助用户获得省级及省级以上评比中获奖证明或协助用户在权威杂志发表论文证明（复印件并加盖公章）；提供一份得0.5分，最高得2分，不提供得0分； 2.完整的售后服务方案（如服务体系、服务内容、故障解决方案、专业技术人员保障服务电话等）。 优秀得3分，良好得2分，一般得1分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供应商或所投产品制造商近三年承担过的类似业绩，每提供一项得1分，满分4分；须提供中标通知书或合同（签字盖章页及相关合同证明页）复印件加盖投标单位鲜章。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1、经初审合格的的投标报价为有效报价。对符合政策性扣减的有效报价进行政策性扣减，并依据扣减后的价格进行价格评审。 2、投标报价最低的为基准价得30分。 3、按基准价/投标报价*30的公式计算其得分。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详见附件：汉中市政府采购供应商承诺函.docx</w:t>
      </w:r>
    </w:p>
    <w:p>
      <w:pPr>
        <w:pStyle w:val="null3"/>
        <w:ind w:firstLine="960"/>
      </w:pPr>
      <w:r>
        <w:rPr>
          <w:rFonts w:ascii="仿宋_GB2312" w:hAnsi="仿宋_GB2312" w:cs="仿宋_GB2312" w:eastAsia="仿宋_GB2312"/>
        </w:rPr>
        <w:t>详见附件：类似项目业绩表.docx</w:t>
      </w:r>
    </w:p>
    <w:p>
      <w:pPr>
        <w:pStyle w:val="null3"/>
        <w:ind w:firstLine="960"/>
      </w:pPr>
      <w:r>
        <w:rPr>
          <w:rFonts w:ascii="仿宋_GB2312" w:hAnsi="仿宋_GB2312" w:cs="仿宋_GB2312" w:eastAsia="仿宋_GB2312"/>
        </w:rPr>
        <w:t>详见附件：投标文件格式.docx</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