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53"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01"/>
        <w:gridCol w:w="1388"/>
        <w:gridCol w:w="6548"/>
      </w:tblGrid>
      <w:tr w14:paraId="558CF4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1" w:hRule="atLeast"/>
        </w:trPr>
        <w:tc>
          <w:tcPr>
            <w:tcW w:w="701"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14:paraId="53B5E3EF">
            <w:pPr>
              <w:bidi w:val="0"/>
              <w:jc w:val="center"/>
              <w:rPr>
                <w:rFonts w:hint="eastAsia"/>
                <w:sz w:val="22"/>
                <w:szCs w:val="28"/>
              </w:rPr>
            </w:pPr>
            <w:r>
              <w:rPr>
                <w:rFonts w:hint="eastAsia"/>
                <w:sz w:val="22"/>
                <w:szCs w:val="28"/>
                <w:lang w:val="en-US" w:eastAsia="zh-CN"/>
              </w:rPr>
              <w:t>序号</w:t>
            </w:r>
          </w:p>
        </w:tc>
        <w:tc>
          <w:tcPr>
            <w:tcW w:w="1388"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14:paraId="5DA7A056">
            <w:pPr>
              <w:bidi w:val="0"/>
              <w:jc w:val="center"/>
              <w:rPr>
                <w:rFonts w:hint="eastAsia"/>
                <w:sz w:val="22"/>
                <w:szCs w:val="28"/>
              </w:rPr>
            </w:pPr>
            <w:r>
              <w:rPr>
                <w:rFonts w:hint="eastAsia"/>
                <w:sz w:val="22"/>
                <w:szCs w:val="28"/>
                <w:lang w:val="en-US" w:eastAsia="zh-CN"/>
              </w:rPr>
              <w:t>审查内容</w:t>
            </w:r>
          </w:p>
        </w:tc>
        <w:tc>
          <w:tcPr>
            <w:tcW w:w="6548"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14:paraId="0FEA4EC6">
            <w:pPr>
              <w:bidi w:val="0"/>
              <w:jc w:val="center"/>
              <w:rPr>
                <w:rFonts w:hint="eastAsia"/>
                <w:sz w:val="22"/>
                <w:szCs w:val="28"/>
              </w:rPr>
            </w:pPr>
            <w:r>
              <w:rPr>
                <w:rFonts w:hint="eastAsia"/>
                <w:sz w:val="22"/>
                <w:szCs w:val="28"/>
                <w:lang w:val="en-US" w:eastAsia="zh-CN"/>
              </w:rPr>
              <w:t>具体标准和要求</w:t>
            </w:r>
          </w:p>
        </w:tc>
      </w:tr>
      <w:tr w14:paraId="5F4A73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38" w:hRule="atLeast"/>
        </w:trPr>
        <w:tc>
          <w:tcPr>
            <w:tcW w:w="701"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14:paraId="557099F0">
            <w:pPr>
              <w:bidi w:val="0"/>
              <w:jc w:val="center"/>
              <w:rPr>
                <w:rFonts w:hint="eastAsia"/>
                <w:sz w:val="22"/>
                <w:szCs w:val="28"/>
              </w:rPr>
            </w:pPr>
            <w:r>
              <w:rPr>
                <w:rFonts w:hint="eastAsia"/>
                <w:sz w:val="22"/>
                <w:szCs w:val="28"/>
                <w:lang w:val="en-US" w:eastAsia="zh-CN"/>
              </w:rPr>
              <w:t>1</w:t>
            </w:r>
          </w:p>
        </w:tc>
        <w:tc>
          <w:tcPr>
            <w:tcW w:w="1388"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14:paraId="06C2BD4F">
            <w:pPr>
              <w:bidi w:val="0"/>
              <w:jc w:val="center"/>
              <w:rPr>
                <w:rFonts w:hint="eastAsia"/>
                <w:sz w:val="22"/>
                <w:szCs w:val="28"/>
              </w:rPr>
            </w:pPr>
            <w:r>
              <w:rPr>
                <w:rFonts w:hint="eastAsia"/>
                <w:sz w:val="22"/>
                <w:szCs w:val="28"/>
                <w:lang w:val="en-US" w:eastAsia="zh-CN"/>
              </w:rPr>
              <w:t>营业执照</w:t>
            </w:r>
          </w:p>
        </w:tc>
        <w:tc>
          <w:tcPr>
            <w:tcW w:w="6548"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14:paraId="6789BE85">
            <w:pPr>
              <w:bidi w:val="0"/>
              <w:rPr>
                <w:rFonts w:hint="eastAsia"/>
                <w:sz w:val="22"/>
                <w:szCs w:val="28"/>
              </w:rPr>
            </w:pPr>
            <w:r>
              <w:rPr>
                <w:rFonts w:hint="eastAsia"/>
                <w:sz w:val="22"/>
                <w:szCs w:val="28"/>
                <w:lang w:val="en-US" w:eastAsia="zh-CN"/>
              </w:rPr>
              <w:t>供应商具有独立承担民事责任能力的法人、其他组织或自然人，提供合法有效的统一社会信用代码营业执照或事业单位法人证书（自然人应提供身份证明）</w:t>
            </w:r>
          </w:p>
        </w:tc>
      </w:tr>
      <w:tr w14:paraId="35AD64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553" w:hRule="atLeast"/>
        </w:trPr>
        <w:tc>
          <w:tcPr>
            <w:tcW w:w="701"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14:paraId="137F85E7">
            <w:pPr>
              <w:bidi w:val="0"/>
              <w:jc w:val="center"/>
              <w:rPr>
                <w:rFonts w:hint="eastAsia"/>
                <w:sz w:val="22"/>
                <w:szCs w:val="28"/>
              </w:rPr>
            </w:pPr>
            <w:r>
              <w:rPr>
                <w:rFonts w:hint="eastAsia"/>
                <w:sz w:val="22"/>
                <w:szCs w:val="28"/>
                <w:lang w:val="en-US" w:eastAsia="zh-CN"/>
              </w:rPr>
              <w:t>2</w:t>
            </w:r>
          </w:p>
        </w:tc>
        <w:tc>
          <w:tcPr>
            <w:tcW w:w="1388"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14:paraId="3FC9D00E">
            <w:pPr>
              <w:bidi w:val="0"/>
              <w:jc w:val="center"/>
              <w:rPr>
                <w:rFonts w:hint="eastAsia"/>
                <w:sz w:val="22"/>
                <w:szCs w:val="28"/>
              </w:rPr>
            </w:pPr>
            <w:r>
              <w:rPr>
                <w:rFonts w:hint="eastAsia"/>
                <w:sz w:val="22"/>
                <w:szCs w:val="28"/>
                <w:lang w:val="en-US" w:eastAsia="zh-CN"/>
              </w:rPr>
              <w:t>资质</w:t>
            </w:r>
          </w:p>
        </w:tc>
        <w:tc>
          <w:tcPr>
            <w:tcW w:w="6548"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14:paraId="44DE8BB5">
            <w:pPr>
              <w:bidi w:val="0"/>
              <w:rPr>
                <w:rFonts w:hint="eastAsia"/>
                <w:sz w:val="22"/>
                <w:szCs w:val="28"/>
              </w:rPr>
            </w:pPr>
            <w:r>
              <w:rPr>
                <w:rFonts w:hint="eastAsia"/>
                <w:sz w:val="22"/>
                <w:szCs w:val="28"/>
                <w:lang w:val="en-US" w:eastAsia="zh-CN"/>
              </w:rPr>
              <w:t>供应商具有行政主管部门核发的公路工程施工总承包三级（含三级）及以上资质，且具有有效的安全生产许可证；拟派项目负责人须具有公路工程专业二级及以上注册建造师执业资格，并取得安全生产考核合格证书（B证），且无在建工程。</w:t>
            </w:r>
          </w:p>
        </w:tc>
      </w:tr>
      <w:tr w14:paraId="26A850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46" w:hRule="atLeast"/>
        </w:trPr>
        <w:tc>
          <w:tcPr>
            <w:tcW w:w="701"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14:paraId="353EF7B6">
            <w:pPr>
              <w:bidi w:val="0"/>
              <w:jc w:val="center"/>
              <w:rPr>
                <w:rFonts w:hint="eastAsia"/>
                <w:sz w:val="22"/>
                <w:szCs w:val="28"/>
              </w:rPr>
            </w:pPr>
            <w:r>
              <w:rPr>
                <w:rFonts w:hint="eastAsia"/>
                <w:sz w:val="22"/>
                <w:szCs w:val="28"/>
                <w:lang w:val="en-US" w:eastAsia="zh-CN"/>
              </w:rPr>
              <w:t>3</w:t>
            </w:r>
          </w:p>
        </w:tc>
        <w:tc>
          <w:tcPr>
            <w:tcW w:w="1388"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14:paraId="6C38BEA3">
            <w:pPr>
              <w:bidi w:val="0"/>
              <w:jc w:val="center"/>
              <w:rPr>
                <w:rFonts w:hint="eastAsia"/>
                <w:sz w:val="22"/>
                <w:szCs w:val="28"/>
              </w:rPr>
            </w:pPr>
            <w:r>
              <w:rPr>
                <w:rFonts w:hint="eastAsia"/>
                <w:sz w:val="22"/>
                <w:szCs w:val="28"/>
                <w:lang w:val="en-US" w:eastAsia="zh-CN"/>
              </w:rPr>
              <w:t>法定代表人授权书</w:t>
            </w:r>
          </w:p>
        </w:tc>
        <w:tc>
          <w:tcPr>
            <w:tcW w:w="6548"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14:paraId="2BB40B39">
            <w:pPr>
              <w:bidi w:val="0"/>
              <w:rPr>
                <w:rFonts w:hint="eastAsia"/>
                <w:sz w:val="22"/>
                <w:szCs w:val="28"/>
              </w:rPr>
            </w:pPr>
            <w:r>
              <w:rPr>
                <w:rFonts w:hint="eastAsia"/>
                <w:sz w:val="22"/>
                <w:szCs w:val="28"/>
                <w:lang w:val="en-US" w:eastAsia="zh-CN"/>
              </w:rPr>
              <w:t>供应商应授权合法的人员参加投标全过程，其中法定代表人直接参加投标的，须出具法人身份证复印件，法定代表人授权委托代表人参加投标的，须出具法定代表人授权委托书及授权代表人身份证复印件</w:t>
            </w:r>
          </w:p>
        </w:tc>
      </w:tr>
      <w:tr w14:paraId="0493C4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183" w:hRule="atLeast"/>
        </w:trPr>
        <w:tc>
          <w:tcPr>
            <w:tcW w:w="701"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14:paraId="1FC39C47">
            <w:pPr>
              <w:bidi w:val="0"/>
              <w:jc w:val="center"/>
              <w:rPr>
                <w:rFonts w:hint="eastAsia"/>
                <w:sz w:val="22"/>
                <w:szCs w:val="28"/>
              </w:rPr>
            </w:pPr>
            <w:r>
              <w:rPr>
                <w:rFonts w:hint="eastAsia"/>
                <w:sz w:val="22"/>
                <w:szCs w:val="28"/>
                <w:lang w:val="en-US" w:eastAsia="zh-CN"/>
              </w:rPr>
              <w:t>4</w:t>
            </w:r>
          </w:p>
        </w:tc>
        <w:tc>
          <w:tcPr>
            <w:tcW w:w="1388"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14:paraId="2A2801FA">
            <w:pPr>
              <w:bidi w:val="0"/>
              <w:jc w:val="center"/>
              <w:rPr>
                <w:rFonts w:hint="eastAsia"/>
                <w:sz w:val="22"/>
                <w:szCs w:val="28"/>
              </w:rPr>
            </w:pPr>
            <w:r>
              <w:rPr>
                <w:rFonts w:hint="eastAsia"/>
                <w:sz w:val="22"/>
                <w:szCs w:val="28"/>
                <w:lang w:val="en-US" w:eastAsia="zh-CN"/>
              </w:rPr>
              <w:t>汉中市政府采购供应商资格承诺函</w:t>
            </w:r>
          </w:p>
        </w:tc>
        <w:tc>
          <w:tcPr>
            <w:tcW w:w="6548"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14:paraId="35007D01">
            <w:pPr>
              <w:bidi w:val="0"/>
              <w:rPr>
                <w:rFonts w:hint="eastAsia"/>
                <w:sz w:val="22"/>
                <w:szCs w:val="28"/>
              </w:rPr>
            </w:pPr>
            <w:r>
              <w:rPr>
                <w:rFonts w:hint="eastAsia"/>
                <w:sz w:val="22"/>
                <w:szCs w:val="28"/>
                <w:lang w:val="en-US" w:eastAsia="zh-CN"/>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tc>
      </w:tr>
    </w:tbl>
    <w:p w14:paraId="055FA8F6">
      <w:r>
        <w:br w:type="page"/>
      </w:r>
    </w:p>
    <w:p w14:paraId="45E4685D">
      <w:pPr>
        <w:bidi w:val="0"/>
        <w:rPr>
          <w:rFonts w:hint="eastAsia"/>
          <w:lang w:val="en-US" w:eastAsia="zh-CN"/>
        </w:rPr>
      </w:pPr>
      <w:r>
        <w:rPr>
          <w:rFonts w:hint="eastAsia"/>
          <w:lang w:val="en-US" w:eastAsia="zh-CN"/>
        </w:rPr>
        <w:t>附件：</w:t>
      </w:r>
      <w:bookmarkStart w:id="0" w:name="_GoBack"/>
      <w:bookmarkEnd w:id="0"/>
    </w:p>
    <w:p w14:paraId="0BE0C314">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法定代表人（单位负责人）身份证明</w:t>
      </w:r>
    </w:p>
    <w:p w14:paraId="37A2E14B">
      <w:pPr>
        <w:shd w:val="clear" w:color="auto" w:fill="auto"/>
        <w:bidi w:val="0"/>
        <w:outlineLvl w:val="9"/>
        <w:rPr>
          <w:rFonts w:hint="eastAsia" w:ascii="宋体" w:hAnsi="宋体" w:eastAsia="宋体" w:cs="宋体"/>
          <w:color w:val="auto"/>
          <w:sz w:val="28"/>
          <w:szCs w:val="28"/>
          <w:highlight w:val="none"/>
        </w:rPr>
      </w:pPr>
    </w:p>
    <w:p w14:paraId="5306698E">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73B6F546">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6C9F778D">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2338CE58">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（供应商名称）</w:t>
      </w:r>
      <w:r>
        <w:rPr>
          <w:rFonts w:hint="eastAsia" w:ascii="宋体" w:hAnsi="宋体" w:eastAsia="宋体" w:cs="宋体"/>
          <w:color w:val="auto"/>
          <w:sz w:val="24"/>
          <w:szCs w:val="24"/>
          <w:highlight w:val="none"/>
        </w:rPr>
        <w:t>的法定代表人（单位负责人）。</w:t>
      </w:r>
    </w:p>
    <w:p w14:paraId="2F8DEF6D">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2A376205">
      <w:pPr>
        <w:shd w:val="clear" w:color="auto" w:fill="auto"/>
        <w:rPr>
          <w:rFonts w:hint="eastAsia" w:ascii="宋体" w:hAnsi="宋体" w:eastAsia="宋体" w:cs="宋体"/>
          <w:color w:val="auto"/>
          <w:sz w:val="24"/>
          <w:szCs w:val="24"/>
          <w:highlight w:val="none"/>
        </w:rPr>
      </w:pPr>
    </w:p>
    <w:p w14:paraId="0C0D300F">
      <w:pPr>
        <w:pStyle w:val="2"/>
        <w:shd w:val="clear" w:color="auto" w:fill="auto"/>
        <w:rPr>
          <w:rFonts w:hint="eastAsia" w:ascii="宋体" w:hAnsi="宋体" w:eastAsia="宋体" w:cs="宋体"/>
          <w:color w:val="auto"/>
          <w:sz w:val="24"/>
          <w:szCs w:val="24"/>
          <w:highlight w:val="none"/>
        </w:rPr>
      </w:pPr>
    </w:p>
    <w:p w14:paraId="1BD76812">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14:paraId="677AD2C3">
      <w:pPr>
        <w:shd w:val="clear" w:color="auto" w:fill="auto"/>
        <w:bidi w:val="0"/>
        <w:outlineLvl w:val="9"/>
        <w:rPr>
          <w:rFonts w:hint="eastAsia" w:ascii="宋体" w:hAnsi="宋体" w:eastAsia="宋体" w:cs="宋体"/>
          <w:color w:val="auto"/>
          <w:sz w:val="24"/>
          <w:szCs w:val="24"/>
          <w:highlight w:val="none"/>
        </w:rPr>
      </w:pPr>
    </w:p>
    <w:tbl>
      <w:tblPr>
        <w:tblStyle w:val="3"/>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53DF0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noWrap w:val="0"/>
            <w:vAlign w:val="center"/>
          </w:tcPr>
          <w:p w14:paraId="69FA3BBD">
            <w:pPr>
              <w:shd w:val="clear" w:color="auto" w:fill="auto"/>
              <w:bidi w:val="0"/>
              <w:outlineLvl w:val="9"/>
              <w:rPr>
                <w:rFonts w:hint="eastAsia" w:ascii="宋体" w:hAnsi="宋体" w:eastAsia="宋体" w:cs="宋体"/>
                <w:color w:val="auto"/>
                <w:sz w:val="24"/>
                <w:szCs w:val="24"/>
                <w:highlight w:val="none"/>
              </w:rPr>
            </w:pPr>
          </w:p>
          <w:p w14:paraId="75A11B2F">
            <w:pPr>
              <w:shd w:val="clear" w:color="auto" w:fill="auto"/>
              <w:bidi w:val="0"/>
              <w:outlineLvl w:val="9"/>
              <w:rPr>
                <w:rFonts w:hint="eastAsia" w:ascii="宋体" w:hAnsi="宋体" w:eastAsia="宋体" w:cs="宋体"/>
                <w:color w:val="auto"/>
                <w:sz w:val="24"/>
                <w:szCs w:val="24"/>
                <w:highlight w:val="none"/>
              </w:rPr>
            </w:pPr>
          </w:p>
          <w:p w14:paraId="27632DF2">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4E1B196D">
            <w:pPr>
              <w:shd w:val="clear" w:color="auto" w:fill="auto"/>
              <w:bidi w:val="0"/>
              <w:outlineLvl w:val="9"/>
              <w:rPr>
                <w:rFonts w:hint="eastAsia" w:ascii="宋体" w:hAnsi="宋体" w:eastAsia="宋体" w:cs="宋体"/>
                <w:color w:val="auto"/>
                <w:sz w:val="24"/>
                <w:szCs w:val="24"/>
                <w:highlight w:val="none"/>
              </w:rPr>
            </w:pPr>
          </w:p>
          <w:p w14:paraId="58F1DE7A">
            <w:pPr>
              <w:shd w:val="clear" w:color="auto" w:fill="auto"/>
              <w:bidi w:val="0"/>
              <w:outlineLvl w:val="9"/>
              <w:rPr>
                <w:rFonts w:hint="eastAsia" w:ascii="宋体" w:hAnsi="宋体" w:eastAsia="宋体" w:cs="宋体"/>
                <w:color w:val="auto"/>
                <w:sz w:val="24"/>
                <w:szCs w:val="24"/>
                <w:highlight w:val="none"/>
              </w:rPr>
            </w:pPr>
          </w:p>
        </w:tc>
      </w:tr>
    </w:tbl>
    <w:p w14:paraId="0C526C69">
      <w:pPr>
        <w:shd w:val="clear" w:color="auto" w:fill="auto"/>
        <w:bidi w:val="0"/>
        <w:outlineLvl w:val="9"/>
        <w:rPr>
          <w:rFonts w:hint="eastAsia" w:ascii="宋体" w:hAnsi="宋体" w:eastAsia="宋体" w:cs="宋体"/>
          <w:color w:val="auto"/>
          <w:sz w:val="24"/>
          <w:szCs w:val="24"/>
          <w:highlight w:val="none"/>
        </w:rPr>
      </w:pPr>
    </w:p>
    <w:p w14:paraId="640A9D2E">
      <w:pPr>
        <w:shd w:val="clear" w:color="auto" w:fill="auto"/>
        <w:bidi w:val="0"/>
        <w:outlineLvl w:val="9"/>
        <w:rPr>
          <w:rFonts w:hint="eastAsia" w:ascii="宋体" w:hAnsi="宋体" w:eastAsia="宋体" w:cs="宋体"/>
          <w:color w:val="auto"/>
          <w:sz w:val="24"/>
          <w:szCs w:val="24"/>
          <w:highlight w:val="none"/>
        </w:rPr>
      </w:pPr>
    </w:p>
    <w:p w14:paraId="427662A4">
      <w:pPr>
        <w:shd w:val="clear" w:color="auto" w:fill="auto"/>
        <w:bidi w:val="0"/>
        <w:outlineLvl w:val="9"/>
        <w:rPr>
          <w:rFonts w:hint="eastAsia" w:ascii="宋体" w:hAnsi="宋体" w:eastAsia="宋体" w:cs="宋体"/>
          <w:color w:val="auto"/>
          <w:sz w:val="24"/>
          <w:szCs w:val="24"/>
          <w:highlight w:val="none"/>
        </w:rPr>
      </w:pPr>
    </w:p>
    <w:p w14:paraId="0A0F00B8">
      <w:pPr>
        <w:shd w:val="clear" w:color="auto" w:fill="auto"/>
        <w:bidi w:val="0"/>
        <w:outlineLvl w:val="9"/>
        <w:rPr>
          <w:rFonts w:hint="eastAsia" w:ascii="宋体" w:hAnsi="宋体" w:eastAsia="宋体" w:cs="宋体"/>
          <w:color w:val="auto"/>
          <w:sz w:val="24"/>
          <w:szCs w:val="24"/>
          <w:highlight w:val="none"/>
        </w:rPr>
      </w:pPr>
    </w:p>
    <w:p w14:paraId="648844CB">
      <w:pPr>
        <w:shd w:val="clear" w:color="auto" w:fill="auto"/>
        <w:bidi w:val="0"/>
        <w:outlineLvl w:val="9"/>
        <w:rPr>
          <w:rFonts w:hint="eastAsia" w:ascii="宋体" w:hAnsi="宋体" w:eastAsia="宋体" w:cs="宋体"/>
          <w:color w:val="auto"/>
          <w:sz w:val="24"/>
          <w:szCs w:val="24"/>
          <w:highlight w:val="none"/>
        </w:rPr>
      </w:pPr>
    </w:p>
    <w:p w14:paraId="78919244">
      <w:pPr>
        <w:shd w:val="clear" w:color="auto" w:fill="auto"/>
        <w:bidi w:val="0"/>
        <w:outlineLvl w:val="9"/>
        <w:rPr>
          <w:rFonts w:hint="eastAsia" w:ascii="宋体" w:hAnsi="宋体" w:eastAsia="宋体" w:cs="宋体"/>
          <w:color w:val="auto"/>
          <w:sz w:val="24"/>
          <w:szCs w:val="24"/>
          <w:highlight w:val="none"/>
        </w:rPr>
      </w:pPr>
    </w:p>
    <w:p w14:paraId="415172BC">
      <w:pPr>
        <w:shd w:val="clear" w:color="auto" w:fill="auto"/>
        <w:bidi w:val="0"/>
        <w:outlineLvl w:val="9"/>
        <w:rPr>
          <w:rFonts w:hint="eastAsia" w:ascii="宋体" w:hAnsi="宋体" w:eastAsia="宋体" w:cs="宋体"/>
          <w:color w:val="auto"/>
          <w:sz w:val="24"/>
          <w:szCs w:val="24"/>
          <w:highlight w:val="none"/>
        </w:rPr>
      </w:pPr>
    </w:p>
    <w:p w14:paraId="4C4D3E61">
      <w:pPr>
        <w:shd w:val="clear" w:color="auto" w:fill="auto"/>
        <w:bidi w:val="0"/>
        <w:outlineLvl w:val="9"/>
        <w:rPr>
          <w:rFonts w:hint="eastAsia" w:ascii="宋体" w:hAnsi="宋体" w:eastAsia="宋体" w:cs="宋体"/>
          <w:color w:val="auto"/>
          <w:sz w:val="24"/>
          <w:szCs w:val="24"/>
          <w:highlight w:val="none"/>
        </w:rPr>
      </w:pPr>
    </w:p>
    <w:p w14:paraId="58969C9B">
      <w:pPr>
        <w:shd w:val="clear" w:color="auto" w:fill="auto"/>
        <w:bidi w:val="0"/>
        <w:outlineLvl w:val="9"/>
        <w:rPr>
          <w:rFonts w:hint="eastAsia" w:ascii="宋体" w:hAnsi="宋体" w:eastAsia="宋体" w:cs="宋体"/>
          <w:color w:val="auto"/>
          <w:sz w:val="24"/>
          <w:szCs w:val="24"/>
          <w:highlight w:val="none"/>
        </w:rPr>
      </w:pPr>
    </w:p>
    <w:p w14:paraId="40DD0362">
      <w:pPr>
        <w:shd w:val="clear" w:color="auto" w:fill="auto"/>
        <w:bidi w:val="0"/>
        <w:outlineLvl w:val="9"/>
        <w:rPr>
          <w:rFonts w:hint="eastAsia" w:ascii="宋体" w:hAnsi="宋体" w:eastAsia="宋体" w:cs="宋体"/>
          <w:color w:val="auto"/>
          <w:sz w:val="24"/>
          <w:szCs w:val="24"/>
          <w:highlight w:val="none"/>
        </w:rPr>
      </w:pPr>
    </w:p>
    <w:p w14:paraId="527E5CB4">
      <w:pPr>
        <w:shd w:val="clear" w:color="auto" w:fill="auto"/>
        <w:bidi w:val="0"/>
        <w:outlineLvl w:val="9"/>
        <w:rPr>
          <w:rFonts w:hint="eastAsia" w:ascii="宋体" w:hAnsi="宋体" w:eastAsia="宋体" w:cs="宋体"/>
          <w:color w:val="auto"/>
          <w:sz w:val="24"/>
          <w:szCs w:val="24"/>
          <w:highlight w:val="none"/>
        </w:rPr>
      </w:pPr>
    </w:p>
    <w:p w14:paraId="636431F5">
      <w:pPr>
        <w:shd w:val="clear" w:color="auto" w:fill="auto"/>
        <w:bidi w:val="0"/>
        <w:outlineLvl w:val="9"/>
        <w:rPr>
          <w:rFonts w:hint="eastAsia" w:ascii="宋体" w:hAnsi="宋体" w:eastAsia="宋体" w:cs="宋体"/>
          <w:color w:val="auto"/>
          <w:sz w:val="24"/>
          <w:szCs w:val="24"/>
          <w:highlight w:val="none"/>
        </w:rPr>
      </w:pPr>
    </w:p>
    <w:p w14:paraId="241D2809">
      <w:pPr>
        <w:shd w:val="clear" w:color="auto" w:fill="auto"/>
        <w:bidi w:val="0"/>
        <w:outlineLvl w:val="9"/>
        <w:rPr>
          <w:rFonts w:hint="eastAsia" w:ascii="宋体" w:hAnsi="宋体" w:eastAsia="宋体" w:cs="宋体"/>
          <w:color w:val="auto"/>
          <w:sz w:val="24"/>
          <w:szCs w:val="24"/>
          <w:highlight w:val="none"/>
        </w:rPr>
      </w:pPr>
    </w:p>
    <w:p w14:paraId="50233D0D">
      <w:pPr>
        <w:shd w:val="clear" w:color="auto" w:fill="auto"/>
        <w:bidi w:val="0"/>
        <w:outlineLvl w:val="9"/>
        <w:rPr>
          <w:rFonts w:hint="eastAsia" w:ascii="宋体" w:hAnsi="宋体" w:eastAsia="宋体" w:cs="宋体"/>
          <w:color w:val="auto"/>
          <w:sz w:val="24"/>
          <w:szCs w:val="24"/>
          <w:highlight w:val="none"/>
        </w:rPr>
      </w:pPr>
    </w:p>
    <w:p w14:paraId="56C885B6">
      <w:pPr>
        <w:shd w:val="clear" w:color="auto" w:fill="auto"/>
        <w:bidi w:val="0"/>
        <w:outlineLvl w:val="9"/>
        <w:rPr>
          <w:rFonts w:hint="eastAsia" w:ascii="宋体" w:hAnsi="宋体" w:eastAsia="宋体" w:cs="宋体"/>
          <w:color w:val="auto"/>
          <w:sz w:val="24"/>
          <w:szCs w:val="24"/>
          <w:highlight w:val="none"/>
        </w:rPr>
      </w:pPr>
    </w:p>
    <w:p w14:paraId="062ED45A">
      <w:pPr>
        <w:shd w:val="clear" w:color="auto" w:fill="auto"/>
        <w:bidi w:val="0"/>
        <w:outlineLvl w:val="9"/>
        <w:rPr>
          <w:rFonts w:hint="eastAsia" w:ascii="宋体" w:hAnsi="宋体" w:eastAsia="宋体" w:cs="宋体"/>
          <w:color w:val="auto"/>
          <w:sz w:val="24"/>
          <w:szCs w:val="24"/>
          <w:highlight w:val="none"/>
        </w:rPr>
      </w:pPr>
    </w:p>
    <w:p w14:paraId="22D98A50">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3A166218">
      <w:pPr>
        <w:shd w:val="clear" w:color="auto" w:fill="auto"/>
        <w:bidi w:val="0"/>
        <w:outlineLvl w:val="9"/>
        <w:rPr>
          <w:rFonts w:hint="eastAsia" w:ascii="宋体" w:hAnsi="宋体" w:eastAsia="宋体" w:cs="宋体"/>
          <w:color w:val="auto"/>
          <w:sz w:val="24"/>
          <w:szCs w:val="24"/>
          <w:highlight w:val="none"/>
        </w:rPr>
      </w:pPr>
    </w:p>
    <w:p w14:paraId="29211378">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年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月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日</w:t>
      </w:r>
    </w:p>
    <w:p w14:paraId="6500A253">
      <w:pPr>
        <w:shd w:val="clear" w:color="auto" w:fill="auto"/>
        <w:bidi w:val="0"/>
        <w:outlineLvl w:val="9"/>
        <w:rPr>
          <w:rFonts w:hint="eastAsia" w:ascii="宋体" w:hAnsi="宋体" w:eastAsia="宋体" w:cs="宋体"/>
          <w:color w:val="auto"/>
          <w:sz w:val="24"/>
          <w:szCs w:val="24"/>
          <w:highlight w:val="none"/>
        </w:rPr>
      </w:pPr>
    </w:p>
    <w:p w14:paraId="710FD7B7">
      <w:pPr>
        <w:shd w:val="clear" w:color="auto" w:fill="auto"/>
        <w:bidi w:val="0"/>
        <w:outlineLvl w:val="9"/>
        <w:rPr>
          <w:rFonts w:hint="eastAsia" w:ascii="宋体" w:hAnsi="宋体" w:eastAsia="宋体" w:cs="宋体"/>
          <w:color w:val="auto"/>
          <w:sz w:val="24"/>
          <w:szCs w:val="24"/>
          <w:highlight w:val="none"/>
        </w:rPr>
      </w:pPr>
    </w:p>
    <w:p w14:paraId="53932D25">
      <w:pPr>
        <w:pStyle w:val="2"/>
        <w:rPr>
          <w:rFonts w:hint="eastAsia" w:ascii="宋体" w:hAnsi="宋体" w:eastAsia="宋体" w:cs="宋体"/>
          <w:color w:val="auto"/>
          <w:sz w:val="24"/>
          <w:szCs w:val="24"/>
        </w:rPr>
      </w:pPr>
    </w:p>
    <w:p w14:paraId="7D54F097">
      <w:pPr>
        <w:shd w:val="clear" w:color="auto" w:fill="auto"/>
        <w:bidi w:val="0"/>
        <w:outlineLvl w:val="9"/>
        <w:rPr>
          <w:rFonts w:hint="eastAsia" w:ascii="宋体" w:hAnsi="宋体" w:eastAsia="宋体" w:cs="宋体"/>
          <w:color w:val="auto"/>
          <w:sz w:val="24"/>
          <w:szCs w:val="24"/>
          <w:highlight w:val="none"/>
        </w:rPr>
      </w:pPr>
    </w:p>
    <w:p w14:paraId="08A54F92">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参加磋商时提供</w:t>
      </w:r>
      <w:r>
        <w:rPr>
          <w:rFonts w:hint="eastAsia" w:ascii="宋体" w:hAnsi="宋体" w:eastAsia="宋体" w:cs="宋体"/>
          <w:color w:val="auto"/>
          <w:sz w:val="24"/>
          <w:szCs w:val="24"/>
          <w:highlight w:val="none"/>
          <w:lang w:eastAsia="zh-CN"/>
        </w:rPr>
        <w:t>。</w:t>
      </w:r>
    </w:p>
    <w:p w14:paraId="28C7C28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03234D9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19EAD80F">
      <w:pPr>
        <w:shd w:val="clear" w:color="auto" w:fill="auto"/>
        <w:bidi w:val="0"/>
        <w:jc w:val="center"/>
        <w:outlineLvl w:val="9"/>
        <w:rPr>
          <w:rFonts w:hint="eastAsia" w:ascii="宋体" w:hAnsi="宋体" w:eastAsia="宋体" w:cs="宋体"/>
          <w:b/>
          <w:bCs/>
          <w:color w:val="auto"/>
          <w:sz w:val="24"/>
          <w:szCs w:val="24"/>
          <w:highlight w:val="none"/>
          <w:lang w:val="en-US" w:eastAsia="zh-CN"/>
        </w:rPr>
      </w:pPr>
    </w:p>
    <w:p w14:paraId="6E580B83">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法定代表人授权委托书</w:t>
      </w:r>
    </w:p>
    <w:p w14:paraId="38D6D2D5">
      <w:pPr>
        <w:shd w:val="clear" w:color="auto" w:fill="auto"/>
        <w:bidi w:val="0"/>
        <w:outlineLvl w:val="9"/>
        <w:rPr>
          <w:rFonts w:hint="eastAsia" w:ascii="宋体" w:hAnsi="宋体" w:eastAsia="宋体" w:cs="宋体"/>
          <w:color w:val="auto"/>
          <w:sz w:val="24"/>
          <w:szCs w:val="24"/>
          <w:highlight w:val="none"/>
        </w:rPr>
      </w:pPr>
    </w:p>
    <w:p w14:paraId="362C8C9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（供应商名称）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u w:val="single"/>
          <w:lang w:val="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响应</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14:paraId="64470B4C">
      <w:pPr>
        <w:keepNext w:val="0"/>
        <w:keepLines w:val="0"/>
        <w:pageBreakBefore w:val="0"/>
        <w:shd w:val="clear" w:color="auto" w:fill="auto"/>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：从响应文件提交截止之日起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14:paraId="3BECB510">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0FDEAD0F">
      <w:pPr>
        <w:shd w:val="clear" w:color="auto" w:fill="auto"/>
        <w:bidi w:val="0"/>
        <w:spacing w:line="360" w:lineRule="auto"/>
        <w:outlineLvl w:val="9"/>
        <w:rPr>
          <w:rFonts w:hint="eastAsia" w:ascii="宋体" w:hAnsi="宋体" w:eastAsia="宋体" w:cs="宋体"/>
          <w:color w:val="auto"/>
          <w:sz w:val="24"/>
          <w:szCs w:val="24"/>
          <w:highlight w:val="none"/>
        </w:rPr>
      </w:pPr>
    </w:p>
    <w:p w14:paraId="54291B7E">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3"/>
        <w:tblW w:w="7996" w:type="dxa"/>
        <w:tblInd w:w="540" w:type="dxa"/>
        <w:tblLayout w:type="fixed"/>
        <w:tblCellMar>
          <w:top w:w="0" w:type="dxa"/>
          <w:left w:w="108" w:type="dxa"/>
          <w:bottom w:w="0" w:type="dxa"/>
          <w:right w:w="108" w:type="dxa"/>
        </w:tblCellMar>
      </w:tblPr>
      <w:tblGrid>
        <w:gridCol w:w="4081"/>
        <w:gridCol w:w="3915"/>
      </w:tblGrid>
      <w:tr w14:paraId="6798665A">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269E5D02">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177515BF">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1130DCA4">
      <w:pPr>
        <w:shd w:val="clear" w:color="auto" w:fill="auto"/>
        <w:bidi w:val="0"/>
        <w:spacing w:line="360" w:lineRule="auto"/>
        <w:outlineLvl w:val="9"/>
        <w:rPr>
          <w:rFonts w:hint="eastAsia" w:ascii="宋体" w:hAnsi="宋体" w:eastAsia="宋体" w:cs="宋体"/>
          <w:color w:val="auto"/>
          <w:sz w:val="24"/>
          <w:szCs w:val="24"/>
          <w:highlight w:val="none"/>
        </w:rPr>
      </w:pPr>
    </w:p>
    <w:p w14:paraId="499C93F7">
      <w:pPr>
        <w:shd w:val="clear" w:color="auto" w:fill="auto"/>
        <w:bidi w:val="0"/>
        <w:spacing w:line="360" w:lineRule="auto"/>
        <w:outlineLvl w:val="9"/>
        <w:rPr>
          <w:rFonts w:hint="eastAsia" w:ascii="宋体" w:hAnsi="宋体" w:eastAsia="宋体" w:cs="宋体"/>
          <w:color w:val="auto"/>
          <w:sz w:val="24"/>
          <w:szCs w:val="24"/>
          <w:highlight w:val="none"/>
        </w:rPr>
      </w:pPr>
    </w:p>
    <w:p w14:paraId="249425F3">
      <w:pPr>
        <w:shd w:val="clear" w:color="auto" w:fill="auto"/>
        <w:bidi w:val="0"/>
        <w:spacing w:line="360" w:lineRule="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4632ABB6">
      <w:pPr>
        <w:shd w:val="clear" w:color="auto" w:fill="auto"/>
        <w:bidi w:val="0"/>
        <w:spacing w:line="360" w:lineRule="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14:paraId="01F3D11B">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553ED669">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14:paraId="735B1E9F">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77D86162">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19C2E092">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50C04BED">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32B72030">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55E3D17E">
      <w:pP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说明：仅限委托代理人参加</w:t>
      </w:r>
      <w:r>
        <w:rPr>
          <w:rFonts w:hint="eastAsia" w:ascii="宋体" w:hAnsi="宋体" w:eastAsia="宋体" w:cs="宋体"/>
          <w:color w:val="auto"/>
          <w:sz w:val="24"/>
          <w:szCs w:val="24"/>
          <w:highlight w:val="none"/>
        </w:rPr>
        <w:t>磋商</w:t>
      </w:r>
      <w:r>
        <w:rPr>
          <w:rFonts w:hint="eastAsia" w:ascii="宋体" w:hAnsi="宋体" w:eastAsia="宋体" w:cs="宋体"/>
          <w:color w:val="auto"/>
          <w:sz w:val="24"/>
          <w:szCs w:val="24"/>
          <w:highlight w:val="none"/>
          <w:lang w:val="zh-CN"/>
        </w:rPr>
        <w:t>时提供。</w:t>
      </w:r>
    </w:p>
    <w:p w14:paraId="161E922D">
      <w:pP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br w:type="page"/>
      </w:r>
    </w:p>
    <w:p w14:paraId="439D752C">
      <w:pPr>
        <w:bidi w:val="0"/>
        <w:jc w:val="center"/>
        <w:outlineLvl w:val="1"/>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《汉中市政府采购供应商资格承诺函》</w:t>
      </w:r>
    </w:p>
    <w:p w14:paraId="42B56FB3">
      <w:pPr>
        <w:bidi w:val="0"/>
        <w:spacing w:line="360" w:lineRule="auto"/>
        <w:outlineLvl w:val="9"/>
        <w:rPr>
          <w:rFonts w:hint="eastAsia" w:ascii="宋体" w:hAnsi="宋体" w:eastAsia="宋体" w:cs="宋体"/>
          <w:color w:val="auto"/>
          <w:sz w:val="24"/>
          <w:szCs w:val="24"/>
          <w:lang w:val="en-US" w:eastAsia="zh-CN"/>
        </w:rPr>
      </w:pPr>
    </w:p>
    <w:p w14:paraId="4AC9CDC1">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cs="宋体"/>
          <w:color w:val="auto"/>
          <w:sz w:val="24"/>
          <w:szCs w:val="24"/>
          <w:lang w:val="en-US" w:eastAsia="zh-CN"/>
        </w:rPr>
        <w:t>：</w:t>
      </w:r>
      <w:r>
        <w:rPr>
          <w:rFonts w:hint="eastAsia" w:ascii="宋体" w:hAnsi="宋体" w:eastAsia="宋体" w:cs="宋体"/>
          <w:color w:val="auto"/>
          <w:sz w:val="24"/>
          <w:szCs w:val="24"/>
          <w:u w:val="single"/>
          <w:lang w:val="en-US" w:eastAsia="zh-CN"/>
        </w:rPr>
        <w:t xml:space="preserve">          （采购人名称）、   （采购代理机构名称）</w:t>
      </w:r>
    </w:p>
    <w:p w14:paraId="3000C40C">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（供应商名称)</w:t>
      </w:r>
      <w:r>
        <w:rPr>
          <w:rFonts w:hint="eastAsia" w:ascii="宋体" w:hAnsi="宋体" w:eastAsia="宋体" w:cs="宋体"/>
          <w:color w:val="auto"/>
          <w:sz w:val="24"/>
          <w:szCs w:val="24"/>
          <w:lang w:val="en-US" w:eastAsia="zh-CN"/>
        </w:rPr>
        <w:t>郑重承诺:</w:t>
      </w:r>
    </w:p>
    <w:p w14:paraId="25708AF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7736E08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41D49D57">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3.我方在采购项目评审环节结束后，随时接受采购人，采购代理机构的检查验证，配合提供相关证明材料，证明符合《中华人民共和国政府采购法》规定的投标人基本资格条件。</w:t>
      </w:r>
    </w:p>
    <w:p w14:paraId="7DE23CF5">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3F2148CE">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6E442265">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636DB5B6">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22FCADFE">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030172B8">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14848450">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供应商名称：</w:t>
      </w:r>
      <w:r>
        <w:rPr>
          <w:rFonts w:hint="eastAsia" w:ascii="宋体" w:hAnsi="宋体" w:eastAsia="宋体" w:cs="宋体"/>
          <w:color w:val="auto"/>
          <w:sz w:val="24"/>
          <w:szCs w:val="24"/>
          <w:u w:val="single"/>
          <w:lang w:val="en-US" w:eastAsia="zh-CN"/>
        </w:rPr>
        <w:t>填写全称并加盖公章</w:t>
      </w:r>
    </w:p>
    <w:p w14:paraId="505A4372">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58A080D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14:paraId="4EAEEA67">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6C5CC0C3">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06734F32">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5611DE04">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74F0BB0D">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28"/>
          <w:szCs w:val="28"/>
          <w:highlight w:val="none"/>
          <w:lang w:val="en-US" w:eastAsia="zh-CN"/>
        </w:rPr>
        <w:t>注：若供应商未提供</w:t>
      </w:r>
      <w:r>
        <w:rPr>
          <w:rFonts w:hint="eastAsia" w:ascii="宋体" w:hAnsi="宋体" w:eastAsia="宋体" w:cs="宋体"/>
          <w:b/>
          <w:bCs/>
          <w:color w:val="auto"/>
          <w:sz w:val="28"/>
          <w:szCs w:val="28"/>
          <w:highlight w:val="none"/>
          <w:shd w:val="clear" w:color="auto" w:fill="FFFFFF"/>
          <w:lang w:eastAsia="zh-CN"/>
        </w:rPr>
        <w:t>《汉中市政府采购供应商资格承诺函》</w:t>
      </w:r>
      <w:r>
        <w:rPr>
          <w:rFonts w:hint="eastAsia" w:ascii="宋体" w:hAnsi="宋体" w:eastAsia="宋体" w:cs="宋体"/>
          <w:b/>
          <w:bCs/>
          <w:color w:val="auto"/>
          <w:sz w:val="28"/>
          <w:szCs w:val="28"/>
          <w:highlight w:val="none"/>
          <w:lang w:val="en-US" w:eastAsia="zh-CN"/>
        </w:rPr>
        <w:t>，</w:t>
      </w:r>
      <w:r>
        <w:rPr>
          <w:rFonts w:hint="eastAsia" w:ascii="宋体" w:hAnsi="宋体" w:eastAsia="宋体" w:cs="宋体"/>
          <w:b/>
          <w:bCs/>
          <w:color w:val="auto"/>
          <w:sz w:val="28"/>
          <w:szCs w:val="28"/>
          <w:highlight w:val="none"/>
          <w:shd w:val="clear" w:color="auto" w:fill="FFFFFF"/>
          <w:lang w:val="en-US" w:eastAsia="zh-CN"/>
        </w:rPr>
        <w:t>应当按照《中华人民共和国政府采购法》及其实施条例等相关法律法规规定提供相应的证明材料。相应证明材料如下：</w:t>
      </w:r>
    </w:p>
    <w:p w14:paraId="023B5B99">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财务状况报告：提供2023年度或2024年度经审计的完整有效财务报告，或其响应文件递交截止时间前三个月内基本开户银行出具的资信证明，或财政部门认可的政府采购专业担保机构出具的担保函（以上三种任意一项即可）。</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②社保缴纳证明：提供自2024年6月1日以来已缴存的任意1个月的社会保障资金缴存单据或社保机构开具的社会保险参保缴费情况证明；依法不需要缴纳社会保障资金的供应商应提供相关证明文件。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③税收缴纳证明：提供自2024年6月1日以来已缴纳的任意1个月的依法缴纳税收的相关凭据(时间以税款所属日期为准)，凭据应有税务机关或代收机关的公章或业务专用章；依法免税或无须缴纳税收的供应商，应提供相应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④提供具有履行合同所必需的设备和专业技术能力的书面承诺。</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35BF7F3F">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⑤提供参加政府采购活动前三年内在经营活动中没有重大违法记录的书面声明。</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2AC7C04F">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u w:val="none"/>
          <w:lang w:val="en-US" w:eastAsia="zh-CN"/>
        </w:rPr>
        <w:t>★此项由供应商在磋商截止时间前3日内查询并作为资格审查资料的一部分，如相关失信记录已失效，供应商需提供相关证明资料，若没有则无需提供。</w:t>
      </w:r>
      <w:r>
        <w:rPr>
          <w:rFonts w:hint="eastAsia" w:ascii="宋体" w:hAnsi="宋体" w:eastAsia="宋体" w:cs="宋体"/>
          <w:b/>
          <w:bCs/>
          <w:color w:val="auto"/>
          <w:sz w:val="24"/>
          <w:szCs w:val="24"/>
          <w:highlight w:val="none"/>
          <w:lang w:val="en-US" w:eastAsia="zh-CN"/>
        </w:rPr>
        <w:t>）</w:t>
      </w:r>
    </w:p>
    <w:p w14:paraId="0F6C5E46">
      <w:pPr>
        <w:rPr>
          <w:rFonts w:hint="eastAsia" w:ascii="宋体" w:hAnsi="宋体" w:eastAsia="宋体" w:cs="宋体"/>
          <w:color w:val="auto"/>
          <w:sz w:val="24"/>
          <w:szCs w:val="24"/>
          <w:highlight w:val="none"/>
          <w:lang w:val="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551B23"/>
    <w:rsid w:val="62501B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2025-12-04T06:27:45Z</dcterms:created>
  <dc:creator>Administrator</dc:creator>
  <cp:lastModifiedBy>C。</cp:lastModifiedBy>
  <dcterms:modified xsi:type="dcterms:W3CDTF">2025-12-04T06:37:05Z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eyJoZGlkIjoiNmFkYmJjZTU5OWQwNjJiNTUxZDRlYTQwYTExMDRmOGUiLCJ1c2VySWQiOiIyODY3ODk5OTYifQ==</vt:lpwstr>
  </property>
  <property fmtid="{D5CDD505-2E9C-101B-9397-08002B2CF9AE}" pid="4" name="ICV">
    <vt:lpwstr>D403176584C942B294FB024C9DA6042F_12</vt:lpwstr>
  </property>
</Properties>
</file>