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07F3A">
      <w:pPr>
        <w:spacing w:line="440" w:lineRule="exact"/>
        <w:jc w:val="center"/>
      </w:pPr>
      <w:bookmarkStart w:id="0" w:name="_Toc144974864"/>
      <w:bookmarkStart w:id="1" w:name="_Toc246997107"/>
      <w:bookmarkStart w:id="2" w:name="_Toc296602609"/>
      <w:bookmarkStart w:id="3" w:name="_Toc247085882"/>
      <w:bookmarkStart w:id="4" w:name="_Toc152045796"/>
      <w:bookmarkStart w:id="5" w:name="_Toc179632816"/>
      <w:bookmarkStart w:id="6" w:name="_Toc152042585"/>
      <w:bookmarkStart w:id="7" w:name="_Toc246996364"/>
      <w:r>
        <w:rPr>
          <w:rFonts w:hint="eastAsia" w:ascii="宋体" w:hAnsi="宋体" w:eastAsia="宋体" w:cs="宋体"/>
          <w:b/>
          <w:bCs/>
          <w:sz w:val="32"/>
          <w:szCs w:val="40"/>
        </w:rPr>
        <w:t>施工组织设计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0B7B178E">
      <w:pPr>
        <w:spacing w:line="440" w:lineRule="exact"/>
        <w:jc w:val="center"/>
        <w:rPr>
          <w:rFonts w:hint="eastAsia" w:ascii="宋体" w:hAnsi="宋体" w:eastAsia="宋体" w:cs="宋体"/>
          <w:szCs w:val="21"/>
          <w:lang w:val="en-US" w:eastAsia="zh-CN"/>
        </w:rPr>
      </w:pPr>
    </w:p>
    <w:p w14:paraId="4565DEC0">
      <w:pPr>
        <w:spacing w:line="440" w:lineRule="exact"/>
        <w:jc w:val="center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编制内容参考评审标准，自行编制。</w:t>
      </w:r>
    </w:p>
    <w:p w14:paraId="309DC5FB"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80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2025-09-01T09:18:35Z</dcterms:created>
  <dc:creator>Administrator</dc:creator>
  <cp:lastModifiedBy>别来无恙</cp:lastModifiedBy>
  <dcterms:modified xsi:type="dcterms:W3CDTF">2025-09-01T09:18:42Z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eyJoZGlkIjoiMDVkMzNkMTU5MjcwNzUwNTU2OTJlZWVlNzBhMWRhM2EiLCJ1c2VySWQiOiIzNzE4MzM0MDkifQ==</vt:lpwstr>
  </property>
  <property fmtid="{D5CDD505-2E9C-101B-9397-08002B2CF9AE}" pid="4" name="ICV">
    <vt:lpwstr>2E39B931FF63403F90C3045FED5CD966_12</vt:lpwstr>
  </property>
</Properties>
</file>