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4B786">
      <w:pPr>
        <w:widowControl/>
        <w:spacing w:line="408" w:lineRule="auto"/>
        <w:jc w:val="center"/>
        <w:rPr>
          <w:rFonts w:cs="仿宋" w:asciiTheme="minorEastAsia" w:hAnsi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b/>
          <w:color w:val="auto"/>
          <w:kern w:val="0"/>
          <w:sz w:val="24"/>
          <w:szCs w:val="24"/>
          <w:highlight w:val="none"/>
        </w:rPr>
        <w:t>口</w:t>
      </w:r>
      <w:r>
        <w:rPr>
          <w:rFonts w:cs="仿宋" w:asciiTheme="minorEastAsia" w:hAnsiTheme="minorEastAsia"/>
          <w:b/>
          <w:color w:val="auto"/>
          <w:kern w:val="0"/>
          <w:sz w:val="24"/>
          <w:szCs w:val="24"/>
          <w:highlight w:val="none"/>
        </w:rPr>
        <w:t>腔颌面锥形束计算机体层摄影设备</w:t>
      </w:r>
      <w:r>
        <w:rPr>
          <w:rFonts w:hint="eastAsia" w:cs="仿宋" w:asciiTheme="minorEastAsia" w:hAnsiTheme="minorEastAsia"/>
          <w:b/>
          <w:color w:val="auto"/>
          <w:kern w:val="0"/>
          <w:sz w:val="24"/>
          <w:szCs w:val="24"/>
          <w:highlight w:val="none"/>
        </w:rPr>
        <w:t>（C</w:t>
      </w:r>
      <w:r>
        <w:rPr>
          <w:rFonts w:cs="仿宋" w:asciiTheme="minorEastAsia" w:hAnsiTheme="minorEastAsia"/>
          <w:b/>
          <w:color w:val="auto"/>
          <w:kern w:val="0"/>
          <w:sz w:val="24"/>
          <w:szCs w:val="24"/>
          <w:highlight w:val="none"/>
        </w:rPr>
        <w:t>BCT</w:t>
      </w:r>
      <w:r>
        <w:rPr>
          <w:rFonts w:hint="eastAsia" w:cs="仿宋" w:asciiTheme="minorEastAsia" w:hAnsiTheme="minorEastAsia"/>
          <w:b/>
          <w:color w:val="auto"/>
          <w:kern w:val="0"/>
          <w:sz w:val="24"/>
          <w:szCs w:val="24"/>
          <w:highlight w:val="none"/>
        </w:rPr>
        <w:t>）</w:t>
      </w:r>
    </w:p>
    <w:p w14:paraId="2141DE02">
      <w:pPr>
        <w:widowControl/>
        <w:spacing w:line="408" w:lineRule="auto"/>
        <w:jc w:val="center"/>
        <w:rPr>
          <w:rFonts w:cs="仿宋" w:asciiTheme="minorEastAsia" w:hAnsi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cs="仿宋" w:asciiTheme="minorEastAsia" w:hAnsiTheme="minorEastAsia"/>
          <w:b/>
          <w:color w:val="auto"/>
          <w:kern w:val="0"/>
          <w:sz w:val="24"/>
          <w:szCs w:val="24"/>
          <w:highlight w:val="none"/>
        </w:rPr>
        <w:t>招标参数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705"/>
      </w:tblGrid>
      <w:tr w14:paraId="61768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F1F1F1" w:themeFill="background1" w:themeFillShade="F2"/>
          </w:tcPr>
          <w:p w14:paraId="077EB710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7705" w:type="dxa"/>
            <w:shd w:val="clear" w:color="auto" w:fill="F1F1F1" w:themeFill="background1" w:themeFillShade="F2"/>
            <w:vAlign w:val="center"/>
          </w:tcPr>
          <w:p w14:paraId="5C5F4A77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  <w:t>技术规格</w:t>
            </w:r>
          </w:p>
        </w:tc>
      </w:tr>
      <w:tr w14:paraId="464C7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471A4EF7">
            <w:pPr>
              <w:widowControl/>
              <w:rPr>
                <w:rFonts w:ascii="宋体" w:hAnsi="宋体" w:eastAsia="宋体" w:cs="仿宋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/>
                <w:color w:val="auto"/>
                <w:szCs w:val="21"/>
                <w:highlight w:val="none"/>
              </w:rPr>
              <w:t>一、</w:t>
            </w:r>
          </w:p>
        </w:tc>
        <w:tc>
          <w:tcPr>
            <w:tcW w:w="7705" w:type="dxa"/>
            <w:vAlign w:val="center"/>
          </w:tcPr>
          <w:p w14:paraId="43361A5F">
            <w:pPr>
              <w:widowControl/>
              <w:rPr>
                <w:rFonts w:ascii="宋体" w:hAnsi="宋体" w:eastAsia="宋体" w:cs="仿宋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Arial"/>
                <w:b/>
                <w:color w:val="auto"/>
                <w:szCs w:val="21"/>
                <w:highlight w:val="none"/>
              </w:rPr>
              <w:t>总体要求</w:t>
            </w:r>
          </w:p>
        </w:tc>
      </w:tr>
      <w:tr w14:paraId="38873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1AEBE54A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7705" w:type="dxa"/>
            <w:vAlign w:val="center"/>
          </w:tcPr>
          <w:p w14:paraId="15699988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技术全面性：适用于成人及儿童口腔系统的X线诊断分析，具备CBCT、全景、头颅扫描等拍摄功能；提供配套原厂口腔数字化影像软件1套和正畸处理软件1套。</w:t>
            </w:r>
          </w:p>
        </w:tc>
      </w:tr>
      <w:tr w14:paraId="520D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24022D76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highlight w:val="none"/>
              </w:rPr>
              <w:t>二、</w:t>
            </w:r>
          </w:p>
        </w:tc>
        <w:tc>
          <w:tcPr>
            <w:tcW w:w="7705" w:type="dxa"/>
            <w:vAlign w:val="center"/>
          </w:tcPr>
          <w:p w14:paraId="101F41D2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highlight w:val="none"/>
              </w:rPr>
              <w:t>主要功能要求与技术参数</w:t>
            </w:r>
          </w:p>
        </w:tc>
      </w:tr>
      <w:tr w14:paraId="7AB58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4CBE3430">
            <w:pPr>
              <w:pStyle w:val="10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705" w:type="dxa"/>
            <w:vAlign w:val="center"/>
          </w:tcPr>
          <w:p w14:paraId="648957F5">
            <w:pPr>
              <w:widowControl/>
              <w:rPr>
                <w:rFonts w:ascii="宋体" w:hAnsi="宋体" w:eastAsia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highlight w:val="none"/>
              </w:rPr>
              <w:t>X射线发生及相关性能指标</w:t>
            </w:r>
          </w:p>
        </w:tc>
      </w:tr>
      <w:tr w14:paraId="56E5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4D7026A1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1.1</w:t>
            </w:r>
          </w:p>
        </w:tc>
        <w:tc>
          <w:tcPr>
            <w:tcW w:w="7705" w:type="dxa"/>
            <w:vAlign w:val="center"/>
          </w:tcPr>
          <w:p w14:paraId="251E9374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 xml:space="preserve">X射线束类型：锥形束 </w:t>
            </w:r>
          </w:p>
        </w:tc>
      </w:tr>
      <w:tr w14:paraId="16D90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4296827E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1.2</w:t>
            </w:r>
          </w:p>
        </w:tc>
        <w:tc>
          <w:tcPr>
            <w:tcW w:w="7705" w:type="dxa"/>
            <w:vAlign w:val="center"/>
          </w:tcPr>
          <w:p w14:paraId="710548BB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阳极类型：固定阳极，最小焦点：≤0.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 xml:space="preserve">5 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mm</w:t>
            </w:r>
          </w:p>
        </w:tc>
      </w:tr>
      <w:tr w14:paraId="7F30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756F4B6C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1.3</w:t>
            </w:r>
          </w:p>
        </w:tc>
        <w:tc>
          <w:tcPr>
            <w:tcW w:w="7705" w:type="dxa"/>
            <w:vAlign w:val="center"/>
          </w:tcPr>
          <w:p w14:paraId="6E2B9430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曝光模式：连续曝光；</w:t>
            </w:r>
          </w:p>
        </w:tc>
      </w:tr>
      <w:tr w14:paraId="2A41C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2DDBE771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1.4</w:t>
            </w:r>
          </w:p>
        </w:tc>
        <w:tc>
          <w:tcPr>
            <w:tcW w:w="7705" w:type="dxa"/>
            <w:vAlign w:val="center"/>
          </w:tcPr>
          <w:p w14:paraId="600EFAD8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最小管电流：≤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mA；最高管电流：≥10mA</w:t>
            </w:r>
          </w:p>
        </w:tc>
      </w:tr>
      <w:tr w14:paraId="3572F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4872758D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1.5</w:t>
            </w:r>
          </w:p>
        </w:tc>
        <w:tc>
          <w:tcPr>
            <w:tcW w:w="7705" w:type="dxa"/>
            <w:vAlign w:val="center"/>
          </w:tcPr>
          <w:p w14:paraId="40880EBF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最低管电压：≥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60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 xml:space="preserve"> kV；最高管电压：≥100 kV</w:t>
            </w:r>
          </w:p>
        </w:tc>
      </w:tr>
      <w:tr w14:paraId="100F3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4940C710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1.6</w:t>
            </w:r>
          </w:p>
        </w:tc>
        <w:tc>
          <w:tcPr>
            <w:tcW w:w="7705" w:type="dxa"/>
            <w:vAlign w:val="center"/>
          </w:tcPr>
          <w:p w14:paraId="4784790B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最小扫描曝光时间：C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T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模式≤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秒；全景模式≤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秒；头颅模式≤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秒</w:t>
            </w:r>
          </w:p>
        </w:tc>
      </w:tr>
      <w:tr w14:paraId="17862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0B9CF54B">
            <w:pPr>
              <w:pStyle w:val="10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705" w:type="dxa"/>
            <w:vAlign w:val="center"/>
          </w:tcPr>
          <w:p w14:paraId="01C8815C">
            <w:pPr>
              <w:widowControl/>
              <w:rPr>
                <w:rFonts w:ascii="宋体" w:hAnsi="宋体" w:eastAsia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highlight w:val="none"/>
              </w:rPr>
              <w:t>探测器及图像相关成像性能</w:t>
            </w:r>
          </w:p>
        </w:tc>
      </w:tr>
      <w:tr w14:paraId="3722E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06B6C1A0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2.1</w:t>
            </w:r>
          </w:p>
        </w:tc>
        <w:tc>
          <w:tcPr>
            <w:tcW w:w="7705" w:type="dxa"/>
            <w:vAlign w:val="center"/>
          </w:tcPr>
          <w:p w14:paraId="355B64F7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探测器数量：2</w:t>
            </w:r>
          </w:p>
        </w:tc>
      </w:tr>
      <w:tr w14:paraId="5D3B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5BDDE5E0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2.2</w:t>
            </w:r>
          </w:p>
        </w:tc>
        <w:tc>
          <w:tcPr>
            <w:tcW w:w="7705" w:type="dxa"/>
            <w:vAlign w:val="center"/>
          </w:tcPr>
          <w:p w14:paraId="0EEFB3F5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CT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探测器材质：CSI+非晶硅；CT探测器灰阶：≥1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bit</w:t>
            </w:r>
          </w:p>
        </w:tc>
      </w:tr>
      <w:tr w14:paraId="694E6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54413513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2.3</w:t>
            </w:r>
          </w:p>
        </w:tc>
        <w:tc>
          <w:tcPr>
            <w:tcW w:w="7705" w:type="dxa"/>
            <w:vAlign w:val="center"/>
          </w:tcPr>
          <w:p w14:paraId="6E6E14CC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头颅侧位探测器材质：CSI+CMOS；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头颅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探测器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最小像素尺寸：≤100μm</w:t>
            </w:r>
          </w:p>
        </w:tc>
      </w:tr>
      <w:tr w14:paraId="7C349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7937D189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★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2.4</w:t>
            </w:r>
          </w:p>
        </w:tc>
        <w:tc>
          <w:tcPr>
            <w:tcW w:w="7705" w:type="dxa"/>
            <w:vAlign w:val="center"/>
          </w:tcPr>
          <w:p w14:paraId="60A2DB0D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CT图像最小体素尺寸：≤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μm</w:t>
            </w:r>
          </w:p>
        </w:tc>
      </w:tr>
      <w:tr w14:paraId="586EB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</w:tcPr>
          <w:p w14:paraId="719D35FD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2.5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08C668C8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CT单圈成像最大可视空间(FOV)：≥1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cm（宽）×10cm（高），非拼接非融合，且包含多视野选择≥3个。</w:t>
            </w:r>
          </w:p>
        </w:tc>
      </w:tr>
      <w:tr w14:paraId="4FEF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6526552D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2.6</w:t>
            </w:r>
          </w:p>
        </w:tc>
        <w:tc>
          <w:tcPr>
            <w:tcW w:w="7705" w:type="dxa"/>
            <w:vAlign w:val="center"/>
          </w:tcPr>
          <w:p w14:paraId="1B55FC82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CT的图像重建时间：≤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4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s</w:t>
            </w:r>
          </w:p>
        </w:tc>
      </w:tr>
      <w:tr w14:paraId="287A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755670CF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★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2.7</w:t>
            </w:r>
          </w:p>
        </w:tc>
        <w:tc>
          <w:tcPr>
            <w:tcW w:w="7705" w:type="dxa"/>
            <w:vAlign w:val="center"/>
          </w:tcPr>
          <w:p w14:paraId="591CD5BE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成像空间分辨率：CT≥2.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 xml:space="preserve"> lp/mm（提供检测报告）</w:t>
            </w:r>
          </w:p>
        </w:tc>
      </w:tr>
      <w:tr w14:paraId="2D67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0D34D4EA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2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.8</w:t>
            </w:r>
          </w:p>
        </w:tc>
        <w:tc>
          <w:tcPr>
            <w:tcW w:w="7705" w:type="dxa"/>
            <w:vAlign w:val="center"/>
          </w:tcPr>
          <w:p w14:paraId="07306381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成像空间分辨率：全景≥3.0 lp/mm；头颅≥3.0 lp/mm</w:t>
            </w:r>
          </w:p>
        </w:tc>
      </w:tr>
      <w:tr w14:paraId="5BBC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43535855">
            <w:pP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2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.9</w:t>
            </w:r>
          </w:p>
        </w:tc>
        <w:tc>
          <w:tcPr>
            <w:tcW w:w="7705" w:type="dxa"/>
            <w:vAlign w:val="center"/>
          </w:tcPr>
          <w:p w14:paraId="2E0A66A4">
            <w:pPr>
              <w:widowControl/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最大重建图像层：≥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50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层</w:t>
            </w:r>
          </w:p>
        </w:tc>
      </w:tr>
      <w:tr w14:paraId="5322A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3319A9EB">
            <w:pPr>
              <w:pStyle w:val="10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b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7705" w:type="dxa"/>
            <w:vAlign w:val="center"/>
          </w:tcPr>
          <w:p w14:paraId="10D80F00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  <w:t>机械装置性能及其他要求</w:t>
            </w:r>
          </w:p>
        </w:tc>
      </w:tr>
      <w:tr w14:paraId="12E35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FFFFFF" w:themeFill="background1"/>
          </w:tcPr>
          <w:p w14:paraId="2A18E27C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3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.1</w:t>
            </w:r>
          </w:p>
        </w:tc>
        <w:tc>
          <w:tcPr>
            <w:tcW w:w="7705" w:type="dxa"/>
            <w:shd w:val="clear" w:color="auto" w:fill="FFFFFF" w:themeFill="background1"/>
            <w:vAlign w:val="center"/>
          </w:tcPr>
          <w:p w14:paraId="60BF9791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设备整机(含外壳)重量：≤2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kg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 xml:space="preserve"> </w:t>
            </w:r>
          </w:p>
        </w:tc>
      </w:tr>
      <w:tr w14:paraId="13449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7" w:type="dxa"/>
          </w:tcPr>
          <w:p w14:paraId="026FD77E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★3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.2</w:t>
            </w:r>
          </w:p>
        </w:tc>
        <w:tc>
          <w:tcPr>
            <w:tcW w:w="7705" w:type="dxa"/>
            <w:vAlign w:val="center"/>
          </w:tcPr>
          <w:p w14:paraId="4061FE4F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设备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升降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行程≤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70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cm，且降至最低点时，整机(含外壳)最高点距离地面≤1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70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cm。</w:t>
            </w:r>
          </w:p>
        </w:tc>
      </w:tr>
      <w:tr w14:paraId="5A2B5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</w:tcPr>
          <w:p w14:paraId="52BD607F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3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.3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0281858B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摆位及扫描：C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>T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模式摆位及扫描过程中受检者侧对立柱设计（非面向立柱站立）。使技师可在摆位过程中正面观察定位激光线在受检者面部位置，确保准确定位。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 xml:space="preserve"> </w:t>
            </w:r>
          </w:p>
        </w:tc>
      </w:tr>
      <w:tr w14:paraId="0686E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3111756B">
            <w:pPr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★3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.4</w:t>
            </w:r>
          </w:p>
        </w:tc>
        <w:tc>
          <w:tcPr>
            <w:tcW w:w="7705" w:type="dxa"/>
            <w:vAlign w:val="center"/>
          </w:tcPr>
          <w:p w14:paraId="0BFE0382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激光线定位线数量：≥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；触控式控制面板：具备，≥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寸</w:t>
            </w:r>
          </w:p>
        </w:tc>
      </w:tr>
      <w:tr w14:paraId="32429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74513156">
            <w:pPr>
              <w:pStyle w:val="10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705" w:type="dxa"/>
            <w:vAlign w:val="center"/>
          </w:tcPr>
          <w:p w14:paraId="0DE1AC96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  <w:t>软件功能要求</w:t>
            </w:r>
          </w:p>
        </w:tc>
      </w:tr>
      <w:tr w14:paraId="7A3AC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vAlign w:val="top"/>
          </w:tcPr>
          <w:p w14:paraId="5A419880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705" w:type="dxa"/>
            <w:vAlign w:val="center"/>
          </w:tcPr>
          <w:p w14:paraId="3AB944E1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Cs w:val="21"/>
                <w:highlight w:val="none"/>
              </w:rPr>
              <w:t>基本功能需求：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具备基本CT图像功能（3D重建图像及显示；标准冠状面、矢状面、横断面图像，层厚可以任意调节；多平面重建图像）；集成化界面，可将同一患者所有影像数据融合在同一软件中诊断管理。</w:t>
            </w:r>
          </w:p>
        </w:tc>
      </w:tr>
      <w:tr w14:paraId="3D3E4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  <w:vAlign w:val="top"/>
          </w:tcPr>
          <w:p w14:paraId="55ED064E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49F3478A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图像处理功能：2D</w:t>
            </w:r>
            <w:r>
              <w:rPr>
                <w:rFonts w:ascii="宋体" w:hAnsi="宋体" w:eastAsia="宋体" w:cs="宋体"/>
                <w:color w:val="auto"/>
                <w:szCs w:val="21"/>
                <w:highlight w:val="none"/>
              </w:rPr>
              <w:t>/3D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图像编辑工具(移动，放大，对比度调节，亮度调节，图像信息)；测量工具(距离，连续距离，角度测量，骨密度测量，面积计算)；注释(在图像上添加文字、箭头等标记)。</w:t>
            </w:r>
          </w:p>
        </w:tc>
      </w:tr>
      <w:tr w14:paraId="20AF5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  <w:vAlign w:val="top"/>
          </w:tcPr>
          <w:p w14:paraId="2641F862">
            <w:pPr>
              <w:widowControl/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6D4DBFE8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正畸软件：提供联网、非联网两个版本供选择。联网版本具备患者多种影像数据智能导入、识别、归类功能，智能病例小结功能。</w:t>
            </w:r>
          </w:p>
        </w:tc>
      </w:tr>
      <w:tr w14:paraId="412FC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  <w:vAlign w:val="top"/>
          </w:tcPr>
          <w:p w14:paraId="301CD686">
            <w:pPr>
              <w:widowControl/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14441B81">
            <w:pPr>
              <w:widowControl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全景功能：具备二维全景片的拍摄功能（非三维重建全景）；具备多层全景拍摄功能（一次拍摄可获取</w:t>
            </w:r>
            <w:r>
              <w:rPr>
                <w:rFonts w:ascii="宋体" w:hAnsi="宋体" w:eastAsia="宋体" w:cs="宋体"/>
                <w:color w:val="auto"/>
                <w:szCs w:val="21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层以上全景片），对于牙弓曲面可智能自适应识别生成牙弓曲线，自动脊骨补偿，拟合出最佳的全景影像。</w:t>
            </w:r>
            <w:r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  <w:t xml:space="preserve"> </w:t>
            </w:r>
          </w:p>
        </w:tc>
      </w:tr>
      <w:tr w14:paraId="206F1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  <w:vAlign w:val="top"/>
          </w:tcPr>
          <w:p w14:paraId="2A23A2B1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3F6F779D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标准投影侧位影像：同时提供正位/侧位的投照影像，可供选择全幅或半幅的侧位模式，提供掌骨拍摄功能。</w:t>
            </w:r>
          </w:p>
        </w:tc>
      </w:tr>
      <w:tr w14:paraId="15B39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  <w:vAlign w:val="top"/>
          </w:tcPr>
          <w:p w14:paraId="6B8BBFB7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62A6C77C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颞颌关节专用诊断切面，可以同时显示双侧关节，层厚可以任意调节。</w:t>
            </w:r>
          </w:p>
        </w:tc>
      </w:tr>
      <w:tr w14:paraId="2992E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  <w:vAlign w:val="top"/>
          </w:tcPr>
          <w:p w14:paraId="405ACE09">
            <w:pPr>
              <w:widowControl/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3FA3104F">
            <w:pPr>
              <w:widowControl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金属伪影校正：降低口腔内金属物或其他高密度物质对 CT 成像效果的影响，显著提高图像质量；</w:t>
            </w:r>
          </w:p>
        </w:tc>
      </w:tr>
      <w:tr w14:paraId="4E780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shd w:val="clear" w:color="auto" w:fill="auto"/>
            <w:vAlign w:val="top"/>
          </w:tcPr>
          <w:p w14:paraId="2E4FD1E1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606CD578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自动神经管：下颌神经管着色，标记，且三维重建模型能显示;</w:t>
            </w: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具备自动检测并标注神经管功能。</w:t>
            </w:r>
          </w:p>
        </w:tc>
      </w:tr>
      <w:tr w14:paraId="096A0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vAlign w:val="top"/>
          </w:tcPr>
          <w:p w14:paraId="5F0AC8C9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7705" w:type="dxa"/>
            <w:vAlign w:val="center"/>
          </w:tcPr>
          <w:p w14:paraId="6F4B8662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模拟种植：可在种植体库中选择合适的种植体长度、直径；设计种植体植入位置及植入方向，一键定位种植体中心。 </w:t>
            </w:r>
          </w:p>
        </w:tc>
      </w:tr>
      <w:tr w14:paraId="2AC68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vAlign w:val="top"/>
          </w:tcPr>
          <w:p w14:paraId="58BB5DF3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705" w:type="dxa"/>
            <w:vAlign w:val="center"/>
          </w:tcPr>
          <w:p w14:paraId="72D26966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模拟种植安全预警：种植体间或种植体与神经管间的距离低于安全范围可自动预警，安全范围可调节。</w:t>
            </w:r>
          </w:p>
        </w:tc>
      </w:tr>
      <w:tr w14:paraId="0C0B7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vAlign w:val="top"/>
          </w:tcPr>
          <w:p w14:paraId="7EF9B160">
            <w:pPr>
              <w:widowControl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705" w:type="dxa"/>
            <w:vAlign w:val="center"/>
          </w:tcPr>
          <w:p w14:paraId="586EBEE9">
            <w:pPr>
              <w:pStyle w:val="12"/>
              <w:widowControl w:val="0"/>
              <w:jc w:val="both"/>
              <w:rPr>
                <w:rFonts w:ascii="宋体" w:hAnsi="宋体" w:eastAsia="宋体" w:cs="仿宋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</w:rPr>
              <w:t>智能气道测量：快速分割气道， 可自动计算容积与最小区域并将患者的气道以色谱形式进行呈现。</w:t>
            </w:r>
          </w:p>
        </w:tc>
      </w:tr>
      <w:tr w14:paraId="1FD27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vAlign w:val="top"/>
          </w:tcPr>
          <w:p w14:paraId="5FAFFAF2">
            <w:pPr>
              <w:widowControl/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  <w:t>4.</w:t>
            </w:r>
            <w:r>
              <w:rPr>
                <w:rFonts w:ascii="宋体" w:hAnsi="宋体" w:eastAsia="宋体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705" w:type="dxa"/>
            <w:vAlign w:val="center"/>
          </w:tcPr>
          <w:p w14:paraId="7818C26E">
            <w:pPr>
              <w:widowControl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头影测量：内置多种头影测量方法和测量项目，医生可以根据自己的诊断诉求选择对应的测量方法， 为病人提供专业的头影测量参考。内置≥15种头影测量方法，≥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个测量项目，涵盖≥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个测量点。</w:t>
            </w:r>
          </w:p>
        </w:tc>
      </w:tr>
      <w:tr w14:paraId="2097F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2C7D8B19">
            <w:pPr>
              <w:pStyle w:val="10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仿宋"/>
                <w:b/>
                <w:bCs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705" w:type="dxa"/>
            <w:vAlign w:val="center"/>
          </w:tcPr>
          <w:p w14:paraId="5F1ADFCE">
            <w:pPr>
              <w:widowControl/>
              <w:rPr>
                <w:rFonts w:ascii="宋体" w:hAnsi="宋体" w:eastAsia="宋体" w:cs="仿宋"/>
                <w:b/>
                <w:bCs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auto"/>
                <w:kern w:val="0"/>
                <w:sz w:val="22"/>
                <w:highlight w:val="none"/>
              </w:rPr>
              <w:t>数据管理及相关功能</w:t>
            </w:r>
          </w:p>
        </w:tc>
      </w:tr>
      <w:tr w14:paraId="7A7DB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304436B9">
            <w:pPr>
              <w:widowControl/>
              <w:rPr>
                <w:rFonts w:cs="仿宋" w:asciiTheme="minorEastAsia" w:hAnsiTheme="minorEastAsia"/>
                <w:color w:val="auto"/>
                <w:kern w:val="0"/>
                <w:sz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2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.1</w:t>
            </w:r>
          </w:p>
        </w:tc>
        <w:tc>
          <w:tcPr>
            <w:tcW w:w="7705" w:type="dxa"/>
            <w:vAlign w:val="center"/>
          </w:tcPr>
          <w:p w14:paraId="6A6226F7">
            <w:pPr>
              <w:widowControl/>
              <w:rPr>
                <w:rFonts w:cs="仿宋" w:asciiTheme="minorEastAsia" w:hAnsiTheme="minorEastAsia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诊断报告：</w:t>
            </w: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  <w:shd w:val="clear" w:color="auto" w:fill="FFFFFF" w:themeFill="background1"/>
              </w:rPr>
              <w:t>提供</w:t>
            </w: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报告编辑、打印功能；可自定义报告结构支持多种布局选择；患者数据管理及导出：能够增加、编辑、删除患者个人信息；可将患者信息、图像和软件整体导出到光盘和U盘；图像格式：以标准DICOM3.0格式输出图像文件；</w:t>
            </w:r>
          </w:p>
        </w:tc>
      </w:tr>
      <w:tr w14:paraId="58ED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3C1D4CF7">
            <w:pPr>
              <w:widowControl/>
              <w:rPr>
                <w:rFonts w:cs="仿宋" w:asciiTheme="minorEastAsia" w:hAnsiTheme="minorEastAsia"/>
                <w:color w:val="auto"/>
                <w:kern w:val="0"/>
                <w:sz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2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.2</w:t>
            </w:r>
          </w:p>
        </w:tc>
        <w:tc>
          <w:tcPr>
            <w:tcW w:w="7705" w:type="dxa"/>
            <w:vAlign w:val="center"/>
          </w:tcPr>
          <w:p w14:paraId="4001B042">
            <w:pPr>
              <w:widowControl/>
              <w:rPr>
                <w:rFonts w:cs="仿宋" w:asciiTheme="minorEastAsia" w:hAnsiTheme="minorEastAsia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PACS接口：能将设备接入医院现有PACS网络，提供存储、传输、远程打印、查询功能；没有PACS情况下，也能实现医院局域网自由传输。</w:t>
            </w:r>
          </w:p>
        </w:tc>
      </w:tr>
      <w:tr w14:paraId="02723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</w:tcPr>
          <w:p w14:paraId="0B3885F8">
            <w:pPr>
              <w:widowControl/>
              <w:rPr>
                <w:rFonts w:cs="仿宋" w:asciiTheme="minorEastAsia" w:hAnsiTheme="minorEastAsia"/>
                <w:color w:val="auto"/>
                <w:kern w:val="0"/>
                <w:sz w:val="2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2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.3</w:t>
            </w:r>
          </w:p>
        </w:tc>
        <w:tc>
          <w:tcPr>
            <w:tcW w:w="7705" w:type="dxa"/>
            <w:vAlign w:val="center"/>
          </w:tcPr>
          <w:p w14:paraId="2A577D49">
            <w:pPr>
              <w:widowControl/>
              <w:rPr>
                <w:rFonts w:cs="仿宋" w:asciiTheme="minorEastAsia" w:hAnsiTheme="minorEastAsia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cs="MS Gothic" w:asciiTheme="minorEastAsia" w:hAnsiTheme="minorEastAsia"/>
                <w:color w:val="auto"/>
                <w:kern w:val="0"/>
                <w:sz w:val="22"/>
                <w:highlight w:val="none"/>
                <w:lang w:eastAsia="zh-TW"/>
              </w:rPr>
              <w:t>影像后处理</w:t>
            </w:r>
            <w:r>
              <w:rPr>
                <w:rFonts w:hint="eastAsia" w:ascii="MS Gothic" w:hAnsi="MS Gothic" w:eastAsia="MS Gothic" w:cs="MS Gothic"/>
                <w:vanish/>
                <w:color w:val="auto"/>
                <w:kern w:val="0"/>
                <w:sz w:val="22"/>
                <w:highlight w:val="none"/>
                <w:lang w:eastAsia="zh-TW"/>
              </w:rPr>
              <w:t>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highlight w:val="none"/>
                <w:lang w:eastAsia="zh-TW"/>
              </w:rPr>
              <w:t>工作站：</w:t>
            </w:r>
            <w:r>
              <w:rPr>
                <w:rFonts w:hint="eastAsia" w:cs="MS Gothic" w:asciiTheme="minorEastAsia" w:hAnsiTheme="minorEastAsia"/>
                <w:color w:val="auto"/>
                <w:kern w:val="0"/>
                <w:sz w:val="22"/>
                <w:highlight w:val="none"/>
              </w:rPr>
              <w:t>1台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highlight w:val="none"/>
                <w:lang w:eastAsia="zh-TW"/>
              </w:rPr>
              <w:t>；内存容量：≥8GB；硬盘容量：≥2TB；独立显卡：显存≥4GB</w:t>
            </w:r>
          </w:p>
        </w:tc>
      </w:tr>
    </w:tbl>
    <w:p w14:paraId="6CBB3C20">
      <w:pPr>
        <w:widowControl/>
        <w:spacing w:line="408" w:lineRule="auto"/>
        <w:jc w:val="left"/>
        <w:rPr>
          <w:rFonts w:cs="仿宋" w:asciiTheme="minorEastAsia" w:hAnsiTheme="minorEastAsia"/>
          <w:color w:val="auto"/>
          <w:kern w:val="0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2A13EB"/>
    <w:multiLevelType w:val="multilevel"/>
    <w:tmpl w:val="2F2A13E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5NGI2NDRmYWU0YmRjNzZhYTdkYzk3NjE2NTc0OWYifQ=="/>
  </w:docVars>
  <w:rsids>
    <w:rsidRoot w:val="00517864"/>
    <w:rsid w:val="00026A98"/>
    <w:rsid w:val="00033FF0"/>
    <w:rsid w:val="000341C3"/>
    <w:rsid w:val="00036E47"/>
    <w:rsid w:val="00044E00"/>
    <w:rsid w:val="00046BC1"/>
    <w:rsid w:val="00047309"/>
    <w:rsid w:val="000519A9"/>
    <w:rsid w:val="00051D75"/>
    <w:rsid w:val="0005286A"/>
    <w:rsid w:val="00054C28"/>
    <w:rsid w:val="0006311D"/>
    <w:rsid w:val="00070FE7"/>
    <w:rsid w:val="00071C95"/>
    <w:rsid w:val="0007542A"/>
    <w:rsid w:val="00083F8C"/>
    <w:rsid w:val="0009099F"/>
    <w:rsid w:val="00094296"/>
    <w:rsid w:val="0009493C"/>
    <w:rsid w:val="000A46DC"/>
    <w:rsid w:val="000B1847"/>
    <w:rsid w:val="000B4F51"/>
    <w:rsid w:val="000C3950"/>
    <w:rsid w:val="000C44B3"/>
    <w:rsid w:val="000C5EF4"/>
    <w:rsid w:val="000E18F5"/>
    <w:rsid w:val="000E542B"/>
    <w:rsid w:val="000E5675"/>
    <w:rsid w:val="000E7790"/>
    <w:rsid w:val="000F0310"/>
    <w:rsid w:val="00100E1C"/>
    <w:rsid w:val="001117F6"/>
    <w:rsid w:val="00111BB6"/>
    <w:rsid w:val="00114769"/>
    <w:rsid w:val="00130221"/>
    <w:rsid w:val="00131B83"/>
    <w:rsid w:val="00136F7E"/>
    <w:rsid w:val="00151DE9"/>
    <w:rsid w:val="00155B33"/>
    <w:rsid w:val="00160403"/>
    <w:rsid w:val="00160B5E"/>
    <w:rsid w:val="00163A85"/>
    <w:rsid w:val="00166A51"/>
    <w:rsid w:val="001771A1"/>
    <w:rsid w:val="00184F46"/>
    <w:rsid w:val="001909AF"/>
    <w:rsid w:val="00193414"/>
    <w:rsid w:val="0019457E"/>
    <w:rsid w:val="001A0423"/>
    <w:rsid w:val="001A2E03"/>
    <w:rsid w:val="001B0CB1"/>
    <w:rsid w:val="001B1821"/>
    <w:rsid w:val="001B2C8D"/>
    <w:rsid w:val="001B4538"/>
    <w:rsid w:val="001C3F07"/>
    <w:rsid w:val="001C45B1"/>
    <w:rsid w:val="001D065F"/>
    <w:rsid w:val="001D6F84"/>
    <w:rsid w:val="001E388B"/>
    <w:rsid w:val="001E71F5"/>
    <w:rsid w:val="001F60A6"/>
    <w:rsid w:val="001F6547"/>
    <w:rsid w:val="00200174"/>
    <w:rsid w:val="00200850"/>
    <w:rsid w:val="00211874"/>
    <w:rsid w:val="00215275"/>
    <w:rsid w:val="0022229A"/>
    <w:rsid w:val="00222375"/>
    <w:rsid w:val="002226BB"/>
    <w:rsid w:val="00223B1C"/>
    <w:rsid w:val="00224050"/>
    <w:rsid w:val="00231C62"/>
    <w:rsid w:val="00233FA8"/>
    <w:rsid w:val="002354E5"/>
    <w:rsid w:val="00237136"/>
    <w:rsid w:val="00242CC1"/>
    <w:rsid w:val="00243408"/>
    <w:rsid w:val="00246234"/>
    <w:rsid w:val="002469B1"/>
    <w:rsid w:val="00256C54"/>
    <w:rsid w:val="00273968"/>
    <w:rsid w:val="00273E35"/>
    <w:rsid w:val="00274144"/>
    <w:rsid w:val="00275765"/>
    <w:rsid w:val="0029343C"/>
    <w:rsid w:val="002A3060"/>
    <w:rsid w:val="002A45D1"/>
    <w:rsid w:val="002A63E1"/>
    <w:rsid w:val="002B3940"/>
    <w:rsid w:val="002B3D06"/>
    <w:rsid w:val="002C28D7"/>
    <w:rsid w:val="002C3D42"/>
    <w:rsid w:val="002C5C1C"/>
    <w:rsid w:val="002D3FE6"/>
    <w:rsid w:val="002E1764"/>
    <w:rsid w:val="002E53C2"/>
    <w:rsid w:val="002F74D7"/>
    <w:rsid w:val="00304715"/>
    <w:rsid w:val="00315151"/>
    <w:rsid w:val="0032316B"/>
    <w:rsid w:val="00325A29"/>
    <w:rsid w:val="003267E1"/>
    <w:rsid w:val="003319EF"/>
    <w:rsid w:val="00331FA8"/>
    <w:rsid w:val="00340D30"/>
    <w:rsid w:val="00342798"/>
    <w:rsid w:val="00343B81"/>
    <w:rsid w:val="003458AD"/>
    <w:rsid w:val="00346700"/>
    <w:rsid w:val="00357156"/>
    <w:rsid w:val="00362B1B"/>
    <w:rsid w:val="0036518D"/>
    <w:rsid w:val="003669D7"/>
    <w:rsid w:val="003701CE"/>
    <w:rsid w:val="003703A3"/>
    <w:rsid w:val="0037280A"/>
    <w:rsid w:val="00373714"/>
    <w:rsid w:val="00382618"/>
    <w:rsid w:val="0038369F"/>
    <w:rsid w:val="00386ACC"/>
    <w:rsid w:val="00391F77"/>
    <w:rsid w:val="00396451"/>
    <w:rsid w:val="00397D5D"/>
    <w:rsid w:val="003A4AB1"/>
    <w:rsid w:val="003B3330"/>
    <w:rsid w:val="003B54F8"/>
    <w:rsid w:val="003C2C13"/>
    <w:rsid w:val="003C505F"/>
    <w:rsid w:val="003D454F"/>
    <w:rsid w:val="003D4CC5"/>
    <w:rsid w:val="003E4FE2"/>
    <w:rsid w:val="003F69B3"/>
    <w:rsid w:val="004002DA"/>
    <w:rsid w:val="00403E53"/>
    <w:rsid w:val="0041176B"/>
    <w:rsid w:val="004230BC"/>
    <w:rsid w:val="00426EE6"/>
    <w:rsid w:val="004300B3"/>
    <w:rsid w:val="004318F7"/>
    <w:rsid w:val="004323DE"/>
    <w:rsid w:val="0043269F"/>
    <w:rsid w:val="004373CC"/>
    <w:rsid w:val="00437A23"/>
    <w:rsid w:val="00455AFB"/>
    <w:rsid w:val="004570F2"/>
    <w:rsid w:val="004576DB"/>
    <w:rsid w:val="00464529"/>
    <w:rsid w:val="00474A12"/>
    <w:rsid w:val="00477446"/>
    <w:rsid w:val="00486854"/>
    <w:rsid w:val="00487048"/>
    <w:rsid w:val="00490747"/>
    <w:rsid w:val="004950A1"/>
    <w:rsid w:val="00495ECF"/>
    <w:rsid w:val="00496D32"/>
    <w:rsid w:val="004A5A75"/>
    <w:rsid w:val="004A6128"/>
    <w:rsid w:val="004A6FED"/>
    <w:rsid w:val="004B2D38"/>
    <w:rsid w:val="004B5657"/>
    <w:rsid w:val="004C6EE1"/>
    <w:rsid w:val="004E28DA"/>
    <w:rsid w:val="004E3EB3"/>
    <w:rsid w:val="004E5202"/>
    <w:rsid w:val="004F2D57"/>
    <w:rsid w:val="004F3266"/>
    <w:rsid w:val="0050054B"/>
    <w:rsid w:val="00505516"/>
    <w:rsid w:val="00507AD4"/>
    <w:rsid w:val="00514CE6"/>
    <w:rsid w:val="00515AF1"/>
    <w:rsid w:val="00517864"/>
    <w:rsid w:val="005415CA"/>
    <w:rsid w:val="00543627"/>
    <w:rsid w:val="005438D6"/>
    <w:rsid w:val="00550603"/>
    <w:rsid w:val="00552627"/>
    <w:rsid w:val="00560221"/>
    <w:rsid w:val="005612B8"/>
    <w:rsid w:val="00562193"/>
    <w:rsid w:val="005624E3"/>
    <w:rsid w:val="0056635E"/>
    <w:rsid w:val="0057356F"/>
    <w:rsid w:val="00593854"/>
    <w:rsid w:val="00596670"/>
    <w:rsid w:val="005A66FE"/>
    <w:rsid w:val="005B07B3"/>
    <w:rsid w:val="005B1105"/>
    <w:rsid w:val="005C04DC"/>
    <w:rsid w:val="005C1CA6"/>
    <w:rsid w:val="005C779B"/>
    <w:rsid w:val="005C77F9"/>
    <w:rsid w:val="005D43BC"/>
    <w:rsid w:val="005D63DA"/>
    <w:rsid w:val="005D79FF"/>
    <w:rsid w:val="005E22E4"/>
    <w:rsid w:val="005E673C"/>
    <w:rsid w:val="005F271E"/>
    <w:rsid w:val="005F4500"/>
    <w:rsid w:val="005F4D8F"/>
    <w:rsid w:val="00602FE9"/>
    <w:rsid w:val="00604FFB"/>
    <w:rsid w:val="00605545"/>
    <w:rsid w:val="00606776"/>
    <w:rsid w:val="00610054"/>
    <w:rsid w:val="00610D82"/>
    <w:rsid w:val="00611C54"/>
    <w:rsid w:val="00615030"/>
    <w:rsid w:val="0061516F"/>
    <w:rsid w:val="006159FE"/>
    <w:rsid w:val="00616B8D"/>
    <w:rsid w:val="00624507"/>
    <w:rsid w:val="00624974"/>
    <w:rsid w:val="006349D5"/>
    <w:rsid w:val="00635D09"/>
    <w:rsid w:val="00636BCB"/>
    <w:rsid w:val="00637358"/>
    <w:rsid w:val="006447FF"/>
    <w:rsid w:val="00650AB4"/>
    <w:rsid w:val="00660A9B"/>
    <w:rsid w:val="00665467"/>
    <w:rsid w:val="00671718"/>
    <w:rsid w:val="006825BB"/>
    <w:rsid w:val="00684A4C"/>
    <w:rsid w:val="00685C7A"/>
    <w:rsid w:val="00687DE7"/>
    <w:rsid w:val="0069386B"/>
    <w:rsid w:val="00695868"/>
    <w:rsid w:val="006960DE"/>
    <w:rsid w:val="006A0431"/>
    <w:rsid w:val="006A782C"/>
    <w:rsid w:val="006B47FD"/>
    <w:rsid w:val="006D33E4"/>
    <w:rsid w:val="006D74E8"/>
    <w:rsid w:val="006E3C98"/>
    <w:rsid w:val="006E7D7F"/>
    <w:rsid w:val="007053D4"/>
    <w:rsid w:val="00706D06"/>
    <w:rsid w:val="00707B07"/>
    <w:rsid w:val="00710882"/>
    <w:rsid w:val="00710940"/>
    <w:rsid w:val="00713DEB"/>
    <w:rsid w:val="007202AF"/>
    <w:rsid w:val="00720D3C"/>
    <w:rsid w:val="00727EA9"/>
    <w:rsid w:val="007369DD"/>
    <w:rsid w:val="007416E4"/>
    <w:rsid w:val="0074431F"/>
    <w:rsid w:val="007451E1"/>
    <w:rsid w:val="007624BB"/>
    <w:rsid w:val="00773EE5"/>
    <w:rsid w:val="007822DF"/>
    <w:rsid w:val="007834CB"/>
    <w:rsid w:val="007A46AF"/>
    <w:rsid w:val="007B1886"/>
    <w:rsid w:val="007B1F58"/>
    <w:rsid w:val="007B2E4A"/>
    <w:rsid w:val="007C0CE1"/>
    <w:rsid w:val="007C275A"/>
    <w:rsid w:val="007D6D3D"/>
    <w:rsid w:val="007E187B"/>
    <w:rsid w:val="007E2C08"/>
    <w:rsid w:val="007E31F9"/>
    <w:rsid w:val="007E3E26"/>
    <w:rsid w:val="007E69D1"/>
    <w:rsid w:val="007E7F31"/>
    <w:rsid w:val="007F163C"/>
    <w:rsid w:val="007F1810"/>
    <w:rsid w:val="008072ED"/>
    <w:rsid w:val="0081169E"/>
    <w:rsid w:val="00815ADA"/>
    <w:rsid w:val="0081604F"/>
    <w:rsid w:val="00821468"/>
    <w:rsid w:val="00823CD6"/>
    <w:rsid w:val="00824FEE"/>
    <w:rsid w:val="008346D7"/>
    <w:rsid w:val="0083557B"/>
    <w:rsid w:val="00835FF3"/>
    <w:rsid w:val="00841C26"/>
    <w:rsid w:val="008446D4"/>
    <w:rsid w:val="00844B19"/>
    <w:rsid w:val="00846690"/>
    <w:rsid w:val="00851679"/>
    <w:rsid w:val="00862937"/>
    <w:rsid w:val="008648DA"/>
    <w:rsid w:val="008666B9"/>
    <w:rsid w:val="00867E00"/>
    <w:rsid w:val="008747DF"/>
    <w:rsid w:val="00877BBE"/>
    <w:rsid w:val="00881AC3"/>
    <w:rsid w:val="00891964"/>
    <w:rsid w:val="00895457"/>
    <w:rsid w:val="008A3585"/>
    <w:rsid w:val="008A7EFC"/>
    <w:rsid w:val="008C00B7"/>
    <w:rsid w:val="008C4B90"/>
    <w:rsid w:val="008C54A0"/>
    <w:rsid w:val="008C7BCE"/>
    <w:rsid w:val="008D48AE"/>
    <w:rsid w:val="008D74D3"/>
    <w:rsid w:val="008E3C92"/>
    <w:rsid w:val="008E4F9D"/>
    <w:rsid w:val="008E5B92"/>
    <w:rsid w:val="00905CA2"/>
    <w:rsid w:val="00907454"/>
    <w:rsid w:val="00913742"/>
    <w:rsid w:val="00927E68"/>
    <w:rsid w:val="00932990"/>
    <w:rsid w:val="0093685C"/>
    <w:rsid w:val="009438CB"/>
    <w:rsid w:val="00947FA1"/>
    <w:rsid w:val="00954CAA"/>
    <w:rsid w:val="00962767"/>
    <w:rsid w:val="00965082"/>
    <w:rsid w:val="00970105"/>
    <w:rsid w:val="0097066A"/>
    <w:rsid w:val="00973DDA"/>
    <w:rsid w:val="009760C1"/>
    <w:rsid w:val="00987D07"/>
    <w:rsid w:val="009907A2"/>
    <w:rsid w:val="0099296A"/>
    <w:rsid w:val="009A6531"/>
    <w:rsid w:val="009B2163"/>
    <w:rsid w:val="009B7BE1"/>
    <w:rsid w:val="009C71A2"/>
    <w:rsid w:val="009D0E0F"/>
    <w:rsid w:val="009D25F4"/>
    <w:rsid w:val="009D4191"/>
    <w:rsid w:val="009D4EDB"/>
    <w:rsid w:val="009E0AC0"/>
    <w:rsid w:val="009E7490"/>
    <w:rsid w:val="009F48CB"/>
    <w:rsid w:val="00A12E7A"/>
    <w:rsid w:val="00A159CF"/>
    <w:rsid w:val="00A16DAF"/>
    <w:rsid w:val="00A21C84"/>
    <w:rsid w:val="00A27FBF"/>
    <w:rsid w:val="00A31E0A"/>
    <w:rsid w:val="00A36E1E"/>
    <w:rsid w:val="00A43794"/>
    <w:rsid w:val="00A44B81"/>
    <w:rsid w:val="00A52EB1"/>
    <w:rsid w:val="00A549DA"/>
    <w:rsid w:val="00A572FD"/>
    <w:rsid w:val="00A60818"/>
    <w:rsid w:val="00A820F0"/>
    <w:rsid w:val="00A83171"/>
    <w:rsid w:val="00A9307F"/>
    <w:rsid w:val="00A9407E"/>
    <w:rsid w:val="00AA12FB"/>
    <w:rsid w:val="00AA41DD"/>
    <w:rsid w:val="00AB0D8C"/>
    <w:rsid w:val="00AB7B65"/>
    <w:rsid w:val="00AC1861"/>
    <w:rsid w:val="00AC4887"/>
    <w:rsid w:val="00AC7742"/>
    <w:rsid w:val="00AD5B6E"/>
    <w:rsid w:val="00AF1547"/>
    <w:rsid w:val="00AF31D3"/>
    <w:rsid w:val="00B01571"/>
    <w:rsid w:val="00B02488"/>
    <w:rsid w:val="00B030CE"/>
    <w:rsid w:val="00B04327"/>
    <w:rsid w:val="00B05D28"/>
    <w:rsid w:val="00B1016D"/>
    <w:rsid w:val="00B116CD"/>
    <w:rsid w:val="00B16FB4"/>
    <w:rsid w:val="00B20DB7"/>
    <w:rsid w:val="00B23289"/>
    <w:rsid w:val="00B37DF7"/>
    <w:rsid w:val="00B403CA"/>
    <w:rsid w:val="00B42EE6"/>
    <w:rsid w:val="00B46FEC"/>
    <w:rsid w:val="00B551B7"/>
    <w:rsid w:val="00B60272"/>
    <w:rsid w:val="00B64CDD"/>
    <w:rsid w:val="00B93FCD"/>
    <w:rsid w:val="00BA0F41"/>
    <w:rsid w:val="00BA2B72"/>
    <w:rsid w:val="00BB048F"/>
    <w:rsid w:val="00BB4EF6"/>
    <w:rsid w:val="00BC1FD5"/>
    <w:rsid w:val="00BD0181"/>
    <w:rsid w:val="00BD0CBF"/>
    <w:rsid w:val="00BD4D74"/>
    <w:rsid w:val="00BF3603"/>
    <w:rsid w:val="00BF69C9"/>
    <w:rsid w:val="00C01037"/>
    <w:rsid w:val="00C03BCE"/>
    <w:rsid w:val="00C07793"/>
    <w:rsid w:val="00C14F73"/>
    <w:rsid w:val="00C154DA"/>
    <w:rsid w:val="00C245DB"/>
    <w:rsid w:val="00C32D4F"/>
    <w:rsid w:val="00C37238"/>
    <w:rsid w:val="00C37E4A"/>
    <w:rsid w:val="00C416F4"/>
    <w:rsid w:val="00C43B32"/>
    <w:rsid w:val="00C4686C"/>
    <w:rsid w:val="00C51BCD"/>
    <w:rsid w:val="00C527AE"/>
    <w:rsid w:val="00C53176"/>
    <w:rsid w:val="00C551D2"/>
    <w:rsid w:val="00C56483"/>
    <w:rsid w:val="00C77A40"/>
    <w:rsid w:val="00C805C3"/>
    <w:rsid w:val="00C82736"/>
    <w:rsid w:val="00C84E74"/>
    <w:rsid w:val="00C86095"/>
    <w:rsid w:val="00C86C8F"/>
    <w:rsid w:val="00C91617"/>
    <w:rsid w:val="00C91AE0"/>
    <w:rsid w:val="00C92B46"/>
    <w:rsid w:val="00CA3ADC"/>
    <w:rsid w:val="00CB007A"/>
    <w:rsid w:val="00CB284B"/>
    <w:rsid w:val="00CB2E6D"/>
    <w:rsid w:val="00CC1482"/>
    <w:rsid w:val="00CC1FEA"/>
    <w:rsid w:val="00CC471C"/>
    <w:rsid w:val="00CC4D53"/>
    <w:rsid w:val="00CD0333"/>
    <w:rsid w:val="00CD153A"/>
    <w:rsid w:val="00CD169B"/>
    <w:rsid w:val="00CD4813"/>
    <w:rsid w:val="00CD609D"/>
    <w:rsid w:val="00CE27ED"/>
    <w:rsid w:val="00CF0D29"/>
    <w:rsid w:val="00D032E3"/>
    <w:rsid w:val="00D0352E"/>
    <w:rsid w:val="00D1194A"/>
    <w:rsid w:val="00D163B3"/>
    <w:rsid w:val="00D2098F"/>
    <w:rsid w:val="00D234A6"/>
    <w:rsid w:val="00D234CD"/>
    <w:rsid w:val="00D23F30"/>
    <w:rsid w:val="00D2452C"/>
    <w:rsid w:val="00D25BCC"/>
    <w:rsid w:val="00D326F6"/>
    <w:rsid w:val="00D34B7B"/>
    <w:rsid w:val="00D41F1D"/>
    <w:rsid w:val="00D4317F"/>
    <w:rsid w:val="00D43677"/>
    <w:rsid w:val="00D518B8"/>
    <w:rsid w:val="00D55398"/>
    <w:rsid w:val="00D574B4"/>
    <w:rsid w:val="00D606BE"/>
    <w:rsid w:val="00D614C7"/>
    <w:rsid w:val="00D72C3B"/>
    <w:rsid w:val="00D73996"/>
    <w:rsid w:val="00D821A1"/>
    <w:rsid w:val="00D86507"/>
    <w:rsid w:val="00D871CE"/>
    <w:rsid w:val="00D926E5"/>
    <w:rsid w:val="00D93E91"/>
    <w:rsid w:val="00D960B3"/>
    <w:rsid w:val="00DA0617"/>
    <w:rsid w:val="00DA65CC"/>
    <w:rsid w:val="00DC4853"/>
    <w:rsid w:val="00DD1C27"/>
    <w:rsid w:val="00DD4347"/>
    <w:rsid w:val="00DD5F23"/>
    <w:rsid w:val="00DD783B"/>
    <w:rsid w:val="00DE07B7"/>
    <w:rsid w:val="00DE4841"/>
    <w:rsid w:val="00E039D4"/>
    <w:rsid w:val="00E15991"/>
    <w:rsid w:val="00E30E37"/>
    <w:rsid w:val="00E3220A"/>
    <w:rsid w:val="00E33330"/>
    <w:rsid w:val="00E3488F"/>
    <w:rsid w:val="00E411F6"/>
    <w:rsid w:val="00E41F54"/>
    <w:rsid w:val="00E430EE"/>
    <w:rsid w:val="00E52047"/>
    <w:rsid w:val="00E530E6"/>
    <w:rsid w:val="00E5526A"/>
    <w:rsid w:val="00E67A91"/>
    <w:rsid w:val="00E703C7"/>
    <w:rsid w:val="00E74A98"/>
    <w:rsid w:val="00E82A5C"/>
    <w:rsid w:val="00E902DE"/>
    <w:rsid w:val="00E925B4"/>
    <w:rsid w:val="00EA114C"/>
    <w:rsid w:val="00EA2399"/>
    <w:rsid w:val="00EB5845"/>
    <w:rsid w:val="00EC0739"/>
    <w:rsid w:val="00ED67F1"/>
    <w:rsid w:val="00EF1B0B"/>
    <w:rsid w:val="00EF23CE"/>
    <w:rsid w:val="00EF6E2E"/>
    <w:rsid w:val="00F019E1"/>
    <w:rsid w:val="00F11C18"/>
    <w:rsid w:val="00F16AE2"/>
    <w:rsid w:val="00F20274"/>
    <w:rsid w:val="00F202ED"/>
    <w:rsid w:val="00F21571"/>
    <w:rsid w:val="00F2753B"/>
    <w:rsid w:val="00F31431"/>
    <w:rsid w:val="00F366CE"/>
    <w:rsid w:val="00F36D99"/>
    <w:rsid w:val="00F40DDD"/>
    <w:rsid w:val="00F44605"/>
    <w:rsid w:val="00F609CB"/>
    <w:rsid w:val="00F62650"/>
    <w:rsid w:val="00F63E1C"/>
    <w:rsid w:val="00F64A11"/>
    <w:rsid w:val="00F65A54"/>
    <w:rsid w:val="00F72F95"/>
    <w:rsid w:val="00F7711A"/>
    <w:rsid w:val="00F779E3"/>
    <w:rsid w:val="00F81046"/>
    <w:rsid w:val="00F83D48"/>
    <w:rsid w:val="00F86B8B"/>
    <w:rsid w:val="00F906AD"/>
    <w:rsid w:val="00F9543A"/>
    <w:rsid w:val="00F954AC"/>
    <w:rsid w:val="00FA1915"/>
    <w:rsid w:val="00FA701E"/>
    <w:rsid w:val="00FB1868"/>
    <w:rsid w:val="00FC6173"/>
    <w:rsid w:val="00FD3C6A"/>
    <w:rsid w:val="00FD6B12"/>
    <w:rsid w:val="00FD7843"/>
    <w:rsid w:val="00FE1DFA"/>
    <w:rsid w:val="00FE24AD"/>
    <w:rsid w:val="00FF6AF7"/>
    <w:rsid w:val="04B41D0E"/>
    <w:rsid w:val="0DF6365B"/>
    <w:rsid w:val="0F9D0573"/>
    <w:rsid w:val="105D3512"/>
    <w:rsid w:val="19311CDC"/>
    <w:rsid w:val="1A181553"/>
    <w:rsid w:val="22576CAC"/>
    <w:rsid w:val="458D37D5"/>
    <w:rsid w:val="489D725F"/>
    <w:rsid w:val="538642EE"/>
    <w:rsid w:val="685D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Body text|1"/>
    <w:basedOn w:val="1"/>
    <w:qFormat/>
    <w:uiPriority w:val="0"/>
    <w:pPr>
      <w:spacing w:line="480" w:lineRule="auto"/>
      <w:ind w:firstLine="400"/>
    </w:pPr>
    <w:rPr>
      <w:rFonts w:ascii="宋体" w:hAnsi="宋体" w:eastAsia="宋体" w:cs="宋体"/>
      <w:sz w:val="22"/>
      <w:lang w:val="zh-TW" w:eastAsia="zh-TW" w:bidi="zh-TW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  <w:style w:type="paragraph" w:customStyle="1" w:styleId="13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1542</Words>
  <Characters>1741</Characters>
  <Lines>15</Lines>
  <Paragraphs>4</Paragraphs>
  <TotalTime>4</TotalTime>
  <ScaleCrop>false</ScaleCrop>
  <LinksUpToDate>false</LinksUpToDate>
  <CharactersWithSpaces>1757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2022-04-08T06:57:00Z</dcterms:created>
  <dc:creator>11754</dc:creator>
  <cp:lastModifiedBy>意大利斯密壁挂锅炉@胡@</cp:lastModifiedBy>
  <dcterms:modified xsi:type="dcterms:W3CDTF">2026-01-10T11:53:28Z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54A1A3D463FB4F8C80F44B67C96A0E7A_13</vt:lpwstr>
  </property>
  <property fmtid="{D5CDD505-2E9C-101B-9397-08002B2CF9AE}" pid="4" name="KSOTemplateDocerSaveRecord">
    <vt:lpwstr>eyJoZGlkIjoiODk0MmMzNTg3YzlhZTQ0YTM2MmRlZjc3YjkyZjEyYzciLCJ1c2VySWQiOiI3ODQxNzQ2ODkifQ==</vt:lpwstr>
  </property>
</Properties>
</file>