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28384">
      <w:pPr>
        <w:jc w:val="center"/>
        <w:rPr>
          <w:rFonts w:hint="eastAsia" w:ascii="Calibri" w:hAnsi="Calibri"/>
          <w:sz w:val="32"/>
          <w:szCs w:val="32"/>
        </w:rPr>
      </w:pPr>
      <w:bookmarkStart w:id="0" w:name="_Toc217446082"/>
    </w:p>
    <w:p w14:paraId="47E201E6">
      <w:pPr>
        <w:jc w:val="center"/>
        <w:rPr>
          <w:rFonts w:hint="eastAsia" w:ascii="Calibri" w:hAnsi="Calibri"/>
          <w:sz w:val="32"/>
          <w:szCs w:val="32"/>
        </w:rPr>
      </w:pPr>
    </w:p>
    <w:p w14:paraId="651187B0">
      <w:pPr>
        <w:jc w:val="center"/>
        <w:rPr>
          <w:rFonts w:hint="eastAsia" w:ascii="Calibri" w:hAnsi="Calibri"/>
          <w:sz w:val="32"/>
          <w:szCs w:val="32"/>
        </w:rPr>
      </w:pPr>
    </w:p>
    <w:p w14:paraId="77BC37F4">
      <w:pPr>
        <w:jc w:val="center"/>
        <w:rPr>
          <w:rFonts w:hint="eastAsia" w:ascii="Calibri" w:hAnsi="Calibri"/>
          <w:sz w:val="32"/>
          <w:szCs w:val="32"/>
        </w:rPr>
      </w:pPr>
    </w:p>
    <w:p w14:paraId="0CD5225F">
      <w:pPr>
        <w:jc w:val="center"/>
        <w:rPr>
          <w:rFonts w:hint="eastAsia" w:ascii="Calibri" w:hAnsi="Calibri"/>
          <w:sz w:val="32"/>
          <w:szCs w:val="32"/>
        </w:rPr>
      </w:pPr>
    </w:p>
    <w:p w14:paraId="7E0820F7">
      <w:pPr>
        <w:jc w:val="center"/>
        <w:rPr>
          <w:rFonts w:hint="eastAsia" w:ascii="Calibri" w:hAnsi="Calibri"/>
          <w:sz w:val="32"/>
          <w:szCs w:val="32"/>
        </w:rPr>
      </w:pPr>
    </w:p>
    <w:p w14:paraId="413DC60D">
      <w:pPr>
        <w:jc w:val="center"/>
        <w:rPr>
          <w:rFonts w:hint="eastAsia" w:ascii="Calibri" w:hAnsi="Calibri"/>
          <w:sz w:val="32"/>
          <w:szCs w:val="32"/>
        </w:rPr>
      </w:pPr>
    </w:p>
    <w:p w14:paraId="4DA8245C">
      <w:pPr>
        <w:jc w:val="center"/>
        <w:rPr>
          <w:rFonts w:hint="eastAsia" w:ascii="Calibri" w:hAnsi="Calibri"/>
          <w:sz w:val="32"/>
          <w:szCs w:val="32"/>
        </w:rPr>
      </w:pPr>
    </w:p>
    <w:p w14:paraId="199F5196">
      <w:pPr>
        <w:spacing w:before="240" w:beforeLines="100" w:after="480" w:afterLines="200"/>
        <w:jc w:val="center"/>
        <w:rPr>
          <w:rFonts w:hint="eastAsia" w:ascii="方正小标宋简体" w:hAnsi="Times New Roman" w:eastAsia="方正小标宋简体" w:cs="Times New Roman"/>
          <w:sz w:val="72"/>
          <w:szCs w:val="72"/>
        </w:rPr>
      </w:pPr>
      <w:r>
        <w:rPr>
          <w:rFonts w:hint="eastAsia" w:ascii="方正小标宋简体" w:hAnsi="Times New Roman" w:eastAsia="方正小标宋简体" w:cs="Times New Roman"/>
          <w:sz w:val="72"/>
          <w:szCs w:val="72"/>
        </w:rPr>
        <w:t>资格证明部分</w:t>
      </w:r>
    </w:p>
    <w:p w14:paraId="3A78B8B4">
      <w:pPr>
        <w:jc w:val="center"/>
        <w:rPr>
          <w:rFonts w:hint="eastAsia" w:ascii="Calibri" w:hAnsi="Calibri"/>
          <w:sz w:val="28"/>
          <w:szCs w:val="28"/>
        </w:rPr>
      </w:pPr>
    </w:p>
    <w:p w14:paraId="4E7C9D4B">
      <w:pPr>
        <w:jc w:val="center"/>
        <w:rPr>
          <w:rFonts w:hint="eastAsia" w:ascii="Calibri" w:hAnsi="Calibri"/>
          <w:sz w:val="28"/>
          <w:szCs w:val="28"/>
        </w:rPr>
      </w:pPr>
    </w:p>
    <w:p w14:paraId="182B88BB">
      <w:pPr>
        <w:jc w:val="center"/>
        <w:rPr>
          <w:rFonts w:hint="eastAsia" w:ascii="Calibri" w:hAnsi="Calibri"/>
          <w:sz w:val="28"/>
          <w:szCs w:val="28"/>
        </w:rPr>
      </w:pPr>
    </w:p>
    <w:p w14:paraId="31372961">
      <w:pPr>
        <w:jc w:val="center"/>
        <w:rPr>
          <w:rFonts w:ascii="Calibri" w:hAnsi="Calibri"/>
          <w:sz w:val="28"/>
          <w:szCs w:val="28"/>
        </w:rPr>
      </w:pPr>
    </w:p>
    <w:p w14:paraId="136C5A7D">
      <w:pPr>
        <w:jc w:val="center"/>
        <w:rPr>
          <w:rFonts w:hint="eastAsia" w:ascii="Calibri" w:hAnsi="Calibri"/>
          <w:sz w:val="28"/>
          <w:szCs w:val="28"/>
        </w:rPr>
      </w:pPr>
    </w:p>
    <w:p w14:paraId="6B0C8F9F">
      <w:pPr>
        <w:jc w:val="center"/>
        <w:rPr>
          <w:rFonts w:hint="eastAsia" w:ascii="Calibri" w:hAnsi="Calibri"/>
          <w:sz w:val="28"/>
          <w:szCs w:val="28"/>
        </w:rPr>
      </w:pPr>
    </w:p>
    <w:p w14:paraId="360F539A">
      <w:pPr>
        <w:jc w:val="center"/>
        <w:rPr>
          <w:rFonts w:hint="eastAsia" w:ascii="Calibri" w:hAnsi="Calibri"/>
          <w:sz w:val="28"/>
          <w:szCs w:val="28"/>
        </w:rPr>
      </w:pPr>
    </w:p>
    <w:p w14:paraId="6F82B00B">
      <w:pPr>
        <w:jc w:val="center"/>
        <w:rPr>
          <w:rFonts w:hint="eastAsia" w:ascii="Calibri" w:hAnsi="Calibri"/>
          <w:sz w:val="28"/>
          <w:szCs w:val="28"/>
        </w:rPr>
      </w:pPr>
    </w:p>
    <w:p w14:paraId="6C1F8297">
      <w:pPr>
        <w:jc w:val="center"/>
        <w:rPr>
          <w:rFonts w:hint="eastAsia" w:ascii="宋体" w:hAnsi="宋体"/>
          <w:b/>
          <w:sz w:val="28"/>
          <w:szCs w:val="28"/>
        </w:rPr>
      </w:pPr>
    </w:p>
    <w:p w14:paraId="6E26BB57">
      <w:pPr>
        <w:jc w:val="center"/>
        <w:rPr>
          <w:rFonts w:hint="eastAsia" w:ascii="宋体" w:hAnsi="宋体"/>
          <w:b/>
          <w:sz w:val="28"/>
          <w:szCs w:val="28"/>
        </w:rPr>
      </w:pPr>
    </w:p>
    <w:p w14:paraId="6A15D4E7">
      <w:pPr>
        <w:jc w:val="center"/>
        <w:rPr>
          <w:rFonts w:hint="eastAsia" w:ascii="宋体" w:hAnsi="宋体"/>
          <w:b/>
          <w:sz w:val="28"/>
          <w:szCs w:val="28"/>
        </w:rPr>
      </w:pPr>
    </w:p>
    <w:p w14:paraId="056A7660">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bookmarkEnd w:id="0"/>
    <w:p w14:paraId="673B32FF">
      <w:pPr>
        <w:widowControl w:val="0"/>
        <w:spacing w:before="240" w:beforeLines="100" w:after="480" w:afterLines="200"/>
        <w:ind w:firstLine="0"/>
        <w:jc w:val="center"/>
        <w:rPr>
          <w:rFonts w:hint="eastAsia" w:ascii="方正小标宋简体" w:hAnsi="Calibri" w:eastAsia="方正小标宋简体" w:cs="Times New Roman"/>
          <w:kern w:val="2"/>
          <w:sz w:val="44"/>
          <w:szCs w:val="44"/>
          <w:lang w:val="en-US" w:eastAsia="zh-CN" w:bidi="ar-SA"/>
        </w:rPr>
      </w:pPr>
      <w:r>
        <w:rPr>
          <w:rFonts w:hint="eastAsia" w:ascii="方正小标宋简体" w:hAnsi="Calibri" w:eastAsia="方正小标宋简体" w:cs="Times New Roman"/>
          <w:kern w:val="2"/>
          <w:sz w:val="44"/>
          <w:szCs w:val="44"/>
          <w:lang w:val="en-US" w:eastAsia="zh-CN" w:bidi="ar-SA"/>
        </w:rPr>
        <w:t>目  录</w:t>
      </w:r>
    </w:p>
    <w:p w14:paraId="031011B3">
      <w:pPr>
        <w:tabs>
          <w:tab w:val="left" w:pos="1701"/>
          <w:tab w:val="left" w:pos="1843"/>
        </w:tabs>
        <w:spacing w:line="360" w:lineRule="auto"/>
        <w:ind w:firstLine="482" w:firstLineChars="200"/>
        <w:rPr>
          <w:rFonts w:hint="eastAsia" w:ascii="宋体" w:hAnsi="宋体"/>
          <w:szCs w:val="21"/>
        </w:rPr>
      </w:pPr>
      <w:r>
        <w:rPr>
          <w:rFonts w:hint="eastAsia" w:ascii="Calibri" w:hAnsi="Calibri"/>
          <w:b/>
          <w:sz w:val="24"/>
        </w:rPr>
        <w:t>一、供应商基本资格条件证明材料</w:t>
      </w:r>
      <w:r>
        <w:rPr>
          <w:rFonts w:hint="eastAsia" w:ascii="宋体" w:hAnsi="宋体"/>
          <w:szCs w:val="21"/>
        </w:rPr>
        <w:t>………………………………………………页码</w:t>
      </w:r>
    </w:p>
    <w:p w14:paraId="79C41953">
      <w:pPr>
        <w:tabs>
          <w:tab w:val="left" w:pos="851"/>
          <w:tab w:val="left" w:pos="1701"/>
          <w:tab w:val="left" w:pos="1843"/>
        </w:tabs>
        <w:spacing w:line="360" w:lineRule="auto"/>
        <w:ind w:firstLine="420"/>
        <w:rPr>
          <w:rFonts w:hint="eastAsia" w:ascii="宋体" w:hAnsi="宋体"/>
          <w:szCs w:val="21"/>
        </w:rPr>
      </w:pPr>
      <w:r>
        <w:rPr>
          <w:rFonts w:hint="eastAsia" w:ascii="宋体" w:hAnsi="宋体"/>
          <w:szCs w:val="21"/>
        </w:rPr>
        <w:t xml:space="preserve">    1.供应商基本情况表……………………………………………………………………</w:t>
      </w:r>
    </w:p>
    <w:p w14:paraId="580FD4B4">
      <w:pPr>
        <w:tabs>
          <w:tab w:val="left" w:pos="1701"/>
          <w:tab w:val="left" w:pos="1843"/>
        </w:tabs>
        <w:spacing w:line="360" w:lineRule="auto"/>
        <w:ind w:firstLine="840" w:firstLineChars="400"/>
        <w:rPr>
          <w:rFonts w:hint="eastAsia" w:ascii="宋体" w:hAnsi="宋体"/>
          <w:szCs w:val="21"/>
        </w:rPr>
      </w:pPr>
      <w:r>
        <w:rPr>
          <w:rFonts w:hint="eastAsia" w:ascii="宋体" w:hAnsi="宋体"/>
          <w:szCs w:val="21"/>
        </w:rPr>
        <w:t>2.法定代表人身份证明…………………………………………………………………</w:t>
      </w:r>
    </w:p>
    <w:p w14:paraId="03BA7C71">
      <w:pPr>
        <w:spacing w:line="360" w:lineRule="auto"/>
        <w:ind w:firstLine="840" w:firstLineChars="400"/>
        <w:rPr>
          <w:rFonts w:hint="eastAsia" w:ascii="宋体" w:hAnsi="宋体"/>
          <w:szCs w:val="21"/>
        </w:rPr>
      </w:pPr>
      <w:r>
        <w:rPr>
          <w:rFonts w:hint="eastAsia" w:ascii="宋体" w:hAnsi="宋体"/>
          <w:szCs w:val="21"/>
        </w:rPr>
        <w:t>3.法定代表人授权书……………………………………………………………………</w:t>
      </w:r>
    </w:p>
    <w:p w14:paraId="765C42DA">
      <w:pPr>
        <w:spacing w:line="360" w:lineRule="auto"/>
        <w:ind w:firstLine="420" w:firstLineChars="200"/>
        <w:rPr>
          <w:rFonts w:hint="eastAsia" w:ascii="宋体" w:hAnsi="宋体" w:cs="宋体"/>
          <w:color w:val="000000"/>
          <w:kern w:val="0"/>
          <w:szCs w:val="21"/>
          <w:lang w:val="zh-CN"/>
        </w:rPr>
      </w:pPr>
      <w:r>
        <w:rPr>
          <w:rFonts w:hint="eastAsia" w:ascii="宋体" w:hAnsi="宋体"/>
          <w:szCs w:val="21"/>
        </w:rPr>
        <w:t xml:space="preserve">    4.供应商</w:t>
      </w:r>
      <w:r>
        <w:rPr>
          <w:rFonts w:hint="eastAsia" w:ascii="宋体" w:hAnsi="宋体" w:cs="宋体"/>
          <w:color w:val="000000"/>
          <w:kern w:val="0"/>
          <w:szCs w:val="21"/>
          <w:lang w:val="zh-CN"/>
        </w:rPr>
        <w:t>营业执照等证明文件，自然人的身份证明</w:t>
      </w:r>
      <w:r>
        <w:rPr>
          <w:rFonts w:hint="eastAsia" w:ascii="宋体" w:hAnsi="宋体"/>
          <w:szCs w:val="21"/>
        </w:rPr>
        <w:t>…………………………………</w:t>
      </w:r>
    </w:p>
    <w:p w14:paraId="5550ED7D">
      <w:pPr>
        <w:spacing w:line="360" w:lineRule="auto"/>
        <w:ind w:firstLine="735" w:firstLineChars="350"/>
        <w:rPr>
          <w:rFonts w:hint="eastAsia" w:ascii="宋体" w:hAnsi="宋体"/>
          <w:szCs w:val="21"/>
        </w:rPr>
      </w:pPr>
      <w:r>
        <w:rPr>
          <w:rFonts w:hint="eastAsia" w:ascii="宋体" w:hAnsi="宋体"/>
          <w:szCs w:val="21"/>
        </w:rPr>
        <w:t xml:space="preserve"> 5.</w:t>
      </w:r>
      <w:r>
        <w:rPr>
          <w:rFonts w:hint="eastAsia" w:ascii="宋体" w:hAnsi="宋体"/>
          <w:szCs w:val="21"/>
          <w:lang w:val="en-US" w:eastAsia="zh-CN"/>
        </w:rPr>
        <w:t>汉中市政府采购供应商资格承诺函</w:t>
      </w:r>
      <w:r>
        <w:rPr>
          <w:rFonts w:hint="eastAsia" w:ascii="宋体" w:hAnsi="宋体"/>
          <w:szCs w:val="21"/>
        </w:rPr>
        <w:t>…………………………………………………</w:t>
      </w:r>
    </w:p>
    <w:p w14:paraId="5A05B8F4">
      <w:pPr>
        <w:spacing w:line="360" w:lineRule="auto"/>
        <w:ind w:firstLine="840" w:firstLineChars="400"/>
        <w:rPr>
          <w:rFonts w:hint="eastAsia" w:ascii="宋体" w:hAnsi="宋体"/>
          <w:szCs w:val="21"/>
        </w:rPr>
      </w:pPr>
      <w:r>
        <w:rPr>
          <w:rFonts w:hint="eastAsia" w:ascii="宋体" w:hAnsi="宋体"/>
          <w:szCs w:val="21"/>
          <w:lang w:val="en-US" w:eastAsia="zh-CN"/>
        </w:rPr>
        <w:t>6</w:t>
      </w:r>
      <w:r>
        <w:rPr>
          <w:rFonts w:hint="eastAsia" w:ascii="宋体" w:hAnsi="宋体"/>
          <w:szCs w:val="21"/>
        </w:rPr>
        <w:t>.磋商保证金……………………………………………………………………………</w:t>
      </w:r>
    </w:p>
    <w:p w14:paraId="067F885D">
      <w:pPr>
        <w:tabs>
          <w:tab w:val="left" w:pos="1701"/>
          <w:tab w:val="left" w:pos="1843"/>
        </w:tabs>
        <w:spacing w:line="360" w:lineRule="auto"/>
        <w:ind w:firstLine="482" w:firstLineChars="200"/>
        <w:rPr>
          <w:rFonts w:hint="eastAsia" w:ascii="Times New Roman" w:hAnsi="Times New Roman" w:eastAsia="宋体" w:cs="Times New Roman"/>
          <w:b/>
          <w:sz w:val="24"/>
          <w:lang w:val="zh-CN"/>
        </w:rPr>
      </w:pPr>
      <w:r>
        <w:rPr>
          <w:rFonts w:hint="eastAsia" w:ascii="Times New Roman" w:hAnsi="Times New Roman" w:eastAsia="宋体" w:cs="Times New Roman"/>
          <w:b/>
          <w:sz w:val="24"/>
        </w:rPr>
        <w:t>二、</w:t>
      </w:r>
      <w:r>
        <w:rPr>
          <w:rFonts w:hint="eastAsia" w:ascii="Times New Roman" w:hAnsi="Times New Roman" w:eastAsia="宋体" w:cs="Times New Roman"/>
          <w:b/>
          <w:sz w:val="24"/>
          <w:lang w:val="en-US" w:eastAsia="zh-CN"/>
        </w:rPr>
        <w:t>特定资格条件证明材料</w:t>
      </w:r>
      <w:r>
        <w:rPr>
          <w:rFonts w:hint="eastAsia" w:ascii="Times New Roman" w:hAnsi="Times New Roman" w:eastAsia="宋体" w:cs="Times New Roman"/>
          <w:b/>
          <w:sz w:val="24"/>
        </w:rPr>
        <w:t>………………………………………………………</w:t>
      </w:r>
    </w:p>
    <w:p w14:paraId="59E694EC">
      <w:pPr>
        <w:adjustRightInd w:val="0"/>
        <w:snapToGrid w:val="0"/>
        <w:jc w:val="left"/>
        <w:rPr>
          <w:rFonts w:hint="eastAsia" w:ascii="宋体" w:hAnsi="宋体" w:cs="宋体"/>
          <w:bCs/>
          <w:color w:val="000000"/>
          <w:sz w:val="10"/>
          <w:szCs w:val="10"/>
          <w:lang w:val="zh-CN"/>
        </w:rPr>
      </w:pPr>
    </w:p>
    <w:p w14:paraId="53C99F88">
      <w:pPr>
        <w:adjustRightInd w:val="0"/>
        <w:snapToGrid w:val="0"/>
        <w:jc w:val="center"/>
        <w:rPr>
          <w:rFonts w:hint="eastAsia" w:ascii="黑体" w:hAnsi="黑体" w:eastAsia="黑体"/>
          <w:sz w:val="44"/>
          <w:szCs w:val="44"/>
        </w:rPr>
      </w:pPr>
      <w:r>
        <w:rPr>
          <w:rFonts w:hint="eastAsia" w:ascii="宋体" w:hAnsi="宋体" w:cs="宋体"/>
          <w:bCs/>
          <w:color w:val="000000"/>
          <w:sz w:val="10"/>
          <w:szCs w:val="10"/>
          <w:lang w:val="zh-CN"/>
        </w:rPr>
        <w:br w:type="page"/>
      </w:r>
      <w:r>
        <w:rPr>
          <w:rFonts w:hint="eastAsia" w:ascii="黑体" w:hAnsi="黑体" w:eastAsia="黑体"/>
          <w:sz w:val="44"/>
          <w:szCs w:val="44"/>
        </w:rPr>
        <w:t>一、供应商基本资格条件证明材料</w:t>
      </w:r>
    </w:p>
    <w:p w14:paraId="532A3B88">
      <w:pPr>
        <w:jc w:val="center"/>
        <w:rPr>
          <w:rFonts w:ascii="黑体" w:hAnsi="宋体" w:eastAsia="黑体"/>
          <w:sz w:val="36"/>
          <w:szCs w:val="36"/>
        </w:rPr>
      </w:pPr>
      <w:r>
        <w:rPr>
          <w:rFonts w:hint="eastAsia" w:ascii="黑体" w:hAnsi="宋体" w:eastAsia="黑体"/>
          <w:sz w:val="36"/>
          <w:szCs w:val="36"/>
        </w:rPr>
        <w:t>1.供应商基本情况表</w:t>
      </w:r>
    </w:p>
    <w:p w14:paraId="1FA2CF12">
      <w:pPr>
        <w:adjustRightInd w:val="0"/>
        <w:snapToGrid w:val="0"/>
        <w:jc w:val="left"/>
        <w:rPr>
          <w:rFonts w:hint="eastAsia" w:ascii="宋体" w:hAnsi="宋体" w:cs="宋体"/>
          <w:bCs/>
          <w:color w:val="000000"/>
          <w:sz w:val="10"/>
          <w:szCs w:val="10"/>
          <w:lang w:val="zh-CN"/>
        </w:rPr>
      </w:pPr>
    </w:p>
    <w:tbl>
      <w:tblPr>
        <w:tblStyle w:val="9"/>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21073F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44B1B0CA">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2821BFAA">
            <w:pPr>
              <w:topLinePunct/>
              <w:spacing w:line="440" w:lineRule="exact"/>
              <w:jc w:val="center"/>
              <w:rPr>
                <w:rFonts w:ascii="宋体" w:hAnsi="宋体"/>
                <w:szCs w:val="21"/>
              </w:rPr>
            </w:pPr>
          </w:p>
        </w:tc>
      </w:tr>
      <w:tr w14:paraId="11E29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24F34F49">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65079420">
            <w:pPr>
              <w:topLinePunct/>
              <w:spacing w:line="440" w:lineRule="exact"/>
              <w:jc w:val="center"/>
              <w:rPr>
                <w:rFonts w:ascii="宋体" w:hAnsi="宋体"/>
                <w:szCs w:val="21"/>
              </w:rPr>
            </w:pPr>
          </w:p>
        </w:tc>
        <w:tc>
          <w:tcPr>
            <w:tcW w:w="1419" w:type="dxa"/>
            <w:gridSpan w:val="3"/>
            <w:noWrap w:val="0"/>
            <w:vAlign w:val="center"/>
          </w:tcPr>
          <w:p w14:paraId="01A7C06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32969420">
            <w:pPr>
              <w:topLinePunct/>
              <w:jc w:val="center"/>
              <w:rPr>
                <w:rFonts w:ascii="宋体" w:hAnsi="宋体"/>
                <w:szCs w:val="21"/>
              </w:rPr>
            </w:pPr>
          </w:p>
        </w:tc>
        <w:tc>
          <w:tcPr>
            <w:tcW w:w="1381" w:type="dxa"/>
            <w:gridSpan w:val="3"/>
            <w:noWrap w:val="0"/>
            <w:vAlign w:val="center"/>
          </w:tcPr>
          <w:p w14:paraId="4779EF7D">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5CEFE3B0">
            <w:pPr>
              <w:topLinePunct/>
              <w:jc w:val="center"/>
              <w:rPr>
                <w:rFonts w:ascii="宋体" w:hAnsi="宋体"/>
                <w:szCs w:val="21"/>
              </w:rPr>
            </w:pPr>
          </w:p>
        </w:tc>
      </w:tr>
      <w:tr w14:paraId="708EC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73F3924D">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20731BF3">
            <w:pPr>
              <w:topLinePunct/>
              <w:spacing w:line="440" w:lineRule="exact"/>
              <w:jc w:val="center"/>
              <w:rPr>
                <w:rFonts w:ascii="宋体" w:hAnsi="宋体"/>
                <w:szCs w:val="21"/>
              </w:rPr>
            </w:pPr>
          </w:p>
        </w:tc>
        <w:tc>
          <w:tcPr>
            <w:tcW w:w="1381" w:type="dxa"/>
            <w:gridSpan w:val="3"/>
            <w:noWrap w:val="0"/>
            <w:vAlign w:val="center"/>
          </w:tcPr>
          <w:p w14:paraId="368E5BC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6CF3D099">
            <w:pPr>
              <w:topLinePunct/>
              <w:jc w:val="center"/>
              <w:rPr>
                <w:rFonts w:ascii="宋体" w:hAnsi="宋体"/>
                <w:szCs w:val="21"/>
              </w:rPr>
            </w:pPr>
          </w:p>
        </w:tc>
      </w:tr>
      <w:tr w14:paraId="363E95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38A009B4">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1F763B8F">
            <w:pPr>
              <w:topLinePunct/>
              <w:jc w:val="center"/>
              <w:rPr>
                <w:rFonts w:hint="eastAsia" w:ascii="宋体" w:hAnsi="宋体"/>
                <w:szCs w:val="21"/>
              </w:rPr>
            </w:pPr>
          </w:p>
        </w:tc>
        <w:tc>
          <w:tcPr>
            <w:tcW w:w="1419" w:type="dxa"/>
            <w:gridSpan w:val="3"/>
            <w:noWrap w:val="0"/>
            <w:vAlign w:val="center"/>
          </w:tcPr>
          <w:p w14:paraId="21237B52">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1DEDA85A">
            <w:pPr>
              <w:topLinePunct/>
              <w:jc w:val="center"/>
              <w:rPr>
                <w:rFonts w:hint="eastAsia" w:ascii="宋体" w:hAnsi="宋体"/>
                <w:szCs w:val="21"/>
              </w:rPr>
            </w:pPr>
          </w:p>
        </w:tc>
        <w:tc>
          <w:tcPr>
            <w:tcW w:w="1381" w:type="dxa"/>
            <w:gridSpan w:val="3"/>
            <w:noWrap w:val="0"/>
            <w:vAlign w:val="center"/>
          </w:tcPr>
          <w:p w14:paraId="4D4B2BE6">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3B3283A9">
            <w:pPr>
              <w:topLinePunct/>
              <w:jc w:val="center"/>
              <w:rPr>
                <w:rFonts w:hint="eastAsia" w:ascii="宋体" w:hAnsi="宋体"/>
                <w:szCs w:val="21"/>
              </w:rPr>
            </w:pPr>
          </w:p>
        </w:tc>
      </w:tr>
      <w:tr w14:paraId="3057BE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264A0F00">
            <w:pPr>
              <w:topLinePunct/>
              <w:jc w:val="center"/>
              <w:rPr>
                <w:rFonts w:hint="eastAsia" w:ascii="宋体" w:hAnsi="宋体"/>
                <w:szCs w:val="21"/>
              </w:rPr>
            </w:pPr>
            <w:r>
              <w:rPr>
                <w:rFonts w:hint="eastAsia" w:ascii="宋体" w:hAnsi="宋体"/>
                <w:szCs w:val="21"/>
              </w:rPr>
              <w:t>法定代表人</w:t>
            </w:r>
          </w:p>
          <w:p w14:paraId="391A93D9">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7FC73E27">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2058DD58">
            <w:pPr>
              <w:topLinePunct/>
              <w:jc w:val="center"/>
              <w:rPr>
                <w:rFonts w:hint="eastAsia" w:ascii="宋体" w:hAnsi="宋体"/>
                <w:szCs w:val="21"/>
              </w:rPr>
            </w:pPr>
          </w:p>
        </w:tc>
        <w:tc>
          <w:tcPr>
            <w:tcW w:w="1418" w:type="dxa"/>
            <w:vMerge w:val="restart"/>
            <w:noWrap w:val="0"/>
            <w:vAlign w:val="center"/>
          </w:tcPr>
          <w:p w14:paraId="48086AC9">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088AA564">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03DD68C">
            <w:pPr>
              <w:topLinePunct/>
              <w:jc w:val="center"/>
              <w:rPr>
                <w:rFonts w:hint="eastAsia" w:ascii="宋体" w:hAnsi="宋体"/>
                <w:szCs w:val="21"/>
              </w:rPr>
            </w:pPr>
          </w:p>
        </w:tc>
      </w:tr>
      <w:tr w14:paraId="5E0487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2A54D8D2">
            <w:pPr>
              <w:topLinePunct/>
              <w:jc w:val="center"/>
              <w:rPr>
                <w:rFonts w:hint="eastAsia" w:ascii="宋体" w:hAnsi="宋体"/>
                <w:szCs w:val="21"/>
              </w:rPr>
            </w:pPr>
          </w:p>
        </w:tc>
        <w:tc>
          <w:tcPr>
            <w:tcW w:w="1416" w:type="dxa"/>
            <w:vMerge w:val="continue"/>
            <w:noWrap w:val="0"/>
            <w:vAlign w:val="center"/>
          </w:tcPr>
          <w:p w14:paraId="2221E547">
            <w:pPr>
              <w:topLinePunct/>
              <w:jc w:val="center"/>
              <w:rPr>
                <w:rFonts w:hint="eastAsia" w:ascii="宋体" w:hAnsi="宋体"/>
                <w:szCs w:val="21"/>
              </w:rPr>
            </w:pPr>
          </w:p>
        </w:tc>
        <w:tc>
          <w:tcPr>
            <w:tcW w:w="1419" w:type="dxa"/>
            <w:gridSpan w:val="3"/>
            <w:vMerge w:val="continue"/>
            <w:noWrap w:val="0"/>
            <w:vAlign w:val="center"/>
          </w:tcPr>
          <w:p w14:paraId="5B61293B">
            <w:pPr>
              <w:topLinePunct/>
              <w:jc w:val="center"/>
              <w:rPr>
                <w:rFonts w:hint="eastAsia" w:ascii="宋体" w:hAnsi="宋体"/>
                <w:szCs w:val="21"/>
              </w:rPr>
            </w:pPr>
          </w:p>
        </w:tc>
        <w:tc>
          <w:tcPr>
            <w:tcW w:w="1418" w:type="dxa"/>
            <w:vMerge w:val="continue"/>
            <w:noWrap w:val="0"/>
            <w:vAlign w:val="center"/>
          </w:tcPr>
          <w:p w14:paraId="7FCA8E4B">
            <w:pPr>
              <w:topLinePunct/>
              <w:jc w:val="center"/>
              <w:rPr>
                <w:rFonts w:hint="eastAsia" w:ascii="宋体" w:hAnsi="宋体"/>
                <w:szCs w:val="21"/>
              </w:rPr>
            </w:pPr>
          </w:p>
        </w:tc>
        <w:tc>
          <w:tcPr>
            <w:tcW w:w="1381" w:type="dxa"/>
            <w:gridSpan w:val="3"/>
            <w:noWrap w:val="0"/>
            <w:vAlign w:val="center"/>
          </w:tcPr>
          <w:p w14:paraId="68A5C282">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CC4F961">
            <w:pPr>
              <w:topLinePunct/>
              <w:jc w:val="center"/>
              <w:rPr>
                <w:rFonts w:hint="eastAsia" w:ascii="宋体" w:hAnsi="宋体"/>
                <w:szCs w:val="21"/>
              </w:rPr>
            </w:pPr>
          </w:p>
        </w:tc>
      </w:tr>
      <w:tr w14:paraId="554CE8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0D42AE6D">
            <w:pPr>
              <w:topLinePunct/>
              <w:jc w:val="center"/>
              <w:rPr>
                <w:rFonts w:hint="eastAsia" w:ascii="宋体" w:hAnsi="宋体"/>
                <w:szCs w:val="21"/>
              </w:rPr>
            </w:pPr>
            <w:r>
              <w:rPr>
                <w:rFonts w:hint="eastAsia" w:ascii="宋体" w:hAnsi="宋体"/>
                <w:szCs w:val="21"/>
              </w:rPr>
              <w:t>联系方式</w:t>
            </w:r>
          </w:p>
        </w:tc>
        <w:tc>
          <w:tcPr>
            <w:tcW w:w="1416" w:type="dxa"/>
            <w:vMerge w:val="restart"/>
            <w:noWrap w:val="0"/>
            <w:vAlign w:val="center"/>
          </w:tcPr>
          <w:p w14:paraId="58153477">
            <w:pPr>
              <w:topLinePunct/>
              <w:jc w:val="center"/>
              <w:rPr>
                <w:rFonts w:hint="eastAsia" w:ascii="宋体" w:hAnsi="宋体"/>
                <w:szCs w:val="21"/>
              </w:rPr>
            </w:pPr>
            <w:r>
              <w:rPr>
                <w:rFonts w:hint="eastAsia" w:ascii="宋体" w:hAnsi="宋体"/>
                <w:szCs w:val="21"/>
              </w:rPr>
              <w:t>联系人</w:t>
            </w:r>
          </w:p>
        </w:tc>
        <w:tc>
          <w:tcPr>
            <w:tcW w:w="1419" w:type="dxa"/>
            <w:gridSpan w:val="3"/>
            <w:vMerge w:val="restart"/>
            <w:noWrap w:val="0"/>
            <w:vAlign w:val="center"/>
          </w:tcPr>
          <w:p w14:paraId="01065D36">
            <w:pPr>
              <w:topLinePunct/>
              <w:jc w:val="center"/>
              <w:rPr>
                <w:rFonts w:hint="eastAsia" w:ascii="宋体" w:hAnsi="宋体"/>
                <w:szCs w:val="21"/>
              </w:rPr>
            </w:pPr>
          </w:p>
        </w:tc>
        <w:tc>
          <w:tcPr>
            <w:tcW w:w="1418" w:type="dxa"/>
            <w:noWrap w:val="0"/>
            <w:vAlign w:val="center"/>
          </w:tcPr>
          <w:p w14:paraId="04A86A57">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69ED9025">
            <w:pPr>
              <w:topLinePunct/>
              <w:spacing w:line="440" w:lineRule="exact"/>
              <w:jc w:val="center"/>
              <w:rPr>
                <w:rFonts w:hint="eastAsia" w:ascii="宋体" w:hAnsi="宋体"/>
                <w:szCs w:val="21"/>
              </w:rPr>
            </w:pPr>
          </w:p>
        </w:tc>
      </w:tr>
      <w:tr w14:paraId="43F250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0C7187B7">
            <w:pPr>
              <w:topLinePunct/>
              <w:jc w:val="center"/>
              <w:rPr>
                <w:rFonts w:hint="eastAsia" w:ascii="宋体" w:hAnsi="宋体"/>
                <w:szCs w:val="21"/>
              </w:rPr>
            </w:pPr>
          </w:p>
        </w:tc>
        <w:tc>
          <w:tcPr>
            <w:tcW w:w="1416" w:type="dxa"/>
            <w:vMerge w:val="continue"/>
            <w:noWrap w:val="0"/>
            <w:vAlign w:val="center"/>
          </w:tcPr>
          <w:p w14:paraId="18F3C837">
            <w:pPr>
              <w:topLinePunct/>
              <w:jc w:val="center"/>
              <w:rPr>
                <w:rFonts w:hint="eastAsia" w:ascii="宋体" w:hAnsi="宋体"/>
                <w:szCs w:val="21"/>
              </w:rPr>
            </w:pPr>
          </w:p>
        </w:tc>
        <w:tc>
          <w:tcPr>
            <w:tcW w:w="1419" w:type="dxa"/>
            <w:gridSpan w:val="3"/>
            <w:vMerge w:val="continue"/>
            <w:noWrap w:val="0"/>
            <w:vAlign w:val="center"/>
          </w:tcPr>
          <w:p w14:paraId="023B75E0">
            <w:pPr>
              <w:topLinePunct/>
              <w:jc w:val="center"/>
              <w:rPr>
                <w:rFonts w:hint="eastAsia" w:ascii="宋体" w:hAnsi="宋体"/>
                <w:szCs w:val="21"/>
              </w:rPr>
            </w:pPr>
          </w:p>
        </w:tc>
        <w:tc>
          <w:tcPr>
            <w:tcW w:w="1418" w:type="dxa"/>
            <w:noWrap w:val="0"/>
            <w:vAlign w:val="center"/>
          </w:tcPr>
          <w:p w14:paraId="1A925CC8">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33C736E5">
            <w:pPr>
              <w:topLinePunct/>
              <w:spacing w:line="440" w:lineRule="exact"/>
              <w:jc w:val="center"/>
              <w:rPr>
                <w:rFonts w:hint="eastAsia" w:ascii="宋体" w:hAnsi="宋体"/>
                <w:szCs w:val="21"/>
              </w:rPr>
            </w:pPr>
          </w:p>
        </w:tc>
      </w:tr>
      <w:tr w14:paraId="62B3A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67B0E159">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2649526C">
            <w:pPr>
              <w:topLinePunct/>
              <w:spacing w:line="440" w:lineRule="exact"/>
              <w:jc w:val="center"/>
              <w:rPr>
                <w:rFonts w:hint="eastAsia" w:ascii="宋体" w:hAnsi="宋体"/>
                <w:szCs w:val="21"/>
              </w:rPr>
            </w:pPr>
          </w:p>
        </w:tc>
        <w:tc>
          <w:tcPr>
            <w:tcW w:w="1985" w:type="dxa"/>
            <w:gridSpan w:val="3"/>
            <w:noWrap w:val="0"/>
            <w:vAlign w:val="center"/>
          </w:tcPr>
          <w:p w14:paraId="0660E6A9">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6F02AD09">
            <w:pPr>
              <w:topLinePunct/>
              <w:jc w:val="center"/>
              <w:rPr>
                <w:rFonts w:hint="eastAsia" w:ascii="宋体" w:hAnsi="宋体"/>
                <w:szCs w:val="21"/>
              </w:rPr>
            </w:pPr>
          </w:p>
        </w:tc>
      </w:tr>
      <w:tr w14:paraId="6438B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3B88D405">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76A6F8C8">
            <w:pPr>
              <w:topLinePunct/>
              <w:spacing w:line="440" w:lineRule="exact"/>
              <w:jc w:val="left"/>
              <w:rPr>
                <w:rFonts w:ascii="宋体" w:hAnsi="宋体"/>
                <w:szCs w:val="21"/>
              </w:rPr>
            </w:pPr>
          </w:p>
        </w:tc>
      </w:tr>
      <w:tr w14:paraId="55D5A4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6FB8BA3A">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77CC7EA">
            <w:pPr>
              <w:topLinePunct/>
              <w:jc w:val="center"/>
              <w:rPr>
                <w:rFonts w:ascii="宋体" w:hAnsi="宋体"/>
                <w:szCs w:val="21"/>
              </w:rPr>
            </w:pPr>
            <w:r>
              <w:rPr>
                <w:rFonts w:ascii="宋体" w:hAnsi="宋体"/>
                <w:szCs w:val="21"/>
              </w:rPr>
              <w:t>等级</w:t>
            </w:r>
          </w:p>
        </w:tc>
        <w:tc>
          <w:tcPr>
            <w:tcW w:w="1701" w:type="dxa"/>
            <w:gridSpan w:val="3"/>
            <w:noWrap w:val="0"/>
            <w:vAlign w:val="center"/>
          </w:tcPr>
          <w:p w14:paraId="4B0650A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3516D2C0">
            <w:pPr>
              <w:topLinePunct/>
              <w:jc w:val="center"/>
              <w:rPr>
                <w:rFonts w:ascii="宋体" w:hAnsi="宋体"/>
                <w:szCs w:val="21"/>
              </w:rPr>
            </w:pPr>
            <w:r>
              <w:rPr>
                <w:rFonts w:hint="eastAsia" w:ascii="宋体" w:hAnsi="宋体"/>
                <w:szCs w:val="21"/>
              </w:rPr>
              <w:t>证书号</w:t>
            </w:r>
          </w:p>
        </w:tc>
      </w:tr>
      <w:tr w14:paraId="2A4A22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58D84AA2">
            <w:pPr>
              <w:topLinePunct/>
              <w:jc w:val="center"/>
              <w:rPr>
                <w:rFonts w:ascii="宋体" w:hAnsi="宋体"/>
                <w:szCs w:val="21"/>
              </w:rPr>
            </w:pPr>
          </w:p>
        </w:tc>
        <w:tc>
          <w:tcPr>
            <w:tcW w:w="1068" w:type="dxa"/>
            <w:noWrap w:val="0"/>
            <w:vAlign w:val="center"/>
          </w:tcPr>
          <w:p w14:paraId="60FBB490">
            <w:pPr>
              <w:topLinePunct/>
              <w:jc w:val="center"/>
              <w:rPr>
                <w:rFonts w:ascii="宋体" w:hAnsi="宋体"/>
                <w:szCs w:val="21"/>
              </w:rPr>
            </w:pPr>
          </w:p>
        </w:tc>
        <w:tc>
          <w:tcPr>
            <w:tcW w:w="1701" w:type="dxa"/>
            <w:gridSpan w:val="3"/>
            <w:noWrap w:val="0"/>
            <w:vAlign w:val="center"/>
          </w:tcPr>
          <w:p w14:paraId="3CB7A498">
            <w:pPr>
              <w:topLinePunct/>
              <w:jc w:val="center"/>
              <w:rPr>
                <w:rFonts w:ascii="宋体" w:hAnsi="宋体"/>
                <w:szCs w:val="21"/>
              </w:rPr>
            </w:pPr>
          </w:p>
        </w:tc>
        <w:tc>
          <w:tcPr>
            <w:tcW w:w="2623" w:type="dxa"/>
            <w:gridSpan w:val="3"/>
            <w:noWrap w:val="0"/>
            <w:vAlign w:val="center"/>
          </w:tcPr>
          <w:p w14:paraId="4BFB6377">
            <w:pPr>
              <w:topLinePunct/>
              <w:jc w:val="center"/>
              <w:rPr>
                <w:rFonts w:ascii="宋体" w:hAnsi="宋体"/>
                <w:szCs w:val="21"/>
              </w:rPr>
            </w:pPr>
          </w:p>
        </w:tc>
      </w:tr>
      <w:tr w14:paraId="7F187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30CF83F3">
            <w:pPr>
              <w:topLinePunct/>
              <w:jc w:val="center"/>
              <w:rPr>
                <w:rFonts w:ascii="宋体" w:hAnsi="宋体"/>
                <w:szCs w:val="21"/>
              </w:rPr>
            </w:pPr>
          </w:p>
        </w:tc>
        <w:tc>
          <w:tcPr>
            <w:tcW w:w="1068" w:type="dxa"/>
            <w:noWrap w:val="0"/>
            <w:vAlign w:val="center"/>
          </w:tcPr>
          <w:p w14:paraId="488082B8">
            <w:pPr>
              <w:topLinePunct/>
              <w:jc w:val="center"/>
              <w:rPr>
                <w:rFonts w:ascii="宋体" w:hAnsi="宋体"/>
                <w:szCs w:val="21"/>
              </w:rPr>
            </w:pPr>
          </w:p>
        </w:tc>
        <w:tc>
          <w:tcPr>
            <w:tcW w:w="1701" w:type="dxa"/>
            <w:gridSpan w:val="3"/>
            <w:noWrap w:val="0"/>
            <w:vAlign w:val="center"/>
          </w:tcPr>
          <w:p w14:paraId="4EC373C7">
            <w:pPr>
              <w:topLinePunct/>
              <w:jc w:val="center"/>
              <w:rPr>
                <w:rFonts w:ascii="宋体" w:hAnsi="宋体"/>
                <w:szCs w:val="21"/>
              </w:rPr>
            </w:pPr>
          </w:p>
        </w:tc>
        <w:tc>
          <w:tcPr>
            <w:tcW w:w="2623" w:type="dxa"/>
            <w:gridSpan w:val="3"/>
            <w:noWrap w:val="0"/>
            <w:vAlign w:val="center"/>
          </w:tcPr>
          <w:p w14:paraId="1DB92CC2">
            <w:pPr>
              <w:topLinePunct/>
              <w:jc w:val="center"/>
              <w:rPr>
                <w:rFonts w:ascii="宋体" w:hAnsi="宋体"/>
                <w:szCs w:val="21"/>
              </w:rPr>
            </w:pPr>
          </w:p>
        </w:tc>
      </w:tr>
      <w:tr w14:paraId="39471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jc w:val="center"/>
        </w:trPr>
        <w:tc>
          <w:tcPr>
            <w:tcW w:w="3608" w:type="dxa"/>
            <w:gridSpan w:val="3"/>
            <w:noWrap w:val="0"/>
            <w:vAlign w:val="center"/>
          </w:tcPr>
          <w:p w14:paraId="7965AE86">
            <w:pPr>
              <w:topLinePunct/>
              <w:jc w:val="center"/>
              <w:rPr>
                <w:rFonts w:ascii="宋体" w:hAnsi="宋体"/>
                <w:szCs w:val="21"/>
              </w:rPr>
            </w:pPr>
          </w:p>
        </w:tc>
        <w:tc>
          <w:tcPr>
            <w:tcW w:w="1068" w:type="dxa"/>
            <w:noWrap w:val="0"/>
            <w:vAlign w:val="center"/>
          </w:tcPr>
          <w:p w14:paraId="0387200E">
            <w:pPr>
              <w:topLinePunct/>
              <w:jc w:val="center"/>
              <w:rPr>
                <w:rFonts w:ascii="宋体" w:hAnsi="宋体"/>
                <w:szCs w:val="21"/>
              </w:rPr>
            </w:pPr>
          </w:p>
        </w:tc>
        <w:tc>
          <w:tcPr>
            <w:tcW w:w="1701" w:type="dxa"/>
            <w:gridSpan w:val="3"/>
            <w:noWrap w:val="0"/>
            <w:vAlign w:val="center"/>
          </w:tcPr>
          <w:p w14:paraId="5B54A1D3">
            <w:pPr>
              <w:topLinePunct/>
              <w:jc w:val="center"/>
              <w:rPr>
                <w:rFonts w:ascii="宋体" w:hAnsi="宋体"/>
                <w:szCs w:val="21"/>
              </w:rPr>
            </w:pPr>
          </w:p>
        </w:tc>
        <w:tc>
          <w:tcPr>
            <w:tcW w:w="2623" w:type="dxa"/>
            <w:gridSpan w:val="3"/>
            <w:noWrap w:val="0"/>
            <w:vAlign w:val="center"/>
          </w:tcPr>
          <w:p w14:paraId="4B790823">
            <w:pPr>
              <w:topLinePunct/>
              <w:jc w:val="center"/>
              <w:rPr>
                <w:rFonts w:ascii="宋体" w:hAnsi="宋体"/>
                <w:szCs w:val="21"/>
              </w:rPr>
            </w:pPr>
          </w:p>
        </w:tc>
      </w:tr>
      <w:tr w14:paraId="6289C5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3608" w:type="dxa"/>
            <w:gridSpan w:val="3"/>
            <w:noWrap w:val="0"/>
            <w:vAlign w:val="center"/>
          </w:tcPr>
          <w:p w14:paraId="14E9F653">
            <w:pPr>
              <w:topLinePunct/>
              <w:jc w:val="center"/>
              <w:rPr>
                <w:rFonts w:ascii="宋体" w:hAnsi="宋体"/>
                <w:szCs w:val="21"/>
              </w:rPr>
            </w:pPr>
            <w:r>
              <w:rPr>
                <w:rFonts w:hint="eastAsia" w:ascii="宋体" w:hAnsi="宋体"/>
                <w:szCs w:val="21"/>
              </w:rPr>
              <w:t>所供产品制造商名称</w:t>
            </w:r>
          </w:p>
        </w:tc>
        <w:tc>
          <w:tcPr>
            <w:tcW w:w="5392" w:type="dxa"/>
            <w:gridSpan w:val="7"/>
            <w:noWrap w:val="0"/>
            <w:vAlign w:val="center"/>
          </w:tcPr>
          <w:p w14:paraId="2878B924">
            <w:pPr>
              <w:topLinePunct/>
              <w:jc w:val="center"/>
              <w:rPr>
                <w:rFonts w:ascii="宋体" w:hAnsi="宋体"/>
                <w:szCs w:val="21"/>
              </w:rPr>
            </w:pPr>
          </w:p>
        </w:tc>
      </w:tr>
      <w:tr w14:paraId="71E70D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14:paraId="7E8491B9">
            <w:pPr>
              <w:topLinePunct/>
              <w:jc w:val="center"/>
              <w:rPr>
                <w:rFonts w:ascii="宋体" w:hAnsi="宋体"/>
                <w:szCs w:val="21"/>
              </w:rPr>
            </w:pPr>
            <w:r>
              <w:rPr>
                <w:rFonts w:hint="eastAsia" w:ascii="宋体" w:hAnsi="宋体"/>
                <w:szCs w:val="21"/>
              </w:rPr>
              <w:t>所供产品制造商需具有的资质证书</w:t>
            </w:r>
          </w:p>
        </w:tc>
        <w:tc>
          <w:tcPr>
            <w:tcW w:w="1068" w:type="dxa"/>
            <w:noWrap w:val="0"/>
            <w:vAlign w:val="center"/>
          </w:tcPr>
          <w:p w14:paraId="0FD3BDB5">
            <w:pPr>
              <w:topLinePunct/>
              <w:jc w:val="center"/>
              <w:rPr>
                <w:rFonts w:ascii="宋体" w:hAnsi="宋体"/>
                <w:szCs w:val="21"/>
              </w:rPr>
            </w:pPr>
            <w:r>
              <w:rPr>
                <w:rFonts w:hint="eastAsia" w:ascii="宋体" w:hAnsi="宋体"/>
                <w:szCs w:val="21"/>
              </w:rPr>
              <w:t>等级</w:t>
            </w:r>
          </w:p>
        </w:tc>
        <w:tc>
          <w:tcPr>
            <w:tcW w:w="1701" w:type="dxa"/>
            <w:gridSpan w:val="3"/>
            <w:noWrap w:val="0"/>
            <w:vAlign w:val="center"/>
          </w:tcPr>
          <w:p w14:paraId="4864E6A7">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17A09A90">
            <w:pPr>
              <w:topLinePunct/>
              <w:jc w:val="center"/>
              <w:rPr>
                <w:rFonts w:ascii="宋体" w:hAnsi="宋体"/>
                <w:szCs w:val="21"/>
              </w:rPr>
            </w:pPr>
            <w:r>
              <w:rPr>
                <w:rFonts w:hint="eastAsia" w:ascii="宋体" w:hAnsi="宋体"/>
                <w:szCs w:val="21"/>
              </w:rPr>
              <w:t>证书号</w:t>
            </w:r>
          </w:p>
        </w:tc>
      </w:tr>
      <w:tr w14:paraId="7C94F8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14:paraId="0B93B52F">
            <w:pPr>
              <w:topLinePunct/>
              <w:jc w:val="center"/>
              <w:rPr>
                <w:rFonts w:ascii="宋体" w:hAnsi="宋体"/>
                <w:szCs w:val="21"/>
              </w:rPr>
            </w:pPr>
          </w:p>
        </w:tc>
        <w:tc>
          <w:tcPr>
            <w:tcW w:w="1068" w:type="dxa"/>
            <w:noWrap w:val="0"/>
            <w:vAlign w:val="center"/>
          </w:tcPr>
          <w:p w14:paraId="5B0563CD">
            <w:pPr>
              <w:topLinePunct/>
              <w:jc w:val="center"/>
              <w:rPr>
                <w:rFonts w:ascii="宋体" w:hAnsi="宋体"/>
                <w:szCs w:val="21"/>
              </w:rPr>
            </w:pPr>
          </w:p>
        </w:tc>
        <w:tc>
          <w:tcPr>
            <w:tcW w:w="1701" w:type="dxa"/>
            <w:gridSpan w:val="3"/>
            <w:noWrap w:val="0"/>
            <w:vAlign w:val="center"/>
          </w:tcPr>
          <w:p w14:paraId="54AD995E">
            <w:pPr>
              <w:topLinePunct/>
              <w:jc w:val="center"/>
              <w:rPr>
                <w:rFonts w:ascii="宋体" w:hAnsi="宋体"/>
                <w:szCs w:val="21"/>
              </w:rPr>
            </w:pPr>
          </w:p>
        </w:tc>
        <w:tc>
          <w:tcPr>
            <w:tcW w:w="2623" w:type="dxa"/>
            <w:gridSpan w:val="3"/>
            <w:noWrap w:val="0"/>
            <w:vAlign w:val="center"/>
          </w:tcPr>
          <w:p w14:paraId="573470B9">
            <w:pPr>
              <w:topLinePunct/>
              <w:jc w:val="center"/>
              <w:rPr>
                <w:rFonts w:ascii="宋体" w:hAnsi="宋体"/>
                <w:szCs w:val="21"/>
              </w:rPr>
            </w:pPr>
          </w:p>
        </w:tc>
      </w:tr>
      <w:tr w14:paraId="4D634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2EE8CE08">
            <w:pPr>
              <w:topLinePunct/>
              <w:jc w:val="center"/>
              <w:rPr>
                <w:rFonts w:ascii="宋体" w:hAnsi="宋体"/>
                <w:szCs w:val="21"/>
              </w:rPr>
            </w:pPr>
          </w:p>
        </w:tc>
        <w:tc>
          <w:tcPr>
            <w:tcW w:w="1068" w:type="dxa"/>
            <w:noWrap w:val="0"/>
            <w:vAlign w:val="center"/>
          </w:tcPr>
          <w:p w14:paraId="4351B341">
            <w:pPr>
              <w:topLinePunct/>
              <w:jc w:val="center"/>
              <w:rPr>
                <w:rFonts w:ascii="宋体" w:hAnsi="宋体"/>
                <w:szCs w:val="21"/>
              </w:rPr>
            </w:pPr>
          </w:p>
        </w:tc>
        <w:tc>
          <w:tcPr>
            <w:tcW w:w="1701" w:type="dxa"/>
            <w:gridSpan w:val="3"/>
            <w:noWrap w:val="0"/>
            <w:vAlign w:val="center"/>
          </w:tcPr>
          <w:p w14:paraId="4E0CEDF5">
            <w:pPr>
              <w:topLinePunct/>
              <w:jc w:val="center"/>
              <w:rPr>
                <w:rFonts w:ascii="宋体" w:hAnsi="宋体"/>
                <w:szCs w:val="21"/>
              </w:rPr>
            </w:pPr>
          </w:p>
        </w:tc>
        <w:tc>
          <w:tcPr>
            <w:tcW w:w="2623" w:type="dxa"/>
            <w:gridSpan w:val="3"/>
            <w:noWrap w:val="0"/>
            <w:vAlign w:val="center"/>
          </w:tcPr>
          <w:p w14:paraId="7E5297A9">
            <w:pPr>
              <w:topLinePunct/>
              <w:jc w:val="center"/>
              <w:rPr>
                <w:rFonts w:ascii="宋体" w:hAnsi="宋体"/>
                <w:szCs w:val="21"/>
              </w:rPr>
            </w:pPr>
          </w:p>
        </w:tc>
      </w:tr>
      <w:tr w14:paraId="19C302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jc w:val="center"/>
        </w:trPr>
        <w:tc>
          <w:tcPr>
            <w:tcW w:w="3608" w:type="dxa"/>
            <w:gridSpan w:val="3"/>
            <w:noWrap w:val="0"/>
            <w:vAlign w:val="center"/>
          </w:tcPr>
          <w:p w14:paraId="3E5FA893">
            <w:pPr>
              <w:topLinePunct/>
              <w:jc w:val="center"/>
              <w:rPr>
                <w:rFonts w:ascii="宋体" w:hAnsi="宋体"/>
                <w:szCs w:val="21"/>
              </w:rPr>
            </w:pPr>
          </w:p>
        </w:tc>
        <w:tc>
          <w:tcPr>
            <w:tcW w:w="1068" w:type="dxa"/>
            <w:noWrap w:val="0"/>
            <w:vAlign w:val="center"/>
          </w:tcPr>
          <w:p w14:paraId="39C4C5E2">
            <w:pPr>
              <w:topLinePunct/>
              <w:jc w:val="center"/>
              <w:rPr>
                <w:rFonts w:ascii="宋体" w:hAnsi="宋体"/>
                <w:szCs w:val="21"/>
              </w:rPr>
            </w:pPr>
          </w:p>
        </w:tc>
        <w:tc>
          <w:tcPr>
            <w:tcW w:w="1701" w:type="dxa"/>
            <w:gridSpan w:val="3"/>
            <w:noWrap w:val="0"/>
            <w:vAlign w:val="center"/>
          </w:tcPr>
          <w:p w14:paraId="494BF7A8">
            <w:pPr>
              <w:topLinePunct/>
              <w:jc w:val="center"/>
              <w:rPr>
                <w:rFonts w:ascii="宋体" w:hAnsi="宋体"/>
                <w:szCs w:val="21"/>
              </w:rPr>
            </w:pPr>
          </w:p>
        </w:tc>
        <w:tc>
          <w:tcPr>
            <w:tcW w:w="2623" w:type="dxa"/>
            <w:gridSpan w:val="3"/>
            <w:noWrap w:val="0"/>
            <w:vAlign w:val="center"/>
          </w:tcPr>
          <w:p w14:paraId="397FE84A">
            <w:pPr>
              <w:topLinePunct/>
              <w:jc w:val="center"/>
              <w:rPr>
                <w:rFonts w:ascii="宋体" w:hAnsi="宋体"/>
                <w:szCs w:val="21"/>
              </w:rPr>
            </w:pPr>
          </w:p>
        </w:tc>
      </w:tr>
    </w:tbl>
    <w:p w14:paraId="0984C5F8">
      <w:pPr>
        <w:adjustRightInd w:val="0"/>
        <w:snapToGrid w:val="0"/>
        <w:ind w:left="630" w:hanging="630" w:hangingChars="300"/>
        <w:rPr>
          <w:rFonts w:hint="eastAsia" w:ascii="宋体" w:hAnsi="宋体"/>
          <w:szCs w:val="21"/>
        </w:rPr>
      </w:pPr>
      <w:r>
        <w:rPr>
          <w:rFonts w:hint="eastAsia" w:ascii="宋体" w:hAnsi="宋体"/>
          <w:szCs w:val="21"/>
        </w:rPr>
        <w:t>注：1.企业类型指大型、中型、小型、微型；2.至投标截止日成立不足1年的可不填写上年营业额</w:t>
      </w:r>
    </w:p>
    <w:p w14:paraId="65DCDE0F">
      <w:pPr>
        <w:adjustRightInd w:val="0"/>
        <w:snapToGrid w:val="0"/>
        <w:ind w:firstLine="388" w:firstLineChars="185"/>
        <w:rPr>
          <w:rFonts w:hint="eastAsia" w:ascii="宋体" w:hAnsi="宋体"/>
          <w:szCs w:val="21"/>
        </w:rPr>
      </w:pPr>
      <w:r>
        <w:rPr>
          <w:rFonts w:hint="eastAsia" w:ascii="宋体" w:hAnsi="宋体"/>
          <w:szCs w:val="21"/>
        </w:rPr>
        <w:t>3.表格空间不足时可自行扩展。</w:t>
      </w:r>
    </w:p>
    <w:p w14:paraId="0E840614">
      <w:pPr>
        <w:adjustRightInd w:val="0"/>
        <w:snapToGrid w:val="0"/>
        <w:ind w:firstLine="420" w:firstLineChars="200"/>
        <w:jc w:val="left"/>
        <w:rPr>
          <w:rFonts w:ascii="宋体" w:hAnsi="宋体"/>
          <w:bCs/>
          <w:szCs w:val="21"/>
        </w:rPr>
      </w:pPr>
    </w:p>
    <w:p w14:paraId="16EECD02">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7425A3AD">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签名或签章</w:t>
      </w:r>
      <w:r>
        <w:rPr>
          <w:rFonts w:hint="eastAsia" w:ascii="宋体" w:hAnsi="宋体"/>
          <w:szCs w:val="21"/>
        </w:rPr>
        <w:t>）</w:t>
      </w:r>
    </w:p>
    <w:p w14:paraId="31D7B44A">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7A7500E9">
      <w:pPr>
        <w:adjustRightInd w:val="0"/>
        <w:snapToGrid w:val="0"/>
        <w:jc w:val="center"/>
        <w:rPr>
          <w:rFonts w:hint="eastAsia" w:ascii="黑体" w:hAnsi="宋体" w:eastAsia="黑体"/>
          <w:sz w:val="36"/>
          <w:szCs w:val="36"/>
        </w:rPr>
      </w:pPr>
      <w:r>
        <w:rPr>
          <w:rFonts w:hint="eastAsia" w:ascii="宋体" w:hAnsi="宋体" w:cs="宋体"/>
          <w:bCs/>
          <w:color w:val="000000"/>
          <w:sz w:val="10"/>
          <w:szCs w:val="10"/>
          <w:lang w:val="zh-CN"/>
        </w:rPr>
        <w:br w:type="page"/>
      </w:r>
      <w:r>
        <w:rPr>
          <w:rFonts w:hint="eastAsia" w:ascii="黑体" w:hAnsi="宋体" w:eastAsia="黑体"/>
          <w:sz w:val="36"/>
          <w:szCs w:val="36"/>
        </w:rPr>
        <w:t>2.法定代表人（单位负责人）身份证明</w:t>
      </w:r>
    </w:p>
    <w:p w14:paraId="7F1CBCFE">
      <w:pPr>
        <w:adjustRightInd w:val="0"/>
        <w:snapToGrid w:val="0"/>
        <w:jc w:val="left"/>
        <w:rPr>
          <w:rFonts w:hint="eastAsia" w:ascii="宋体" w:hAnsi="宋体"/>
          <w:szCs w:val="21"/>
        </w:rPr>
      </w:pPr>
    </w:p>
    <w:p w14:paraId="3814ACB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725241C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2ED9EBD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2531DBF9">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7FD3C0D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6FC1D76A">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A69757E">
      <w:pPr>
        <w:snapToGrid w:val="0"/>
        <w:spacing w:line="480" w:lineRule="auto"/>
        <w:rPr>
          <w:rFonts w:ascii="宋体" w:hAnsi="宋体"/>
          <w:szCs w:val="21"/>
        </w:rPr>
      </w:pPr>
    </w:p>
    <w:tbl>
      <w:tblPr>
        <w:tblStyle w:val="9"/>
        <w:tblW w:w="74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5"/>
      </w:tblGrid>
      <w:tr w14:paraId="2855F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7495" w:type="dxa"/>
            <w:noWrap w:val="0"/>
            <w:vAlign w:val="center"/>
          </w:tcPr>
          <w:p w14:paraId="48F3A29C">
            <w:pPr>
              <w:snapToGrid w:val="0"/>
              <w:spacing w:line="480" w:lineRule="auto"/>
              <w:jc w:val="center"/>
              <w:rPr>
                <w:rFonts w:hint="eastAsia" w:ascii="宋体" w:hAnsi="宋体"/>
                <w:szCs w:val="21"/>
              </w:rPr>
            </w:pPr>
          </w:p>
          <w:p w14:paraId="2DE2B4E0">
            <w:pPr>
              <w:snapToGrid w:val="0"/>
              <w:spacing w:line="480" w:lineRule="auto"/>
              <w:jc w:val="center"/>
              <w:rPr>
                <w:rFonts w:hint="eastAsia" w:ascii="宋体" w:hAnsi="宋体"/>
                <w:szCs w:val="21"/>
              </w:rPr>
            </w:pPr>
          </w:p>
          <w:p w14:paraId="32C3EE1D">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法定代表人（单位负责人）身份证正反面复印件粘贴处</w:t>
            </w:r>
          </w:p>
          <w:p w14:paraId="48A6002D">
            <w:pPr>
              <w:snapToGrid w:val="0"/>
              <w:spacing w:line="480" w:lineRule="auto"/>
              <w:jc w:val="center"/>
              <w:rPr>
                <w:rFonts w:hint="eastAsia" w:ascii="宋体" w:hAnsi="宋体"/>
                <w:szCs w:val="21"/>
              </w:rPr>
            </w:pPr>
          </w:p>
          <w:p w14:paraId="31522E11">
            <w:pPr>
              <w:snapToGrid w:val="0"/>
              <w:spacing w:line="480" w:lineRule="auto"/>
              <w:jc w:val="center"/>
              <w:rPr>
                <w:rFonts w:hint="eastAsia" w:ascii="宋体" w:hAnsi="宋体"/>
                <w:szCs w:val="21"/>
              </w:rPr>
            </w:pPr>
          </w:p>
        </w:tc>
      </w:tr>
    </w:tbl>
    <w:p w14:paraId="5332EB2A">
      <w:pPr>
        <w:snapToGrid w:val="0"/>
        <w:spacing w:line="480" w:lineRule="auto"/>
        <w:rPr>
          <w:rFonts w:hint="eastAsia" w:ascii="宋体" w:hAnsi="宋体"/>
          <w:szCs w:val="21"/>
        </w:rPr>
      </w:pPr>
    </w:p>
    <w:p w14:paraId="57435EE9">
      <w:pPr>
        <w:snapToGrid w:val="0"/>
        <w:rPr>
          <w:rFonts w:hint="eastAsia" w:ascii="宋体" w:hAnsi="宋体"/>
          <w:szCs w:val="21"/>
        </w:rPr>
      </w:pPr>
    </w:p>
    <w:p w14:paraId="2401B89C">
      <w:pPr>
        <w:snapToGrid w:val="0"/>
        <w:rPr>
          <w:rFonts w:hint="eastAsia" w:ascii="宋体" w:hAnsi="宋体"/>
          <w:szCs w:val="21"/>
        </w:rPr>
      </w:pPr>
    </w:p>
    <w:p w14:paraId="75194071">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75AB828C">
      <w:pPr>
        <w:adjustRightInd w:val="0"/>
        <w:snapToGrid w:val="0"/>
        <w:spacing w:line="360" w:lineRule="auto"/>
        <w:ind w:right="420"/>
        <w:rPr>
          <w:rFonts w:hint="eastAsia" w:ascii="宋体" w:hAnsi="宋体"/>
          <w:szCs w:val="21"/>
        </w:rPr>
      </w:pPr>
    </w:p>
    <w:p w14:paraId="10D78452">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2E28C2FA">
      <w:pPr>
        <w:adjustRightInd w:val="0"/>
        <w:snapToGrid w:val="0"/>
        <w:jc w:val="left"/>
        <w:rPr>
          <w:rFonts w:hint="eastAsia" w:ascii="宋体" w:hAnsi="宋体" w:cs="宋体"/>
          <w:bCs/>
          <w:color w:val="000000"/>
          <w:sz w:val="10"/>
          <w:szCs w:val="10"/>
          <w:lang w:val="zh-CN"/>
        </w:rPr>
      </w:pPr>
    </w:p>
    <w:p w14:paraId="2591D76A">
      <w:pPr>
        <w:adjustRightInd w:val="0"/>
        <w:snapToGrid w:val="0"/>
        <w:jc w:val="center"/>
        <w:rPr>
          <w:rFonts w:hint="eastAsia" w:ascii="黑体" w:hAnsi="宋体" w:eastAsia="黑体"/>
          <w:sz w:val="36"/>
          <w:szCs w:val="36"/>
        </w:rPr>
      </w:pPr>
      <w:r>
        <w:rPr>
          <w:rFonts w:hint="eastAsia" w:ascii="宋体" w:hAnsi="宋体" w:cs="宋体"/>
          <w:bCs/>
          <w:color w:val="000000"/>
          <w:sz w:val="10"/>
          <w:szCs w:val="10"/>
          <w:lang w:val="zh-CN"/>
        </w:rPr>
        <w:br w:type="page"/>
      </w:r>
      <w:r>
        <w:rPr>
          <w:rFonts w:hint="eastAsia" w:ascii="黑体" w:hAnsi="宋体" w:eastAsia="黑体"/>
          <w:sz w:val="36"/>
          <w:szCs w:val="36"/>
        </w:rPr>
        <w:t>3.授权委托书</w:t>
      </w:r>
    </w:p>
    <w:p w14:paraId="3396045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szCs w:val="21"/>
          <w:u w:val="single"/>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r>
        <w:rPr>
          <w:rFonts w:hint="eastAsia" w:ascii="宋体" w:hAnsi="宋体"/>
          <w:szCs w:val="21"/>
          <w:u w:val="single"/>
          <w:lang w:val="zh-CN"/>
        </w:rPr>
        <w:t xml:space="preserve">  </w:t>
      </w:r>
    </w:p>
    <w:p w14:paraId="22D25C36">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szCs w:val="21"/>
        </w:rPr>
      </w:pPr>
      <w:r>
        <w:rPr>
          <w:rFonts w:hint="eastAsia" w:ascii="宋体" w:hAnsi="宋体"/>
          <w:szCs w:val="21"/>
          <w:u w:val="single"/>
          <w:lang w:val="zh-CN"/>
        </w:rPr>
        <w:t xml:space="preserve">        </w:t>
      </w:r>
      <w:r>
        <w:rPr>
          <w:rFonts w:hint="eastAsia" w:ascii="宋体" w:hAnsi="宋体"/>
          <w:szCs w:val="21"/>
          <w:lang w:val="zh-CN"/>
        </w:rPr>
        <w:t>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01800AD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日至</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w:t>
      </w:r>
    </w:p>
    <w:p w14:paraId="67F3D6E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b/>
          <w:bCs/>
          <w:szCs w:val="21"/>
        </w:rPr>
      </w:pPr>
      <w:r>
        <w:rPr>
          <w:rFonts w:hint="eastAsia" w:ascii="宋体" w:hAnsi="宋体"/>
          <w:szCs w:val="21"/>
        </w:rPr>
        <w:t>代理人无转委托权。</w:t>
      </w:r>
    </w:p>
    <w:p w14:paraId="1B64A34C">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9"/>
        <w:tblW w:w="805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60024ED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267A048E">
            <w:pPr>
              <w:adjustRightInd w:val="0"/>
              <w:snapToGrid w:val="0"/>
              <w:rPr>
                <w:rFonts w:ascii="Calibri" w:hAnsi="Calibri"/>
                <w:szCs w:val="21"/>
              </w:rPr>
            </w:pPr>
            <w:r>
              <w:rPr>
                <w:rFonts w:hint="eastAsia" w:ascii="Calibri" w:hAnsi="Calibri"/>
                <w:szCs w:val="21"/>
              </w:rPr>
              <w:t>法定代表人</w:t>
            </w:r>
            <w:r>
              <w:rPr>
                <w:rFonts w:ascii="Calibri" w:hAnsi="Calibri"/>
                <w:szCs w:val="21"/>
              </w:rPr>
              <w:t>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F43C98D">
            <w:pPr>
              <w:adjustRightInd w:val="0"/>
              <w:snapToGrid w:val="0"/>
              <w:rPr>
                <w:rFonts w:ascii="Calibri" w:hAnsi="Calibri"/>
                <w:szCs w:val="21"/>
              </w:rPr>
            </w:pPr>
            <w:r>
              <w:rPr>
                <w:rFonts w:hint="eastAsia" w:ascii="Calibri" w:hAnsi="Calibri"/>
                <w:szCs w:val="21"/>
              </w:rPr>
              <w:t>法定代表人</w:t>
            </w:r>
            <w:r>
              <w:rPr>
                <w:rFonts w:ascii="Calibri" w:hAnsi="Calibri"/>
                <w:szCs w:val="21"/>
              </w:rPr>
              <w:t>身份证复印件（反面）</w:t>
            </w:r>
          </w:p>
        </w:tc>
      </w:tr>
      <w:tr w14:paraId="60492BE1">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49DA7B83">
            <w:pPr>
              <w:adjustRightInd w:val="0"/>
              <w:snapToGrid w:val="0"/>
              <w:rPr>
                <w:rFonts w:ascii="Calibri" w:hAnsi="Calibri"/>
                <w:szCs w:val="21"/>
              </w:rPr>
            </w:pPr>
            <w:r>
              <w:rPr>
                <w:rFonts w:ascii="Calibri" w:hAnsi="Calibri"/>
                <w:szCs w:val="21"/>
              </w:rPr>
              <w:t>委托代理人身份证复印件（正面）</w:t>
            </w:r>
          </w:p>
        </w:tc>
        <w:tc>
          <w:tcPr>
            <w:tcW w:w="4025" w:type="dxa"/>
            <w:noWrap w:val="0"/>
            <w:vAlign w:val="center"/>
          </w:tcPr>
          <w:p w14:paraId="5B302321">
            <w:pPr>
              <w:adjustRightInd w:val="0"/>
              <w:snapToGrid w:val="0"/>
              <w:rPr>
                <w:rFonts w:ascii="Calibri" w:hAnsi="Calibri"/>
                <w:szCs w:val="21"/>
              </w:rPr>
            </w:pPr>
            <w:r>
              <w:rPr>
                <w:rFonts w:ascii="Calibri" w:hAnsi="Calibri"/>
                <w:szCs w:val="21"/>
              </w:rPr>
              <w:t>委托代理人身份证复印件（反面）</w:t>
            </w:r>
          </w:p>
        </w:tc>
      </w:tr>
    </w:tbl>
    <w:p w14:paraId="3A864F85">
      <w:pPr>
        <w:rPr>
          <w:rFonts w:hint="eastAsia" w:ascii="宋体" w:hAnsi="宋体"/>
          <w:szCs w:val="21"/>
        </w:rPr>
      </w:pPr>
    </w:p>
    <w:p w14:paraId="70BE6B14">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3C45FDD9">
      <w:pPr>
        <w:rPr>
          <w:rFonts w:hint="eastAsia" w:ascii="宋体" w:hAnsi="宋体"/>
          <w:szCs w:val="21"/>
        </w:rPr>
      </w:pPr>
    </w:p>
    <w:p w14:paraId="743BD86B">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签名或签章</w:t>
      </w:r>
      <w:r>
        <w:rPr>
          <w:rFonts w:hint="eastAsia" w:ascii="宋体" w:hAnsi="宋体"/>
          <w:szCs w:val="21"/>
        </w:rPr>
        <w:t>）</w:t>
      </w:r>
    </w:p>
    <w:p w14:paraId="33D45BE5">
      <w:pPr>
        <w:rPr>
          <w:rFonts w:hint="eastAsia" w:ascii="宋体" w:hAnsi="宋体"/>
          <w:szCs w:val="21"/>
        </w:rPr>
      </w:pPr>
    </w:p>
    <w:p w14:paraId="1727DCC7">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76D71D82">
      <w:pPr>
        <w:rPr>
          <w:rFonts w:hint="eastAsia" w:ascii="宋体" w:hAnsi="宋体"/>
          <w:szCs w:val="21"/>
        </w:rPr>
      </w:pPr>
    </w:p>
    <w:p w14:paraId="6A64A7F6">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签名或签章</w:t>
      </w:r>
      <w:r>
        <w:rPr>
          <w:rFonts w:hint="eastAsia" w:ascii="宋体" w:hAnsi="宋体"/>
          <w:szCs w:val="21"/>
        </w:rPr>
        <w:t xml:space="preserve">）     </w:t>
      </w:r>
    </w:p>
    <w:p w14:paraId="0BE5328E">
      <w:pPr>
        <w:jc w:val="left"/>
        <w:rPr>
          <w:rFonts w:hint="eastAsia" w:ascii="宋体" w:hAnsi="宋体"/>
          <w:szCs w:val="21"/>
        </w:rPr>
      </w:pPr>
    </w:p>
    <w:p w14:paraId="2ACEDAD7">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6BC09A0">
      <w:pPr>
        <w:rPr>
          <w:rFonts w:hint="eastAsia" w:ascii="宋体" w:hAnsi="宋体"/>
          <w:szCs w:val="21"/>
        </w:rPr>
      </w:pPr>
    </w:p>
    <w:p w14:paraId="6693A08F">
      <w:pPr>
        <w:ind w:firstLine="2730" w:firstLineChars="1300"/>
        <w:rPr>
          <w:rFonts w:hint="eastAsia" w:ascii="仿宋_GB2312" w:hAnsi="Calibri"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63264B49">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w:t>
      </w:r>
    </w:p>
    <w:p w14:paraId="2136B9CC">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（2）本授权委托书需由供应商加盖单位章，并由其法定代表人（单位负责人）签名或签章和委托代理人签名或签章。</w:t>
      </w:r>
    </w:p>
    <w:p w14:paraId="2024CC17">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6B59B44F">
      <w:pPr>
        <w:jc w:val="center"/>
        <w:rPr>
          <w:rFonts w:hint="eastAsia" w:ascii="黑体" w:hAnsi="宋体" w:eastAsia="黑体"/>
          <w:sz w:val="36"/>
          <w:szCs w:val="36"/>
        </w:rPr>
      </w:pPr>
      <w:r>
        <w:rPr>
          <w:rFonts w:hint="eastAsia" w:ascii="黑体" w:hAnsi="宋体" w:eastAsia="黑体"/>
          <w:sz w:val="36"/>
          <w:szCs w:val="36"/>
        </w:rPr>
        <w:t>4.供应商的营业执照等证明文件，自然人的身份证明</w:t>
      </w:r>
    </w:p>
    <w:p w14:paraId="1FC05C6F">
      <w:pPr>
        <w:widowControl w:val="0"/>
        <w:adjustRightInd w:val="0"/>
        <w:snapToGrid w:val="0"/>
        <w:spacing w:line="360" w:lineRule="auto"/>
        <w:jc w:val="left"/>
        <w:rPr>
          <w:rFonts w:hint="eastAsia" w:ascii="宋体" w:hAnsi="宋体" w:eastAsia="宋体" w:cs="Courier New"/>
          <w:color w:val="000000"/>
          <w:kern w:val="2"/>
          <w:sz w:val="24"/>
          <w:szCs w:val="24"/>
          <w:lang w:val="en-US" w:eastAsia="zh-CN" w:bidi="ar-SA"/>
        </w:rPr>
      </w:pPr>
    </w:p>
    <w:p w14:paraId="35F45AB6">
      <w:pPr>
        <w:widowControl w:val="0"/>
        <w:adjustRightInd w:val="0"/>
        <w:snapToGrid w:val="0"/>
        <w:spacing w:line="360" w:lineRule="auto"/>
        <w:jc w:val="both"/>
        <w:rPr>
          <w:rFonts w:hint="eastAsia" w:ascii="宋体" w:hAnsi="宋体" w:eastAsia="宋体" w:cs="Courier New"/>
          <w:kern w:val="2"/>
          <w:sz w:val="21"/>
          <w:szCs w:val="21"/>
          <w:lang w:val="en-US" w:eastAsia="zh-CN" w:bidi="ar-SA"/>
        </w:rPr>
      </w:pPr>
      <w:r>
        <w:rPr>
          <w:rFonts w:hint="eastAsia" w:ascii="楷体" w:hAnsi="楷体" w:eastAsia="楷体" w:cs="Courier New"/>
          <w:kern w:val="2"/>
          <w:sz w:val="21"/>
          <w:szCs w:val="21"/>
          <w:lang w:val="en-US" w:eastAsia="zh-CN" w:bidi="ar-SA"/>
        </w:rPr>
        <w:t xml:space="preserve"> </w:t>
      </w:r>
      <w:r>
        <w:rPr>
          <w:rFonts w:hint="eastAsia" w:ascii="宋体" w:hAnsi="宋体" w:eastAsia="宋体" w:cs="Courier New"/>
          <w:kern w:val="2"/>
          <w:sz w:val="21"/>
          <w:szCs w:val="21"/>
          <w:lang w:val="en-US" w:eastAsia="zh-CN" w:bidi="ar-SA"/>
        </w:rPr>
        <w:t>说明：</w:t>
      </w:r>
    </w:p>
    <w:p w14:paraId="7FE27A44">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（1）企业单位磋商的提供有效的营业执照；</w:t>
      </w:r>
    </w:p>
    <w:p w14:paraId="03CD79C7">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（2）事业单位磋商的提供有效的法人证书（带有社会统一信用代码）；</w:t>
      </w:r>
    </w:p>
    <w:p w14:paraId="156EB4A9">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（3）其他组织磋商的提供有效的登记证书（带有社会统一信用代码）；</w:t>
      </w:r>
    </w:p>
    <w:p w14:paraId="78E09E73">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（4）个体工商户磋商的提供有效的营业执照；</w:t>
      </w:r>
    </w:p>
    <w:p w14:paraId="6DA3D93A">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（5）自然人磋商的提供有效的身份证复印件；</w:t>
      </w:r>
    </w:p>
    <w:p w14:paraId="6C6F39DE">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（6）以上（1）-（4）项为正本或者副本复印件，并加盖供应商单位章。</w:t>
      </w:r>
    </w:p>
    <w:p w14:paraId="71774810">
      <w:pPr>
        <w:widowControl w:val="0"/>
        <w:spacing w:before="120" w:beforeLines="50"/>
        <w:ind w:firstLine="0"/>
        <w:jc w:val="both"/>
        <w:rPr>
          <w:rFonts w:hint="eastAsia" w:ascii="宋体" w:hAnsi="宋体" w:eastAsia="宋体" w:cs="Times New Roman"/>
          <w:b/>
          <w:kern w:val="2"/>
          <w:sz w:val="36"/>
          <w:szCs w:val="36"/>
          <w:lang w:val="en-US" w:eastAsia="zh-CN" w:bidi="ar-SA"/>
        </w:rPr>
      </w:pPr>
    </w:p>
    <w:p w14:paraId="50C7252F">
      <w:pPr>
        <w:adjustRightInd w:val="0"/>
        <w:snapToGrid w:val="0"/>
        <w:jc w:val="left"/>
        <w:rPr>
          <w:rFonts w:hint="eastAsia" w:ascii="宋体" w:hAnsi="宋体" w:cs="宋体"/>
          <w:bCs/>
          <w:color w:val="000000"/>
          <w:sz w:val="10"/>
          <w:szCs w:val="10"/>
          <w:lang w:val="zh-CN"/>
        </w:rPr>
      </w:pPr>
    </w:p>
    <w:p w14:paraId="23E212F3">
      <w:pPr>
        <w:adjustRightInd w:val="0"/>
        <w:snapToGrid w:val="0"/>
        <w:jc w:val="left"/>
        <w:rPr>
          <w:rFonts w:hint="eastAsia" w:ascii="宋体" w:hAnsi="宋体" w:cs="宋体"/>
          <w:bCs/>
          <w:color w:val="000000"/>
          <w:sz w:val="10"/>
          <w:szCs w:val="10"/>
          <w:lang w:val="zh-CN"/>
        </w:rPr>
      </w:pPr>
    </w:p>
    <w:p w14:paraId="2563FC46">
      <w:pPr>
        <w:adjustRightInd w:val="0"/>
        <w:snapToGrid w:val="0"/>
        <w:jc w:val="left"/>
        <w:rPr>
          <w:rFonts w:hint="eastAsia" w:ascii="宋体" w:hAnsi="宋体" w:cs="宋体"/>
          <w:bCs/>
          <w:color w:val="000000"/>
          <w:sz w:val="10"/>
          <w:szCs w:val="10"/>
          <w:lang w:val="zh-CN"/>
        </w:rPr>
      </w:pPr>
    </w:p>
    <w:p w14:paraId="0C5DF8C1">
      <w:pPr>
        <w:adjustRightInd w:val="0"/>
        <w:snapToGrid w:val="0"/>
        <w:jc w:val="center"/>
        <w:rPr>
          <w:rFonts w:hint="default" w:ascii="黑体" w:hAnsi="宋体" w:eastAsia="黑体"/>
          <w:sz w:val="36"/>
          <w:szCs w:val="36"/>
          <w:lang w:val="en-US" w:eastAsia="zh-CN"/>
        </w:rPr>
      </w:pPr>
      <w:r>
        <w:rPr>
          <w:rFonts w:hint="eastAsia" w:ascii="宋体" w:hAnsi="宋体" w:cs="宋体"/>
          <w:bCs/>
          <w:color w:val="000000"/>
          <w:sz w:val="10"/>
          <w:szCs w:val="10"/>
          <w:lang w:val="zh-CN"/>
        </w:rPr>
        <w:br w:type="page"/>
      </w:r>
      <w:r>
        <w:rPr>
          <w:rFonts w:hint="eastAsia" w:ascii="黑体" w:hAnsi="宋体" w:eastAsia="黑体"/>
          <w:sz w:val="36"/>
          <w:szCs w:val="36"/>
        </w:rPr>
        <w:t>5.</w:t>
      </w:r>
      <w:r>
        <w:rPr>
          <w:rFonts w:hint="eastAsia" w:ascii="黑体" w:hAnsi="宋体" w:eastAsia="黑体"/>
          <w:sz w:val="36"/>
          <w:szCs w:val="36"/>
          <w:lang w:val="en-US" w:eastAsia="zh-CN"/>
        </w:rPr>
        <w:t>汉中市政府采购供应商资格承诺函</w:t>
      </w:r>
    </w:p>
    <w:p w14:paraId="64C2D4BD">
      <w:pPr>
        <w:widowControl w:val="0"/>
        <w:adjustRightInd w:val="0"/>
        <w:snapToGrid w:val="0"/>
        <w:spacing w:line="360" w:lineRule="auto"/>
        <w:jc w:val="left"/>
        <w:rPr>
          <w:rFonts w:hint="eastAsia" w:ascii="宋体" w:hAnsi="Courier New" w:eastAsia="宋体" w:cs="Courier New"/>
          <w:b/>
          <w:kern w:val="2"/>
          <w:sz w:val="24"/>
          <w:szCs w:val="24"/>
          <w:lang w:val="en-US" w:eastAsia="zh-CN" w:bidi="ar-SA"/>
        </w:rPr>
      </w:pPr>
    </w:p>
    <w:p w14:paraId="74E6FB85">
      <w:pPr>
        <w:pStyle w:val="15"/>
        <w:spacing w:line="360" w:lineRule="auto"/>
        <w:ind w:left="0" w:leftChars="0" w:firstLine="0" w:firstLineChars="0"/>
        <w:rPr>
          <w:rFonts w:hint="eastAsia"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lang w:val="en-US" w:eastAsia="zh-CN"/>
        </w:rPr>
        <w:t>致：</w:t>
      </w:r>
      <w:r>
        <w:rPr>
          <w:rFonts w:hint="eastAsia" w:ascii="宋体" w:hAnsi="宋体" w:eastAsia="宋体" w:cs="Times New Roman"/>
          <w:b w:val="0"/>
          <w:bCs/>
          <w:sz w:val="21"/>
          <w:szCs w:val="21"/>
          <w:highlight w:val="none"/>
          <w:u w:val="single"/>
          <w:lang w:val="en-US" w:eastAsia="zh-CN"/>
        </w:rPr>
        <w:t>(采购人、采购代理机构名称)</w:t>
      </w:r>
    </w:p>
    <w:p w14:paraId="15B9CBC3">
      <w:pPr>
        <w:pStyle w:val="15"/>
        <w:spacing w:line="360" w:lineRule="auto"/>
        <w:ind w:firstLine="514" w:firstLineChars="245"/>
        <w:rPr>
          <w:rFonts w:hint="eastAsia"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u w:val="single"/>
          <w:lang w:val="en-US" w:eastAsia="zh-CN"/>
        </w:rPr>
        <w:t>(</w:t>
      </w:r>
      <w:r>
        <w:rPr>
          <w:rFonts w:hint="eastAsia" w:ascii="宋体" w:hAnsi="宋体" w:cs="Times New Roman"/>
          <w:b w:val="0"/>
          <w:bCs/>
          <w:sz w:val="21"/>
          <w:szCs w:val="21"/>
          <w:highlight w:val="none"/>
          <w:u w:val="single"/>
          <w:lang w:val="en-US" w:eastAsia="zh-CN"/>
        </w:rPr>
        <w:t>供应商</w:t>
      </w:r>
      <w:r>
        <w:rPr>
          <w:rFonts w:hint="eastAsia" w:ascii="宋体" w:hAnsi="宋体" w:eastAsia="宋体" w:cs="Times New Roman"/>
          <w:b w:val="0"/>
          <w:bCs/>
          <w:sz w:val="21"/>
          <w:szCs w:val="21"/>
          <w:highlight w:val="none"/>
          <w:u w:val="single"/>
          <w:lang w:val="en-US" w:eastAsia="zh-CN"/>
        </w:rPr>
        <w:t>名称)</w:t>
      </w:r>
      <w:r>
        <w:rPr>
          <w:rFonts w:hint="eastAsia" w:ascii="宋体" w:hAnsi="宋体" w:eastAsia="宋体" w:cs="Times New Roman"/>
          <w:b w:val="0"/>
          <w:bCs/>
          <w:sz w:val="21"/>
          <w:szCs w:val="21"/>
          <w:highlight w:val="none"/>
          <w:lang w:val="en-US" w:eastAsia="zh-CN"/>
        </w:rPr>
        <w:t>郑重承诺：</w:t>
      </w:r>
    </w:p>
    <w:p w14:paraId="5E0E4169">
      <w:pPr>
        <w:pStyle w:val="15"/>
        <w:spacing w:line="360" w:lineRule="auto"/>
        <w:ind w:firstLine="514" w:firstLineChars="245"/>
        <w:rPr>
          <w:rFonts w:hint="eastAsia"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E929CEF">
      <w:pPr>
        <w:pStyle w:val="15"/>
        <w:spacing w:line="360" w:lineRule="auto"/>
        <w:ind w:firstLine="514" w:firstLineChars="245"/>
        <w:rPr>
          <w:rFonts w:hint="eastAsia"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lang w:val="en-US" w:eastAsia="zh-CN"/>
        </w:rPr>
        <w:t>2.我方未列入在信用中国网站“失信被执行人”“重大税收违法案件当事人名单”中(www.creditchina.gov.cn)，也未列入中国政府采购网“政府采购严重违法失信行为记录名单”中(www.ccgp.gov.cn)。</w:t>
      </w:r>
    </w:p>
    <w:p w14:paraId="688A1C9E">
      <w:pPr>
        <w:pStyle w:val="15"/>
        <w:spacing w:line="360" w:lineRule="auto"/>
        <w:ind w:firstLine="514" w:firstLineChars="245"/>
        <w:rPr>
          <w:rFonts w:hint="eastAsia"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lang w:val="en-US" w:eastAsia="zh-CN"/>
        </w:rPr>
        <w:t>3.我方在采购项目评审(评标)环节结束后，随时接受采购人、采购代理机构的检查验证，配合提供相关证明材料，证明符合《中华人民共和国政府采购法》规定的</w:t>
      </w:r>
      <w:r>
        <w:rPr>
          <w:rFonts w:hint="eastAsia" w:ascii="宋体" w:hAnsi="宋体" w:cs="Times New Roman"/>
          <w:b w:val="0"/>
          <w:bCs/>
          <w:sz w:val="21"/>
          <w:szCs w:val="21"/>
          <w:highlight w:val="none"/>
          <w:lang w:val="en-US" w:eastAsia="zh-CN"/>
        </w:rPr>
        <w:t>供应商</w:t>
      </w:r>
      <w:r>
        <w:rPr>
          <w:rFonts w:hint="eastAsia" w:ascii="宋体" w:hAnsi="宋体" w:eastAsia="宋体" w:cs="Times New Roman"/>
          <w:b w:val="0"/>
          <w:bCs/>
          <w:sz w:val="21"/>
          <w:szCs w:val="21"/>
          <w:highlight w:val="none"/>
          <w:lang w:val="en-US" w:eastAsia="zh-CN"/>
        </w:rPr>
        <w:t>基本资格条件。</w:t>
      </w:r>
    </w:p>
    <w:p w14:paraId="246B953C">
      <w:pPr>
        <w:pStyle w:val="15"/>
        <w:spacing w:line="360" w:lineRule="auto"/>
        <w:ind w:firstLine="517" w:firstLineChars="245"/>
        <w:rPr>
          <w:rFonts w:hint="eastAsia" w:ascii="宋体" w:hAnsi="宋体" w:eastAsia="宋体" w:cs="Times New Roman"/>
          <w:b/>
          <w:sz w:val="21"/>
          <w:szCs w:val="21"/>
          <w:highlight w:val="none"/>
          <w:lang w:val="en-US" w:eastAsia="zh-CN"/>
        </w:rPr>
      </w:pPr>
      <w:r>
        <w:rPr>
          <w:rFonts w:hint="eastAsia" w:ascii="宋体" w:hAnsi="宋体" w:eastAsia="宋体" w:cs="Times New Roman"/>
          <w:b/>
          <w:sz w:val="21"/>
          <w:szCs w:val="21"/>
          <w:highlight w:val="none"/>
          <w:lang w:val="en-US" w:eastAsia="zh-CN"/>
        </w:rPr>
        <w:t>我方对以上承诺负全部法律责任。</w:t>
      </w:r>
    </w:p>
    <w:p w14:paraId="16580EC1">
      <w:pPr>
        <w:pStyle w:val="15"/>
        <w:spacing w:line="360" w:lineRule="auto"/>
        <w:ind w:firstLine="514" w:firstLineChars="245"/>
        <w:rPr>
          <w:rFonts w:hint="eastAsia"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lang w:val="en-US" w:eastAsia="zh-CN"/>
        </w:rPr>
        <w:t>特此承诺。</w:t>
      </w:r>
    </w:p>
    <w:p w14:paraId="71960521">
      <w:pPr>
        <w:pStyle w:val="15"/>
        <w:keepNext w:val="0"/>
        <w:keepLines w:val="0"/>
        <w:pageBreakBefore w:val="0"/>
        <w:widowControl/>
        <w:kinsoku/>
        <w:wordWrap/>
        <w:overflowPunct/>
        <w:topLinePunct w:val="0"/>
        <w:autoSpaceDE/>
        <w:autoSpaceDN/>
        <w:bidi w:val="0"/>
        <w:adjustRightInd/>
        <w:snapToGrid/>
        <w:spacing w:line="360" w:lineRule="auto"/>
        <w:ind w:firstLine="4830" w:firstLineChars="2300"/>
        <w:textAlignment w:val="auto"/>
        <w:rPr>
          <w:rFonts w:hint="eastAsia" w:ascii="宋体" w:hAnsi="宋体" w:eastAsia="宋体" w:cs="Times New Roman"/>
          <w:b w:val="0"/>
          <w:bCs/>
          <w:sz w:val="21"/>
          <w:szCs w:val="21"/>
          <w:highlight w:val="none"/>
          <w:lang w:val="en-US" w:eastAsia="zh-CN"/>
        </w:rPr>
      </w:pPr>
    </w:p>
    <w:p w14:paraId="58F9FC29">
      <w:pPr>
        <w:pStyle w:val="15"/>
        <w:keepNext w:val="0"/>
        <w:keepLines w:val="0"/>
        <w:pageBreakBefore w:val="0"/>
        <w:widowControl/>
        <w:kinsoku/>
        <w:wordWrap/>
        <w:overflowPunct/>
        <w:topLinePunct w:val="0"/>
        <w:autoSpaceDE/>
        <w:autoSpaceDN/>
        <w:bidi w:val="0"/>
        <w:adjustRightInd/>
        <w:snapToGrid/>
        <w:spacing w:line="360" w:lineRule="auto"/>
        <w:ind w:firstLine="4200" w:firstLineChars="2000"/>
        <w:textAlignment w:val="auto"/>
        <w:rPr>
          <w:rFonts w:hint="eastAsia" w:ascii="宋体" w:hAnsi="宋体" w:eastAsia="宋体" w:cs="Times New Roman"/>
          <w:b w:val="0"/>
          <w:bCs/>
          <w:sz w:val="21"/>
          <w:szCs w:val="21"/>
          <w:highlight w:val="none"/>
          <w:lang w:val="en-US" w:eastAsia="zh-CN"/>
        </w:rPr>
      </w:pPr>
      <w:r>
        <w:rPr>
          <w:rFonts w:hint="eastAsia" w:ascii="宋体" w:hAnsi="宋体" w:cs="Times New Roman"/>
          <w:b w:val="0"/>
          <w:bCs/>
          <w:sz w:val="21"/>
          <w:szCs w:val="21"/>
          <w:highlight w:val="none"/>
          <w:lang w:val="en-US" w:eastAsia="zh-CN"/>
        </w:rPr>
        <w:t>供应商名称：</w:t>
      </w:r>
      <w:r>
        <w:rPr>
          <w:rFonts w:hint="eastAsia" w:ascii="宋体" w:hAnsi="宋体" w:cs="Times New Roman"/>
          <w:b w:val="0"/>
          <w:bCs/>
          <w:sz w:val="21"/>
          <w:szCs w:val="21"/>
          <w:highlight w:val="none"/>
          <w:u w:val="single"/>
          <w:lang w:val="en-US" w:eastAsia="zh-CN"/>
        </w:rPr>
        <w:t xml:space="preserve">           </w:t>
      </w:r>
      <w:r>
        <w:rPr>
          <w:rFonts w:hint="eastAsia" w:ascii="宋体" w:hAnsi="宋体" w:eastAsia="宋体" w:cs="Times New Roman"/>
          <w:b w:val="0"/>
          <w:bCs/>
          <w:sz w:val="21"/>
          <w:szCs w:val="21"/>
          <w:highlight w:val="none"/>
          <w:lang w:val="en-US" w:eastAsia="zh-CN"/>
        </w:rPr>
        <w:t>(</w:t>
      </w:r>
      <w:r>
        <w:rPr>
          <w:rFonts w:hint="eastAsia" w:ascii="宋体" w:hAnsi="宋体" w:cs="Times New Roman"/>
          <w:b w:val="0"/>
          <w:bCs/>
          <w:sz w:val="21"/>
          <w:szCs w:val="21"/>
          <w:highlight w:val="none"/>
          <w:lang w:val="en-US" w:eastAsia="zh-CN"/>
        </w:rPr>
        <w:t>供应商</w:t>
      </w:r>
      <w:r>
        <w:rPr>
          <w:rFonts w:hint="eastAsia" w:ascii="宋体" w:hAnsi="宋体" w:eastAsia="宋体" w:cs="Times New Roman"/>
          <w:b w:val="0"/>
          <w:bCs/>
          <w:sz w:val="21"/>
          <w:szCs w:val="21"/>
          <w:highlight w:val="none"/>
          <w:lang w:val="en-US" w:eastAsia="zh-CN"/>
        </w:rPr>
        <w:t>公章)</w:t>
      </w:r>
    </w:p>
    <w:p w14:paraId="283E0BFF">
      <w:pPr>
        <w:pStyle w:val="15"/>
        <w:keepNext w:val="0"/>
        <w:keepLines w:val="0"/>
        <w:pageBreakBefore w:val="0"/>
        <w:widowControl/>
        <w:kinsoku/>
        <w:wordWrap/>
        <w:overflowPunct/>
        <w:topLinePunct w:val="0"/>
        <w:autoSpaceDE/>
        <w:autoSpaceDN/>
        <w:bidi w:val="0"/>
        <w:adjustRightInd/>
        <w:snapToGrid/>
        <w:spacing w:line="360" w:lineRule="auto"/>
        <w:ind w:firstLine="4200" w:firstLineChars="2000"/>
        <w:textAlignment w:val="auto"/>
        <w:rPr>
          <w:rFonts w:hint="default" w:ascii="宋体" w:hAnsi="宋体" w:eastAsia="宋体" w:cs="Times New Roman"/>
          <w:b w:val="0"/>
          <w:bCs/>
          <w:sz w:val="21"/>
          <w:szCs w:val="21"/>
          <w:highlight w:val="none"/>
          <w:lang w:val="en-US" w:eastAsia="zh-CN"/>
        </w:rPr>
      </w:pPr>
      <w:r>
        <w:rPr>
          <w:rFonts w:hint="eastAsia" w:ascii="宋体" w:hAnsi="宋体" w:eastAsia="宋体" w:cs="Times New Roman"/>
          <w:b w:val="0"/>
          <w:bCs/>
          <w:sz w:val="21"/>
          <w:szCs w:val="21"/>
          <w:highlight w:val="none"/>
          <w:lang w:val="en-US" w:eastAsia="zh-CN"/>
        </w:rPr>
        <w:t>日期：</w:t>
      </w:r>
      <w:r>
        <w:rPr>
          <w:rFonts w:hint="default" w:ascii="宋体" w:hAnsi="宋体" w:eastAsia="宋体" w:cs="Times New Roman"/>
          <w:b w:val="0"/>
          <w:bCs/>
          <w:sz w:val="21"/>
          <w:szCs w:val="21"/>
          <w:highlight w:val="none"/>
          <w:lang w:val="en-US" w:eastAsia="zh-CN"/>
        </w:rPr>
        <w:t xml:space="preserve">      </w:t>
      </w:r>
      <w:r>
        <w:rPr>
          <w:rFonts w:hint="eastAsia" w:ascii="宋体" w:hAnsi="宋体" w:eastAsia="宋体" w:cs="Times New Roman"/>
          <w:b w:val="0"/>
          <w:bCs/>
          <w:sz w:val="21"/>
          <w:szCs w:val="21"/>
          <w:highlight w:val="none"/>
          <w:lang w:val="en-US" w:eastAsia="zh-CN"/>
        </w:rPr>
        <w:t xml:space="preserve">年 </w:t>
      </w:r>
      <w:r>
        <w:rPr>
          <w:rFonts w:hint="default" w:ascii="宋体" w:hAnsi="宋体" w:eastAsia="宋体" w:cs="Times New Roman"/>
          <w:b w:val="0"/>
          <w:bCs/>
          <w:sz w:val="21"/>
          <w:szCs w:val="21"/>
          <w:highlight w:val="none"/>
          <w:lang w:val="en-US" w:eastAsia="zh-CN"/>
        </w:rPr>
        <w:t xml:space="preserve">  </w:t>
      </w:r>
      <w:r>
        <w:rPr>
          <w:rFonts w:hint="eastAsia" w:ascii="宋体" w:hAnsi="宋体" w:eastAsia="宋体" w:cs="Times New Roman"/>
          <w:b w:val="0"/>
          <w:bCs/>
          <w:sz w:val="21"/>
          <w:szCs w:val="21"/>
          <w:highlight w:val="none"/>
          <w:lang w:val="en-US" w:eastAsia="zh-CN"/>
        </w:rPr>
        <w:t>月</w:t>
      </w:r>
      <w:r>
        <w:rPr>
          <w:rFonts w:hint="default" w:ascii="宋体" w:hAnsi="宋体" w:eastAsia="宋体" w:cs="Times New Roman"/>
          <w:b w:val="0"/>
          <w:bCs/>
          <w:sz w:val="21"/>
          <w:szCs w:val="21"/>
          <w:highlight w:val="none"/>
          <w:lang w:val="en-US" w:eastAsia="zh-CN"/>
        </w:rPr>
        <w:t xml:space="preserve">   </w:t>
      </w:r>
      <w:r>
        <w:rPr>
          <w:rFonts w:hint="eastAsia" w:ascii="宋体" w:hAnsi="宋体" w:eastAsia="宋体" w:cs="Times New Roman"/>
          <w:b w:val="0"/>
          <w:bCs/>
          <w:sz w:val="21"/>
          <w:szCs w:val="21"/>
          <w:highlight w:val="none"/>
          <w:lang w:val="en-US" w:eastAsia="zh-CN"/>
        </w:rPr>
        <w:t>日</w:t>
      </w:r>
    </w:p>
    <w:p w14:paraId="5B285FC9">
      <w:pPr>
        <w:adjustRightInd w:val="0"/>
        <w:snapToGrid w:val="0"/>
        <w:jc w:val="left"/>
        <w:rPr>
          <w:rFonts w:hint="eastAsia" w:ascii="宋体" w:hAnsi="宋体" w:cs="宋体"/>
          <w:bCs/>
          <w:color w:val="000000"/>
          <w:sz w:val="10"/>
          <w:szCs w:val="10"/>
          <w:lang w:val="zh-CN"/>
        </w:rPr>
      </w:pPr>
    </w:p>
    <w:p w14:paraId="10EBE6F6">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宋体" w:hAnsi="宋体" w:cs="宋体"/>
          <w:bCs/>
          <w:color w:val="000000"/>
          <w:sz w:val="10"/>
          <w:szCs w:val="10"/>
          <w:lang w:val="zh-CN"/>
        </w:rPr>
      </w:pPr>
    </w:p>
    <w:p w14:paraId="3288002F">
      <w:pPr>
        <w:adjustRightInd w:val="0"/>
        <w:snapToGrid w:val="0"/>
        <w:jc w:val="left"/>
        <w:rPr>
          <w:rFonts w:hint="eastAsia" w:ascii="宋体" w:hAnsi="宋体" w:cs="宋体"/>
          <w:bCs/>
          <w:color w:val="000000"/>
          <w:sz w:val="10"/>
          <w:szCs w:val="10"/>
          <w:lang w:val="zh-CN"/>
        </w:rPr>
      </w:pPr>
      <w:r>
        <w:rPr>
          <w:rFonts w:hint="eastAsia" w:ascii="黑体" w:hAnsi="宋体" w:eastAsia="黑体"/>
          <w:sz w:val="36"/>
          <w:szCs w:val="36"/>
        </w:rPr>
        <w:br w:type="page"/>
      </w:r>
    </w:p>
    <w:p w14:paraId="0002A12F">
      <w:pPr>
        <w:jc w:val="center"/>
        <w:rPr>
          <w:rFonts w:hint="eastAsia" w:ascii="黑体" w:hAnsi="宋体" w:eastAsia="黑体"/>
          <w:sz w:val="36"/>
          <w:szCs w:val="36"/>
        </w:rPr>
      </w:pPr>
      <w:r>
        <w:rPr>
          <w:rFonts w:hint="eastAsia" w:ascii="黑体" w:hAnsi="宋体" w:eastAsia="黑体"/>
          <w:sz w:val="36"/>
          <w:szCs w:val="36"/>
          <w:lang w:val="en-US" w:eastAsia="zh-CN"/>
        </w:rPr>
        <w:t>6</w:t>
      </w:r>
      <w:r>
        <w:rPr>
          <w:rFonts w:hint="eastAsia" w:ascii="黑体" w:hAnsi="宋体" w:eastAsia="黑体"/>
          <w:sz w:val="36"/>
          <w:szCs w:val="36"/>
        </w:rPr>
        <w:t>.磋商保证金</w:t>
      </w:r>
    </w:p>
    <w:p w14:paraId="2DE8808C">
      <w:pPr>
        <w:tabs>
          <w:tab w:val="left" w:pos="3600"/>
        </w:tabs>
        <w:adjustRightInd w:val="0"/>
        <w:snapToGrid w:val="0"/>
        <w:jc w:val="center"/>
        <w:rPr>
          <w:rFonts w:hint="eastAsia" w:ascii="Calibri" w:hAnsi="Calibri"/>
        </w:rPr>
      </w:pPr>
    </w:p>
    <w:p w14:paraId="106843DE">
      <w:pPr>
        <w:tabs>
          <w:tab w:val="left" w:pos="3600"/>
        </w:tabs>
        <w:adjustRightInd w:val="0"/>
        <w:snapToGrid w:val="0"/>
        <w:spacing w:before="360" w:beforeLines="150"/>
        <w:ind w:firstLine="420"/>
        <w:rPr>
          <w:rFonts w:hint="eastAsia" w:ascii="宋体" w:hAnsi="宋体"/>
        </w:rPr>
      </w:pPr>
      <w:r>
        <w:rPr>
          <w:rFonts w:hint="eastAsia" w:ascii="宋体" w:hAnsi="宋体"/>
        </w:rPr>
        <w:t>说明：</w:t>
      </w:r>
    </w:p>
    <w:p w14:paraId="48CF5980">
      <w:pPr>
        <w:tabs>
          <w:tab w:val="left" w:pos="3600"/>
        </w:tabs>
        <w:adjustRightInd w:val="0"/>
        <w:snapToGrid w:val="0"/>
        <w:ind w:firstLine="420"/>
        <w:rPr>
          <w:rFonts w:hint="eastAsia" w:ascii="宋体" w:hAnsi="宋体"/>
        </w:rPr>
      </w:pPr>
      <w:r>
        <w:rPr>
          <w:rFonts w:hint="eastAsia" w:ascii="宋体" w:hAnsi="宋体"/>
        </w:rPr>
        <w:t xml:space="preserve">      供应商须知前附表未要求供应商提交磋商保证金的，供应商无需提交。</w:t>
      </w:r>
    </w:p>
    <w:p w14:paraId="78FFC368">
      <w:pPr>
        <w:tabs>
          <w:tab w:val="left" w:pos="3600"/>
        </w:tabs>
        <w:adjustRightInd w:val="0"/>
        <w:snapToGrid w:val="0"/>
        <w:rPr>
          <w:rFonts w:hint="eastAsia" w:ascii="Calibri" w:hAnsi="Calibri"/>
        </w:rPr>
      </w:pPr>
    </w:p>
    <w:p w14:paraId="7D66115B">
      <w:pPr>
        <w:tabs>
          <w:tab w:val="left" w:pos="3600"/>
        </w:tabs>
        <w:adjustRightInd w:val="0"/>
        <w:snapToGrid w:val="0"/>
        <w:rPr>
          <w:rFonts w:hint="eastAsia" w:ascii="Calibri" w:hAnsi="Calibri"/>
        </w:rPr>
      </w:pPr>
    </w:p>
    <w:p w14:paraId="23A4C7D2">
      <w:pPr>
        <w:tabs>
          <w:tab w:val="left" w:pos="3600"/>
        </w:tabs>
        <w:adjustRightInd w:val="0"/>
        <w:snapToGrid w:val="0"/>
        <w:rPr>
          <w:rFonts w:hint="eastAsia" w:ascii="Calibri" w:hAnsi="Calibri"/>
        </w:rPr>
      </w:pPr>
    </w:p>
    <w:p w14:paraId="63E5C339">
      <w:pPr>
        <w:widowControl w:val="0"/>
        <w:spacing w:line="400" w:lineRule="exact"/>
        <w:jc w:val="left"/>
        <w:rPr>
          <w:rFonts w:hint="eastAsia" w:ascii="宋体" w:hAnsi="宋体" w:eastAsia="宋体" w:cs="Times New Roman"/>
          <w:kern w:val="2"/>
          <w:sz w:val="24"/>
          <w:szCs w:val="24"/>
          <w:lang w:val="en-US" w:eastAsia="zh-CN" w:bidi="ar-SA"/>
        </w:rPr>
      </w:pPr>
    </w:p>
    <w:p w14:paraId="6435DE02">
      <w:pPr>
        <w:widowControl w:val="0"/>
        <w:spacing w:line="400" w:lineRule="exact"/>
        <w:jc w:val="left"/>
        <w:rPr>
          <w:rFonts w:hint="eastAsia" w:ascii="宋体" w:hAnsi="宋体" w:eastAsia="宋体" w:cs="Times New Roman"/>
          <w:kern w:val="2"/>
          <w:sz w:val="24"/>
          <w:szCs w:val="24"/>
          <w:lang w:val="en-US" w:eastAsia="zh-CN" w:bidi="ar-SA"/>
        </w:rPr>
      </w:pPr>
    </w:p>
    <w:p w14:paraId="270B0677">
      <w:pPr>
        <w:ind w:firstLine="3150" w:firstLineChars="1500"/>
        <w:jc w:val="left"/>
        <w:rPr>
          <w:rFonts w:hint="eastAsia" w:ascii="仿宋_GB2312" w:hAnsi="仿宋_GB2312" w:eastAsia="仿宋_GB2312"/>
          <w:b/>
          <w:bCs/>
          <w:sz w:val="36"/>
          <w:szCs w:val="36"/>
        </w:rPr>
      </w:pPr>
      <w:r>
        <w:rPr>
          <w:rFonts w:hint="eastAsia" w:ascii="楷体" w:hAnsi="楷体" w:eastAsia="楷体" w:cs="Times New Roman"/>
          <w:kern w:val="2"/>
          <w:sz w:val="21"/>
          <w:szCs w:val="21"/>
          <w:lang w:val="en-US" w:eastAsia="zh-CN" w:bidi="ar-SA"/>
        </w:rPr>
        <w:t>附磋商保证金转账凭证复印件</w:t>
      </w:r>
    </w:p>
    <w:p w14:paraId="60CA8D82">
      <w:pPr>
        <w:widowControl w:val="0"/>
        <w:spacing w:before="120" w:beforeLines="50"/>
        <w:ind w:firstLine="0"/>
        <w:jc w:val="both"/>
        <w:rPr>
          <w:rFonts w:hint="eastAsia" w:ascii="宋体" w:hAnsi="宋体" w:eastAsia="宋体" w:cs="Times New Roman"/>
          <w:b/>
          <w:kern w:val="2"/>
          <w:sz w:val="36"/>
          <w:szCs w:val="36"/>
          <w:lang w:val="en-US" w:eastAsia="zh-CN" w:bidi="ar-SA"/>
        </w:rPr>
      </w:pPr>
    </w:p>
    <w:p w14:paraId="7E4B7BD8">
      <w:pPr>
        <w:adjustRightInd w:val="0"/>
        <w:snapToGrid w:val="0"/>
        <w:jc w:val="left"/>
        <w:rPr>
          <w:rFonts w:hint="eastAsia" w:ascii="宋体" w:hAnsi="宋体" w:cs="宋体"/>
          <w:bCs/>
          <w:color w:val="000000"/>
          <w:sz w:val="10"/>
          <w:szCs w:val="10"/>
          <w:lang w:val="zh-CN"/>
        </w:rPr>
      </w:pPr>
    </w:p>
    <w:p w14:paraId="1168D99E">
      <w:pPr>
        <w:adjustRightInd w:val="0"/>
        <w:snapToGrid w:val="0"/>
        <w:jc w:val="left"/>
        <w:rPr>
          <w:rFonts w:hint="eastAsia" w:ascii="宋体" w:hAnsi="宋体" w:cs="宋体"/>
          <w:bCs/>
          <w:color w:val="000000"/>
          <w:sz w:val="10"/>
          <w:szCs w:val="10"/>
          <w:lang w:val="zh-CN"/>
        </w:rPr>
      </w:pPr>
    </w:p>
    <w:p w14:paraId="1B8549D5">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6CAF459E">
      <w:pPr>
        <w:spacing w:after="120" w:afterLines="50" w:line="360" w:lineRule="auto"/>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1</w:t>
      </w:r>
      <w:r>
        <w:rPr>
          <w:rFonts w:hint="eastAsia" w:ascii="黑体" w:hAnsi="宋体" w:eastAsia="黑体"/>
          <w:bCs/>
          <w:sz w:val="28"/>
          <w:szCs w:val="28"/>
        </w:rPr>
        <w:t>：</w:t>
      </w:r>
    </w:p>
    <w:p w14:paraId="3C22562C">
      <w:pPr>
        <w:jc w:val="center"/>
        <w:rPr>
          <w:rFonts w:hint="eastAsia" w:ascii="黑体" w:hAnsi="宋体" w:eastAsia="黑体"/>
          <w:sz w:val="36"/>
          <w:szCs w:val="36"/>
        </w:rPr>
      </w:pPr>
      <w:r>
        <w:rPr>
          <w:rFonts w:hint="eastAsia" w:ascii="黑体" w:hAnsi="宋体" w:eastAsia="黑体"/>
          <w:sz w:val="36"/>
          <w:szCs w:val="36"/>
        </w:rPr>
        <w:t>提供供应商基本存款账户开户证明</w:t>
      </w:r>
    </w:p>
    <w:p w14:paraId="48A8F1FD">
      <w:pPr>
        <w:spacing w:line="360" w:lineRule="auto"/>
        <w:rPr>
          <w:rFonts w:hint="eastAsia" w:ascii="楷体" w:hAnsi="楷体" w:eastAsia="楷体"/>
          <w:bCs/>
          <w:szCs w:val="21"/>
        </w:rPr>
      </w:pPr>
    </w:p>
    <w:p w14:paraId="6E135514">
      <w:pPr>
        <w:spacing w:line="360" w:lineRule="auto"/>
        <w:rPr>
          <w:rFonts w:hint="eastAsia" w:ascii="宋体" w:hAnsi="宋体"/>
          <w:bCs/>
          <w:szCs w:val="21"/>
        </w:rPr>
      </w:pPr>
      <w:r>
        <w:rPr>
          <w:rFonts w:hint="eastAsia" w:ascii="宋体" w:hAnsi="宋体"/>
          <w:bCs/>
          <w:szCs w:val="21"/>
        </w:rPr>
        <w:t>说明：</w:t>
      </w:r>
    </w:p>
    <w:p w14:paraId="291D977F">
      <w:pPr>
        <w:spacing w:line="360" w:lineRule="auto"/>
        <w:rPr>
          <w:rFonts w:hint="eastAsia" w:ascii="宋体" w:hAnsi="宋体"/>
          <w:bCs/>
          <w:color w:val="auto"/>
          <w:szCs w:val="21"/>
        </w:rPr>
      </w:pPr>
      <w:r>
        <w:rPr>
          <w:rFonts w:hint="eastAsia" w:ascii="宋体" w:hAnsi="宋体"/>
          <w:bCs/>
          <w:szCs w:val="21"/>
        </w:rPr>
        <w:t xml:space="preserve">     1.供应商在国家取消基本存款账户开户行政许可之前成立的，提供基本存款账户开户许可证复印件；</w:t>
      </w:r>
    </w:p>
    <w:p w14:paraId="1105F50C">
      <w:pPr>
        <w:spacing w:line="360" w:lineRule="auto"/>
        <w:rPr>
          <w:rFonts w:hint="eastAsia" w:ascii="宋体" w:hAnsi="宋体"/>
          <w:bCs/>
          <w:color w:val="auto"/>
          <w:szCs w:val="21"/>
        </w:rPr>
      </w:pPr>
      <w:r>
        <w:rPr>
          <w:rFonts w:hint="eastAsia" w:ascii="宋体" w:hAnsi="宋体"/>
          <w:bCs/>
          <w:color w:val="auto"/>
          <w:szCs w:val="21"/>
        </w:rPr>
        <w:t xml:space="preserve">     2.供应商在国家取消基本存款账户开户行政许可之后成立的，按</w:t>
      </w:r>
      <w:r>
        <w:rPr>
          <w:rFonts w:hint="eastAsia" w:ascii="宋体" w:hAnsi="宋体"/>
          <w:bCs/>
          <w:color w:val="auto"/>
          <w:szCs w:val="21"/>
          <w:lang w:val="en-US" w:eastAsia="zh-CN"/>
        </w:rPr>
        <w:t>以下</w:t>
      </w:r>
      <w:r>
        <w:rPr>
          <w:rFonts w:hint="eastAsia" w:ascii="宋体" w:hAnsi="宋体"/>
          <w:bCs/>
          <w:color w:val="auto"/>
          <w:szCs w:val="21"/>
        </w:rPr>
        <w:t>格式提供基本存款账户信息。</w:t>
      </w:r>
    </w:p>
    <w:p w14:paraId="73EC507E">
      <w:pPr>
        <w:spacing w:line="360" w:lineRule="auto"/>
        <w:rPr>
          <w:rFonts w:hint="eastAsia" w:ascii="宋体" w:hAnsi="宋体"/>
          <w:b/>
          <w:bCs/>
          <w:color w:val="auto"/>
          <w:sz w:val="28"/>
          <w:szCs w:val="28"/>
        </w:rPr>
      </w:pPr>
    </w:p>
    <w:p w14:paraId="10843CCA">
      <w:pPr>
        <w:widowControl w:val="0"/>
        <w:adjustRightInd w:val="0"/>
        <w:snapToGrid w:val="0"/>
        <w:spacing w:line="360" w:lineRule="auto"/>
        <w:ind w:firstLine="640" w:firstLineChars="200"/>
        <w:jc w:val="center"/>
        <w:rPr>
          <w:rFonts w:hint="eastAsia" w:ascii="黑体" w:hAnsi="黑体" w:eastAsia="黑体" w:cs="Courier New"/>
          <w:color w:val="auto"/>
          <w:kern w:val="2"/>
          <w:sz w:val="32"/>
          <w:szCs w:val="32"/>
          <w:highlight w:val="none"/>
          <w:lang w:val="en-US" w:eastAsia="zh-CN" w:bidi="ar-SA"/>
        </w:rPr>
      </w:pPr>
    </w:p>
    <w:p w14:paraId="6AC8E626">
      <w:pPr>
        <w:widowControl w:val="0"/>
        <w:adjustRightInd w:val="0"/>
        <w:snapToGrid w:val="0"/>
        <w:spacing w:line="360" w:lineRule="auto"/>
        <w:ind w:firstLine="640" w:firstLineChars="200"/>
        <w:jc w:val="center"/>
        <w:rPr>
          <w:rFonts w:ascii="黑体" w:hAnsi="黑体" w:eastAsia="黑体" w:cs="Courier New"/>
          <w:color w:val="auto"/>
          <w:kern w:val="2"/>
          <w:sz w:val="32"/>
          <w:szCs w:val="32"/>
          <w:highlight w:val="none"/>
          <w:lang w:val="en-US" w:eastAsia="zh-CN" w:bidi="ar-SA"/>
        </w:rPr>
      </w:pPr>
      <w:r>
        <w:rPr>
          <w:rFonts w:hint="eastAsia" w:ascii="黑体" w:hAnsi="黑体" w:eastAsia="黑体" w:cs="Courier New"/>
          <w:color w:val="auto"/>
          <w:kern w:val="2"/>
          <w:sz w:val="32"/>
          <w:szCs w:val="32"/>
          <w:highlight w:val="none"/>
          <w:lang w:val="en-US" w:eastAsia="zh-CN" w:bidi="ar-SA"/>
        </w:rPr>
        <w:t>基本存款</w:t>
      </w:r>
      <w:r>
        <w:rPr>
          <w:rFonts w:ascii="黑体" w:hAnsi="黑体" w:eastAsia="黑体" w:cs="Courier New"/>
          <w:color w:val="auto"/>
          <w:kern w:val="2"/>
          <w:sz w:val="32"/>
          <w:szCs w:val="32"/>
          <w:highlight w:val="none"/>
          <w:lang w:val="en-US" w:eastAsia="zh-CN" w:bidi="ar-SA"/>
        </w:rPr>
        <w:t>账户信息</w:t>
      </w:r>
    </w:p>
    <w:p w14:paraId="1B8CE872">
      <w:pPr>
        <w:widowControl w:val="0"/>
        <w:adjustRightInd w:val="0"/>
        <w:snapToGrid w:val="0"/>
        <w:spacing w:line="360" w:lineRule="auto"/>
        <w:ind w:firstLine="420" w:firstLineChars="200"/>
        <w:jc w:val="both"/>
        <w:rPr>
          <w:rFonts w:hint="eastAsia" w:ascii="宋体" w:hAnsi="宋体" w:eastAsia="宋体" w:cs="Courier New"/>
          <w:color w:val="auto"/>
          <w:kern w:val="2"/>
          <w:sz w:val="21"/>
          <w:szCs w:val="21"/>
          <w:highlight w:val="none"/>
          <w:lang w:val="en-US" w:eastAsia="zh-CN" w:bidi="ar-SA"/>
        </w:rPr>
      </w:pPr>
    </w:p>
    <w:p w14:paraId="407FB6D7">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账户</w:t>
      </w:r>
      <w:r>
        <w:rPr>
          <w:rFonts w:ascii="宋体" w:hAnsi="宋体" w:eastAsia="宋体" w:cs="Courier New"/>
          <w:color w:val="auto"/>
          <w:kern w:val="2"/>
          <w:sz w:val="21"/>
          <w:szCs w:val="21"/>
          <w:highlight w:val="none"/>
          <w:lang w:val="en-US" w:eastAsia="zh-CN" w:bidi="ar-SA"/>
        </w:rPr>
        <w:t>名称：</w:t>
      </w:r>
    </w:p>
    <w:p w14:paraId="38075046">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账户</w:t>
      </w:r>
      <w:r>
        <w:rPr>
          <w:rFonts w:ascii="宋体" w:hAnsi="宋体" w:eastAsia="宋体" w:cs="Courier New"/>
          <w:color w:val="auto"/>
          <w:kern w:val="2"/>
          <w:sz w:val="21"/>
          <w:szCs w:val="21"/>
          <w:highlight w:val="none"/>
          <w:lang w:val="en-US" w:eastAsia="zh-CN" w:bidi="ar-SA"/>
        </w:rPr>
        <w:t>号码：</w:t>
      </w:r>
    </w:p>
    <w:p w14:paraId="4B8EFD85">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开户银行</w:t>
      </w:r>
      <w:r>
        <w:rPr>
          <w:rFonts w:ascii="宋体" w:hAnsi="宋体" w:eastAsia="宋体" w:cs="Courier New"/>
          <w:color w:val="auto"/>
          <w:kern w:val="2"/>
          <w:sz w:val="21"/>
          <w:szCs w:val="21"/>
          <w:highlight w:val="none"/>
          <w:lang w:val="en-US" w:eastAsia="zh-CN" w:bidi="ar-SA"/>
        </w:rPr>
        <w:t>：</w:t>
      </w:r>
    </w:p>
    <w:p w14:paraId="12F6A80D">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法定代表人：                （</w:t>
      </w:r>
      <w:r>
        <w:rPr>
          <w:rFonts w:hint="eastAsia" w:ascii="宋体" w:hAnsi="宋体" w:cs="Courier New"/>
          <w:color w:val="auto"/>
          <w:kern w:val="2"/>
          <w:sz w:val="21"/>
          <w:szCs w:val="21"/>
          <w:highlight w:val="none"/>
          <w:lang w:val="en-US" w:eastAsia="zh-CN" w:bidi="ar-SA"/>
        </w:rPr>
        <w:t>签名或签章</w:t>
      </w:r>
      <w:r>
        <w:rPr>
          <w:rFonts w:hint="eastAsia" w:ascii="宋体" w:hAnsi="宋体" w:eastAsia="宋体" w:cs="Courier New"/>
          <w:color w:val="auto"/>
          <w:kern w:val="2"/>
          <w:sz w:val="21"/>
          <w:szCs w:val="21"/>
          <w:highlight w:val="none"/>
          <w:lang w:val="en-US" w:eastAsia="zh-CN" w:bidi="ar-SA"/>
        </w:rPr>
        <w:t>）</w:t>
      </w:r>
    </w:p>
    <w:p w14:paraId="1B15CE2E">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基本</w:t>
      </w:r>
      <w:r>
        <w:rPr>
          <w:rFonts w:ascii="宋体" w:hAnsi="宋体" w:eastAsia="宋体" w:cs="Courier New"/>
          <w:color w:val="auto"/>
          <w:kern w:val="2"/>
          <w:sz w:val="21"/>
          <w:szCs w:val="21"/>
          <w:highlight w:val="none"/>
          <w:lang w:val="en-US" w:eastAsia="zh-CN" w:bidi="ar-SA"/>
        </w:rPr>
        <w:t xml:space="preserve">存款账户编号： </w:t>
      </w:r>
    </w:p>
    <w:p w14:paraId="1BB2668B">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 xml:space="preserve">供应商名称：                </w:t>
      </w:r>
      <w:r>
        <w:rPr>
          <w:rFonts w:ascii="宋体" w:hAnsi="宋体" w:eastAsia="宋体" w:cs="Courier New"/>
          <w:color w:val="auto"/>
          <w:kern w:val="2"/>
          <w:sz w:val="21"/>
          <w:szCs w:val="21"/>
          <w:highlight w:val="none"/>
          <w:lang w:val="en-US" w:eastAsia="zh-CN" w:bidi="ar-SA"/>
        </w:rPr>
        <w:t>（盖单位章）</w:t>
      </w:r>
    </w:p>
    <w:p w14:paraId="5B090048">
      <w:pPr>
        <w:widowControl w:val="0"/>
        <w:adjustRightInd w:val="0"/>
        <w:snapToGrid w:val="0"/>
        <w:spacing w:line="360" w:lineRule="auto"/>
        <w:ind w:firstLine="420" w:firstLineChars="200"/>
        <w:jc w:val="both"/>
        <w:rPr>
          <w:rFonts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日期：    年  月  日</w:t>
      </w:r>
    </w:p>
    <w:p w14:paraId="5E523CBC">
      <w:pPr>
        <w:widowControl w:val="0"/>
        <w:spacing w:before="120" w:beforeLines="50"/>
        <w:ind w:firstLine="0"/>
        <w:jc w:val="both"/>
        <w:rPr>
          <w:rFonts w:hint="eastAsia" w:ascii="宋体" w:hAnsi="宋体" w:eastAsia="宋体" w:cs="Times New Roman"/>
          <w:b/>
          <w:kern w:val="2"/>
          <w:sz w:val="36"/>
          <w:szCs w:val="36"/>
          <w:lang w:val="en-US" w:eastAsia="zh-CN" w:bidi="ar-SA"/>
        </w:rPr>
      </w:pPr>
    </w:p>
    <w:p w14:paraId="62EC7476">
      <w:pPr>
        <w:adjustRightInd w:val="0"/>
        <w:snapToGrid w:val="0"/>
        <w:jc w:val="left"/>
        <w:rPr>
          <w:rFonts w:hint="eastAsia" w:ascii="宋体" w:hAnsi="宋体" w:cs="宋体"/>
          <w:bCs/>
          <w:color w:val="000000"/>
          <w:sz w:val="10"/>
          <w:szCs w:val="10"/>
          <w:lang w:val="zh-CN"/>
        </w:rPr>
      </w:pPr>
    </w:p>
    <w:p w14:paraId="535BF943">
      <w:pPr>
        <w:adjustRightInd w:val="0"/>
        <w:snapToGrid w:val="0"/>
        <w:jc w:val="left"/>
        <w:rPr>
          <w:rFonts w:hint="eastAsia" w:ascii="宋体" w:hAnsi="宋体" w:cs="宋体"/>
          <w:bCs/>
          <w:color w:val="000000"/>
          <w:sz w:val="10"/>
          <w:szCs w:val="10"/>
          <w:lang w:val="zh-CN"/>
        </w:rPr>
      </w:pPr>
    </w:p>
    <w:p w14:paraId="7A6FFD2F">
      <w:pPr>
        <w:adjustRightInd w:val="0"/>
        <w:snapToGrid w:val="0"/>
        <w:jc w:val="left"/>
        <w:rPr>
          <w:rFonts w:hint="eastAsia" w:ascii="宋体" w:hAnsi="宋体" w:cs="宋体"/>
          <w:bCs/>
          <w:color w:val="000000"/>
          <w:sz w:val="10"/>
          <w:szCs w:val="10"/>
          <w:lang w:val="zh-CN"/>
        </w:rPr>
      </w:pPr>
    </w:p>
    <w:p w14:paraId="29F09CD0">
      <w:pPr>
        <w:adjustRightInd w:val="0"/>
        <w:snapToGrid w:val="0"/>
        <w:jc w:val="left"/>
        <w:rPr>
          <w:rFonts w:hint="eastAsia" w:ascii="宋体" w:hAnsi="宋体" w:cs="宋体"/>
          <w:bCs/>
          <w:color w:val="000000"/>
          <w:sz w:val="10"/>
          <w:szCs w:val="10"/>
          <w:lang w:val="zh-CN"/>
        </w:rPr>
      </w:pPr>
    </w:p>
    <w:p w14:paraId="156AB94C">
      <w:pPr>
        <w:adjustRightInd w:val="0"/>
        <w:snapToGrid w:val="0"/>
        <w:jc w:val="left"/>
        <w:rPr>
          <w:rFonts w:hint="eastAsia" w:ascii="黑体" w:hAnsi="宋体" w:eastAsia="黑体"/>
          <w:bCs/>
          <w:sz w:val="28"/>
          <w:szCs w:val="28"/>
        </w:rPr>
      </w:pPr>
      <w:r>
        <w:rPr>
          <w:rFonts w:hint="eastAsia" w:ascii="宋体" w:hAnsi="宋体" w:cs="宋体"/>
          <w:bCs/>
          <w:color w:val="000000"/>
          <w:sz w:val="10"/>
          <w:szCs w:val="10"/>
          <w:lang w:val="zh-CN"/>
        </w:rPr>
        <w:br w:type="page"/>
      </w:r>
      <w:r>
        <w:rPr>
          <w:rFonts w:hint="eastAsia" w:ascii="黑体" w:hAnsi="宋体" w:eastAsia="黑体"/>
          <w:bCs/>
          <w:sz w:val="28"/>
          <w:szCs w:val="28"/>
        </w:rPr>
        <w:t>附件</w:t>
      </w:r>
      <w:r>
        <w:rPr>
          <w:rFonts w:hint="eastAsia" w:ascii="黑体" w:hAnsi="宋体" w:eastAsia="黑体"/>
          <w:bCs/>
          <w:sz w:val="28"/>
          <w:szCs w:val="28"/>
          <w:lang w:val="en-US" w:eastAsia="zh-CN"/>
        </w:rPr>
        <w:t>2</w:t>
      </w:r>
      <w:r>
        <w:rPr>
          <w:rFonts w:hint="eastAsia" w:ascii="黑体" w:hAnsi="宋体" w:eastAsia="黑体"/>
          <w:bCs/>
          <w:sz w:val="28"/>
          <w:szCs w:val="28"/>
        </w:rPr>
        <w:t>：</w:t>
      </w:r>
    </w:p>
    <w:p w14:paraId="41217605">
      <w:pPr>
        <w:spacing w:after="240" w:afterLines="100" w:line="360" w:lineRule="auto"/>
        <w:rPr>
          <w:rFonts w:hint="eastAsia" w:ascii="宋体" w:hAnsi="宋体"/>
          <w:bCs/>
          <w:szCs w:val="21"/>
        </w:rPr>
      </w:pPr>
      <w:r>
        <w:rPr>
          <w:rFonts w:hint="eastAsia" w:ascii="宋体" w:hAnsi="宋体"/>
          <w:b/>
          <w:bCs/>
          <w:szCs w:val="21"/>
        </w:rPr>
        <w:t xml:space="preserve">      </w:t>
      </w:r>
      <w:r>
        <w:rPr>
          <w:rFonts w:hint="eastAsia" w:ascii="宋体" w:hAnsi="宋体"/>
          <w:bCs/>
          <w:szCs w:val="21"/>
        </w:rPr>
        <w:t>若采用磋商担保函，格式如下：</w:t>
      </w:r>
    </w:p>
    <w:p w14:paraId="0F925003">
      <w:pPr>
        <w:jc w:val="center"/>
        <w:rPr>
          <w:rFonts w:hint="eastAsia" w:ascii="黑体" w:hAnsi="宋体" w:eastAsia="黑体"/>
          <w:sz w:val="36"/>
          <w:szCs w:val="36"/>
        </w:rPr>
      </w:pPr>
      <w:r>
        <w:rPr>
          <w:rFonts w:hint="eastAsia" w:ascii="黑体" w:hAnsi="宋体" w:eastAsia="黑体"/>
          <w:sz w:val="36"/>
          <w:szCs w:val="36"/>
        </w:rPr>
        <w:t>磋商担保函</w:t>
      </w:r>
    </w:p>
    <w:p w14:paraId="293059B9">
      <w:pPr>
        <w:spacing w:line="360" w:lineRule="auto"/>
        <w:ind w:right="1320"/>
        <w:jc w:val="center"/>
        <w:rPr>
          <w:rFonts w:hint="eastAsia" w:ascii="宋体" w:hAnsi="宋体"/>
          <w:szCs w:val="21"/>
        </w:rPr>
      </w:pPr>
      <w:r>
        <w:rPr>
          <w:rFonts w:hint="eastAsia" w:ascii="宋体" w:hAnsi="宋体"/>
          <w:sz w:val="24"/>
        </w:rPr>
        <w:t xml:space="preserve">                                            </w:t>
      </w:r>
      <w:r>
        <w:rPr>
          <w:rFonts w:hint="eastAsia" w:ascii="宋体" w:hAnsi="宋体"/>
          <w:szCs w:val="21"/>
        </w:rPr>
        <w:t xml:space="preserve">        编号：</w:t>
      </w:r>
    </w:p>
    <w:p w14:paraId="3ACCE371">
      <w:pPr>
        <w:spacing w:before="480" w:beforeLines="200" w:after="120" w:afterLines="50" w:line="360" w:lineRule="auto"/>
        <w:rPr>
          <w:rFonts w:hint="eastAsia" w:ascii="宋体" w:hAnsi="宋体"/>
          <w:b/>
          <w:szCs w:val="21"/>
        </w:rPr>
      </w:pPr>
      <w:r>
        <w:rPr>
          <w:rFonts w:hint="eastAsia" w:ascii="宋体" w:hAnsi="宋体"/>
          <w:b/>
          <w:szCs w:val="21"/>
          <w:lang w:eastAsia="zh-CN"/>
        </w:rPr>
        <w:t>正大方略工程咨询有限公司</w:t>
      </w:r>
      <w:r>
        <w:rPr>
          <w:rFonts w:hint="eastAsia" w:ascii="宋体" w:hAnsi="宋体"/>
          <w:b/>
          <w:szCs w:val="21"/>
        </w:rPr>
        <w:t xml:space="preserve">： </w:t>
      </w:r>
    </w:p>
    <w:p w14:paraId="51F6A992">
      <w:pPr>
        <w:spacing w:line="360" w:lineRule="auto"/>
        <w:ind w:firstLine="315" w:firstLineChars="150"/>
        <w:rPr>
          <w:rFonts w:hint="eastAsia" w:ascii="宋体" w:hAnsi="宋体"/>
          <w:szCs w:val="21"/>
        </w:rPr>
      </w:pPr>
      <w:r>
        <w:rPr>
          <w:rFonts w:hint="eastAsia" w:ascii="宋体" w:hAnsi="宋体"/>
          <w:szCs w:val="21"/>
        </w:rPr>
        <w:t>鉴于_____________</w:t>
      </w:r>
      <w:r>
        <w:rPr>
          <w:rFonts w:hint="eastAsia" w:ascii="宋体" w:hAnsi="宋体"/>
          <w:szCs w:val="21"/>
          <w:u w:val="single"/>
        </w:rPr>
        <w:t xml:space="preserve">        </w:t>
      </w:r>
      <w:r>
        <w:rPr>
          <w:rFonts w:hint="eastAsia" w:ascii="宋体" w:hAnsi="宋体"/>
          <w:szCs w:val="21"/>
        </w:rPr>
        <w:t>_（以下简称供应商）拟参加编号为___</w:t>
      </w:r>
      <w:r>
        <w:rPr>
          <w:rFonts w:hint="eastAsia" w:ascii="宋体" w:hAnsi="宋体"/>
          <w:szCs w:val="21"/>
          <w:u w:val="single"/>
        </w:rPr>
        <w:t xml:space="preserve">      </w:t>
      </w:r>
      <w:r>
        <w:rPr>
          <w:rFonts w:hint="eastAsia" w:ascii="宋体" w:hAnsi="宋体"/>
          <w:szCs w:val="21"/>
        </w:rPr>
        <w:t>_______的___________________________________采购项目（以下简称本项目）磋商，根据本项目磋商文件，供应商参加磋商时应向你方交纳磋商保证金，且可以磋商担保函的形式交纳磋商保证金。应供应商的申请，我方以保证的方式向你方提供如下磋商保证金担保：</w:t>
      </w:r>
    </w:p>
    <w:p w14:paraId="575C366B">
      <w:pPr>
        <w:spacing w:line="360" w:lineRule="auto"/>
        <w:ind w:firstLine="315" w:firstLineChars="150"/>
        <w:rPr>
          <w:rFonts w:hint="eastAsia" w:ascii="黑体" w:hAnsi="黑体" w:eastAsia="黑体"/>
          <w:szCs w:val="21"/>
        </w:rPr>
      </w:pPr>
      <w:r>
        <w:rPr>
          <w:rFonts w:hint="eastAsia" w:ascii="黑体" w:hAnsi="黑体" w:eastAsia="黑体"/>
          <w:szCs w:val="21"/>
        </w:rPr>
        <w:t xml:space="preserve">一、保证责任的情形及保证金额 </w:t>
      </w:r>
    </w:p>
    <w:p w14:paraId="03F47E7C">
      <w:pPr>
        <w:spacing w:line="360" w:lineRule="auto"/>
        <w:ind w:firstLine="420" w:firstLineChars="200"/>
        <w:rPr>
          <w:rFonts w:hint="eastAsia" w:ascii="宋体" w:hAnsi="宋体"/>
          <w:szCs w:val="21"/>
        </w:rPr>
      </w:pPr>
      <w:r>
        <w:rPr>
          <w:rFonts w:hint="eastAsia" w:ascii="宋体" w:hAnsi="宋体"/>
          <w:szCs w:val="21"/>
        </w:rPr>
        <w:t xml:space="preserve">（一）在供应商出现下列情形之一时，我方承担保证责任： </w:t>
      </w:r>
    </w:p>
    <w:p w14:paraId="174EE955">
      <w:pPr>
        <w:spacing w:line="360" w:lineRule="auto"/>
        <w:ind w:firstLine="420" w:firstLineChars="200"/>
        <w:rPr>
          <w:rFonts w:hint="eastAsia" w:ascii="宋体" w:hAnsi="宋体"/>
          <w:szCs w:val="21"/>
        </w:rPr>
      </w:pPr>
      <w:r>
        <w:rPr>
          <w:rFonts w:hint="eastAsia" w:ascii="宋体" w:hAnsi="宋体"/>
          <w:szCs w:val="21"/>
        </w:rPr>
        <w:t xml:space="preserve">1．成交后供应商无正当理由不与采购人签订《政府采购合同》； </w:t>
      </w:r>
    </w:p>
    <w:p w14:paraId="1E326693">
      <w:pPr>
        <w:spacing w:line="360" w:lineRule="auto"/>
        <w:ind w:firstLine="420" w:firstLineChars="200"/>
        <w:rPr>
          <w:rFonts w:hint="eastAsia" w:ascii="宋体" w:hAnsi="宋体"/>
          <w:szCs w:val="21"/>
        </w:rPr>
      </w:pPr>
      <w:r>
        <w:rPr>
          <w:rFonts w:hint="eastAsia" w:ascii="宋体" w:hAnsi="宋体"/>
          <w:szCs w:val="21"/>
        </w:rPr>
        <w:t xml:space="preserve">2．磋商文件规定的供应商应当缴纳保证金的其他情形。 </w:t>
      </w:r>
    </w:p>
    <w:p w14:paraId="0F798061">
      <w:pPr>
        <w:spacing w:line="360" w:lineRule="auto"/>
        <w:ind w:firstLine="420" w:firstLineChars="200"/>
        <w:rPr>
          <w:rFonts w:hint="eastAsia" w:ascii="宋体" w:hAnsi="宋体"/>
          <w:szCs w:val="21"/>
        </w:rPr>
      </w:pPr>
      <w:r>
        <w:rPr>
          <w:rFonts w:hint="eastAsia" w:ascii="宋体" w:hAnsi="宋体"/>
          <w:szCs w:val="21"/>
        </w:rPr>
        <w:t>（二）我方承担保证责任的最高金额为人民币（大写）__</w:t>
      </w:r>
      <w:r>
        <w:rPr>
          <w:rFonts w:hint="eastAsia" w:ascii="宋体" w:hAnsi="宋体"/>
          <w:szCs w:val="21"/>
          <w:u w:val="single"/>
        </w:rPr>
        <w:t xml:space="preserve">            </w:t>
      </w:r>
      <w:r>
        <w:rPr>
          <w:rFonts w:hint="eastAsia" w:ascii="宋体" w:hAnsi="宋体"/>
          <w:szCs w:val="21"/>
        </w:rPr>
        <w:t xml:space="preserve">_元，¥____________，即本项目的磋商保证金金额。 </w:t>
      </w:r>
    </w:p>
    <w:p w14:paraId="54ECC5EC">
      <w:pPr>
        <w:spacing w:line="360" w:lineRule="auto"/>
        <w:ind w:firstLine="420" w:firstLineChars="200"/>
        <w:rPr>
          <w:rFonts w:hint="eastAsia" w:ascii="黑体" w:hAnsi="宋体" w:eastAsia="黑体"/>
          <w:szCs w:val="21"/>
        </w:rPr>
      </w:pPr>
      <w:r>
        <w:rPr>
          <w:rFonts w:hint="eastAsia" w:ascii="黑体" w:hAnsi="宋体" w:eastAsia="黑体"/>
          <w:szCs w:val="21"/>
        </w:rPr>
        <w:t xml:space="preserve">二、保证的方式及保证期间 </w:t>
      </w:r>
    </w:p>
    <w:p w14:paraId="5B1A18B8">
      <w:pPr>
        <w:spacing w:line="360" w:lineRule="auto"/>
        <w:ind w:firstLine="420" w:firstLineChars="200"/>
        <w:rPr>
          <w:rFonts w:hint="eastAsia" w:ascii="宋体" w:hAnsi="宋体"/>
          <w:szCs w:val="21"/>
        </w:rPr>
      </w:pPr>
      <w:r>
        <w:rPr>
          <w:rFonts w:hint="eastAsia" w:ascii="宋体" w:hAnsi="宋体"/>
          <w:szCs w:val="21"/>
        </w:rPr>
        <w:t xml:space="preserve">我方保证的方式为：连带责任保证。 </w:t>
      </w:r>
    </w:p>
    <w:p w14:paraId="4C5B9318">
      <w:pPr>
        <w:spacing w:line="360" w:lineRule="auto"/>
        <w:ind w:firstLine="420" w:firstLineChars="200"/>
        <w:rPr>
          <w:rFonts w:hint="eastAsia" w:ascii="宋体" w:hAnsi="宋体"/>
          <w:szCs w:val="21"/>
        </w:rPr>
      </w:pPr>
      <w:r>
        <w:rPr>
          <w:rFonts w:hint="eastAsia" w:ascii="宋体" w:hAnsi="宋体"/>
          <w:szCs w:val="21"/>
        </w:rPr>
        <w:t xml:space="preserve">我方的保证期间为：自本保函生效之日起______个月止。 </w:t>
      </w:r>
    </w:p>
    <w:p w14:paraId="30228C2A">
      <w:pPr>
        <w:spacing w:line="360" w:lineRule="auto"/>
        <w:ind w:firstLine="420" w:firstLineChars="200"/>
        <w:rPr>
          <w:rFonts w:hint="eastAsia" w:ascii="黑体" w:hAnsi="宋体" w:eastAsia="黑体"/>
          <w:szCs w:val="21"/>
        </w:rPr>
      </w:pPr>
      <w:r>
        <w:rPr>
          <w:rFonts w:hint="eastAsia" w:ascii="黑体" w:hAnsi="宋体" w:eastAsia="黑体"/>
          <w:szCs w:val="21"/>
        </w:rPr>
        <w:t xml:space="preserve">三、承担保证责任的程序 </w:t>
      </w:r>
    </w:p>
    <w:p w14:paraId="446022AF">
      <w:pPr>
        <w:spacing w:line="360" w:lineRule="auto"/>
        <w:ind w:firstLine="420" w:firstLineChars="200"/>
        <w:rPr>
          <w:rFonts w:hint="eastAsia" w:ascii="宋体" w:hAnsi="宋体"/>
          <w:szCs w:val="21"/>
        </w:rPr>
      </w:pPr>
      <w:r>
        <w:rPr>
          <w:rFonts w:hint="eastAsia" w:ascii="宋体" w:hAnsi="宋体"/>
          <w:szCs w:val="21"/>
        </w:rPr>
        <w:t xml:space="preserve">1.你方要求我方承担保证责任的，应在本保函保证期间内向我方发出书面索赔通知。索赔通知应写明要求索赔的金额，支付款项应到达的账号，并附有证明供应商发生我方应承担保证责任情形的事实材料。 </w:t>
      </w:r>
    </w:p>
    <w:p w14:paraId="5EEA3CC9">
      <w:pPr>
        <w:spacing w:line="360" w:lineRule="auto"/>
        <w:ind w:firstLine="420" w:firstLineChars="200"/>
        <w:rPr>
          <w:rFonts w:hint="eastAsia" w:ascii="宋体" w:hAnsi="宋体"/>
          <w:szCs w:val="21"/>
        </w:rPr>
      </w:pPr>
      <w:r>
        <w:rPr>
          <w:rFonts w:hint="eastAsia" w:ascii="宋体" w:hAnsi="宋体"/>
          <w:szCs w:val="21"/>
        </w:rPr>
        <w:t>2.我方在收到索赔通知及相关证明材料后，在_____个工作日内进行审查，符合应承担保证责任情形的，我方应按照你方的要求代供应商向你方支付磋商保证金。</w:t>
      </w:r>
    </w:p>
    <w:p w14:paraId="4437E6E4">
      <w:pPr>
        <w:spacing w:line="360" w:lineRule="auto"/>
        <w:ind w:firstLine="420" w:firstLineChars="200"/>
        <w:rPr>
          <w:rFonts w:hint="eastAsia" w:ascii="黑体" w:hAnsi="宋体" w:eastAsia="黑体"/>
          <w:szCs w:val="21"/>
        </w:rPr>
      </w:pPr>
      <w:r>
        <w:rPr>
          <w:rFonts w:hint="eastAsia" w:ascii="黑体" w:hAnsi="宋体" w:eastAsia="黑体"/>
          <w:szCs w:val="21"/>
        </w:rPr>
        <w:t xml:space="preserve">四、保证责任的终止 </w:t>
      </w:r>
    </w:p>
    <w:p w14:paraId="62BF4DD6">
      <w:pPr>
        <w:spacing w:line="360" w:lineRule="auto"/>
        <w:ind w:firstLine="420" w:firstLineChars="200"/>
        <w:rPr>
          <w:rFonts w:hint="eastAsia" w:ascii="宋体" w:hAnsi="宋体"/>
          <w:szCs w:val="21"/>
        </w:rPr>
      </w:pPr>
      <w:r>
        <w:rPr>
          <w:rFonts w:hint="eastAsia" w:ascii="宋体" w:hAnsi="宋体"/>
          <w:szCs w:val="21"/>
        </w:rPr>
        <w:t>1．保证期间届满你方未向我方书面主张保证责任的，自保证期间届满次日起，我方保证责任自动终止。</w:t>
      </w:r>
    </w:p>
    <w:p w14:paraId="0A95FA8B">
      <w:pPr>
        <w:spacing w:line="360" w:lineRule="auto"/>
        <w:ind w:firstLine="420" w:firstLineChars="200"/>
        <w:rPr>
          <w:rFonts w:hint="eastAsia" w:ascii="宋体" w:hAnsi="宋体"/>
          <w:szCs w:val="21"/>
        </w:rPr>
      </w:pPr>
      <w:r>
        <w:rPr>
          <w:rFonts w:hint="eastAsia" w:ascii="宋体" w:hAnsi="宋体"/>
          <w:szCs w:val="21"/>
        </w:rPr>
        <w:t>2．我方按照本保函向你方履行了保证责任后，自我方向你方支付款项（支付款项从我方账户划出）之日起，保证责任终止。</w:t>
      </w:r>
    </w:p>
    <w:p w14:paraId="0AF31A25">
      <w:pPr>
        <w:spacing w:line="360" w:lineRule="auto"/>
        <w:ind w:firstLine="420" w:firstLineChars="200"/>
        <w:rPr>
          <w:rFonts w:hint="eastAsia" w:ascii="宋体" w:hAnsi="宋体"/>
          <w:szCs w:val="21"/>
        </w:rPr>
      </w:pPr>
      <w:r>
        <w:rPr>
          <w:rFonts w:hint="eastAsia" w:ascii="宋体" w:hAnsi="宋体"/>
          <w:szCs w:val="21"/>
        </w:rPr>
        <w:t>3．按照法律法规的规定或出现我方保证责任终止的其它情形的，我方在本保函项下的保证责任亦终止。</w:t>
      </w:r>
    </w:p>
    <w:p w14:paraId="00493054">
      <w:pPr>
        <w:spacing w:line="360" w:lineRule="auto"/>
        <w:ind w:firstLine="420" w:firstLineChars="200"/>
        <w:rPr>
          <w:rFonts w:hint="eastAsia" w:ascii="黑体" w:hAnsi="宋体" w:eastAsia="黑体"/>
          <w:szCs w:val="21"/>
        </w:rPr>
      </w:pPr>
      <w:r>
        <w:rPr>
          <w:rFonts w:hint="eastAsia" w:ascii="黑体" w:hAnsi="宋体" w:eastAsia="黑体"/>
          <w:szCs w:val="21"/>
        </w:rPr>
        <w:t xml:space="preserve">五、免责条款 </w:t>
      </w:r>
    </w:p>
    <w:p w14:paraId="36172DE2">
      <w:pPr>
        <w:spacing w:line="360" w:lineRule="auto"/>
        <w:ind w:firstLine="420" w:firstLineChars="200"/>
        <w:rPr>
          <w:rFonts w:hint="eastAsia" w:ascii="宋体" w:hAnsi="宋体"/>
          <w:szCs w:val="21"/>
        </w:rPr>
      </w:pPr>
      <w:r>
        <w:rPr>
          <w:rFonts w:hint="eastAsia" w:ascii="宋体" w:hAnsi="宋体"/>
          <w:szCs w:val="21"/>
        </w:rPr>
        <w:t>1．依照法律规定或你方与供应商的另行约定，全部或者部分免除供应商磋商保证金义务时，我方亦免除相应的保证责任。</w:t>
      </w:r>
    </w:p>
    <w:p w14:paraId="7A6B91D6">
      <w:pPr>
        <w:spacing w:line="360" w:lineRule="auto"/>
        <w:ind w:firstLine="420" w:firstLineChars="200"/>
        <w:rPr>
          <w:rFonts w:hint="eastAsia" w:ascii="宋体" w:hAnsi="宋体"/>
          <w:szCs w:val="21"/>
        </w:rPr>
      </w:pPr>
      <w:r>
        <w:rPr>
          <w:rFonts w:hint="eastAsia" w:ascii="宋体" w:hAnsi="宋体"/>
          <w:szCs w:val="21"/>
        </w:rPr>
        <w:t>2．因你方原因致使供应商发生本保函第一条第（一）款约定情形的，我方不承担保证责任。</w:t>
      </w:r>
    </w:p>
    <w:p w14:paraId="2316316C">
      <w:pPr>
        <w:spacing w:line="360" w:lineRule="auto"/>
        <w:ind w:firstLine="420" w:firstLineChars="200"/>
        <w:rPr>
          <w:rFonts w:hint="eastAsia" w:ascii="宋体" w:hAnsi="宋体"/>
          <w:szCs w:val="21"/>
        </w:rPr>
      </w:pPr>
      <w:r>
        <w:rPr>
          <w:rFonts w:hint="eastAsia" w:ascii="宋体" w:hAnsi="宋体"/>
          <w:szCs w:val="21"/>
        </w:rPr>
        <w:t>3．因不可抗力造成供应商发生本保函第一条约定情形的，我方不承担保证责任。</w:t>
      </w:r>
    </w:p>
    <w:p w14:paraId="764C15D5">
      <w:pPr>
        <w:spacing w:line="360" w:lineRule="auto"/>
        <w:ind w:firstLine="420" w:firstLineChars="200"/>
        <w:rPr>
          <w:rFonts w:hint="eastAsia" w:ascii="宋体" w:hAnsi="宋体"/>
          <w:szCs w:val="21"/>
        </w:rPr>
      </w:pPr>
      <w:r>
        <w:rPr>
          <w:rFonts w:hint="eastAsia" w:ascii="宋体" w:hAnsi="宋体"/>
          <w:szCs w:val="21"/>
        </w:rPr>
        <w:t xml:space="preserve">4．你方或其他有权机关对磋商文件进行任何澄清或修改，加重我方保证责任的，我方对加重部分不承担保证责任，但该澄清或修改经我方事先书面同意的除外。 </w:t>
      </w:r>
    </w:p>
    <w:p w14:paraId="7AB2F06A">
      <w:pPr>
        <w:spacing w:line="360" w:lineRule="auto"/>
        <w:ind w:firstLine="420" w:firstLineChars="200"/>
        <w:rPr>
          <w:rFonts w:hint="eastAsia" w:ascii="黑体" w:hAnsi="宋体" w:eastAsia="黑体"/>
          <w:szCs w:val="21"/>
        </w:rPr>
      </w:pPr>
      <w:r>
        <w:rPr>
          <w:rFonts w:hint="eastAsia" w:ascii="黑体" w:hAnsi="宋体" w:eastAsia="黑体"/>
          <w:szCs w:val="21"/>
        </w:rPr>
        <w:t>六、争议的解决</w:t>
      </w:r>
    </w:p>
    <w:p w14:paraId="7D071DFB">
      <w:pPr>
        <w:spacing w:line="360" w:lineRule="auto"/>
        <w:ind w:firstLine="420" w:firstLineChars="200"/>
        <w:rPr>
          <w:rFonts w:hint="eastAsia" w:ascii="宋体" w:hAnsi="宋体"/>
          <w:szCs w:val="21"/>
        </w:rPr>
      </w:pPr>
      <w:r>
        <w:rPr>
          <w:rFonts w:hint="eastAsia" w:ascii="宋体" w:hAnsi="宋体"/>
          <w:szCs w:val="21"/>
        </w:rPr>
        <w:t xml:space="preserve">因本保函发生的纠纷，由你我双方协商解决，协商不成的，通过诉讼程序解决，诉讼管辖地法院为________________法院。 </w:t>
      </w:r>
    </w:p>
    <w:p w14:paraId="7B29DDF8">
      <w:pPr>
        <w:spacing w:line="360" w:lineRule="auto"/>
        <w:ind w:firstLine="420" w:firstLineChars="200"/>
        <w:rPr>
          <w:rFonts w:hint="eastAsia" w:ascii="黑体" w:hAnsi="宋体" w:eastAsia="黑体"/>
          <w:szCs w:val="21"/>
        </w:rPr>
      </w:pPr>
      <w:r>
        <w:rPr>
          <w:rFonts w:hint="eastAsia" w:ascii="黑体" w:hAnsi="宋体" w:eastAsia="黑体"/>
          <w:szCs w:val="21"/>
        </w:rPr>
        <w:t xml:space="preserve">七、保函的生效 </w:t>
      </w:r>
    </w:p>
    <w:p w14:paraId="35A8C4CA">
      <w:pPr>
        <w:spacing w:line="360" w:lineRule="auto"/>
        <w:ind w:firstLine="420" w:firstLineChars="200"/>
        <w:rPr>
          <w:rFonts w:hint="eastAsia" w:ascii="宋体" w:hAnsi="宋体"/>
          <w:szCs w:val="21"/>
        </w:rPr>
      </w:pPr>
      <w:r>
        <w:rPr>
          <w:rFonts w:hint="eastAsia" w:ascii="宋体" w:hAnsi="宋体"/>
          <w:szCs w:val="21"/>
        </w:rPr>
        <w:t xml:space="preserve">本保函自我方加盖公章之日起生效。 </w:t>
      </w:r>
    </w:p>
    <w:p w14:paraId="04FC710D">
      <w:pPr>
        <w:spacing w:line="360" w:lineRule="auto"/>
        <w:rPr>
          <w:rFonts w:hint="eastAsia" w:ascii="宋体" w:hAnsi="宋体"/>
          <w:szCs w:val="21"/>
        </w:rPr>
      </w:pPr>
    </w:p>
    <w:p w14:paraId="239F8F34">
      <w:pPr>
        <w:spacing w:line="360" w:lineRule="auto"/>
        <w:rPr>
          <w:rFonts w:hint="eastAsia" w:ascii="宋体" w:hAnsi="宋体"/>
          <w:szCs w:val="21"/>
        </w:rPr>
      </w:pPr>
    </w:p>
    <w:p w14:paraId="71AC1453">
      <w:pPr>
        <w:spacing w:line="360" w:lineRule="auto"/>
        <w:rPr>
          <w:rFonts w:hint="eastAsia" w:ascii="宋体" w:hAnsi="宋体"/>
          <w:szCs w:val="21"/>
        </w:rPr>
      </w:pPr>
    </w:p>
    <w:p w14:paraId="7CBE7B27">
      <w:pPr>
        <w:spacing w:line="360" w:lineRule="auto"/>
        <w:ind w:right="640" w:firstLine="2940" w:firstLineChars="1400"/>
        <w:rPr>
          <w:rFonts w:hint="eastAsia" w:ascii="宋体" w:hAnsi="宋体"/>
          <w:szCs w:val="21"/>
        </w:rPr>
      </w:pPr>
      <w:r>
        <w:rPr>
          <w:rFonts w:hint="eastAsia" w:ascii="宋体" w:hAnsi="宋体"/>
          <w:szCs w:val="21"/>
        </w:rPr>
        <w:t>担  保  人  名  称：</w:t>
      </w:r>
      <w:r>
        <w:rPr>
          <w:rFonts w:hint="eastAsia" w:ascii="宋体" w:hAnsi="宋体"/>
          <w:szCs w:val="21"/>
          <w:u w:val="single"/>
        </w:rPr>
        <w:t xml:space="preserve">                </w:t>
      </w:r>
      <w:r>
        <w:rPr>
          <w:rFonts w:hint="eastAsia" w:ascii="宋体" w:hAnsi="宋体"/>
          <w:szCs w:val="21"/>
        </w:rPr>
        <w:t>（盖单位章）</w:t>
      </w:r>
    </w:p>
    <w:p w14:paraId="754E8F30">
      <w:pPr>
        <w:spacing w:line="360" w:lineRule="auto"/>
        <w:ind w:right="640" w:firstLine="2940" w:firstLineChars="1400"/>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签名</w:t>
      </w:r>
      <w:r>
        <w:rPr>
          <w:rFonts w:hint="eastAsia" w:ascii="宋体" w:hAnsi="宋体"/>
          <w:szCs w:val="21"/>
        </w:rPr>
        <w:t>）</w:t>
      </w:r>
    </w:p>
    <w:p w14:paraId="7D024948">
      <w:pPr>
        <w:spacing w:line="360" w:lineRule="auto"/>
        <w:ind w:right="640" w:firstLine="2940" w:firstLineChars="1400"/>
        <w:rPr>
          <w:rFonts w:hint="eastAsia" w:ascii="宋体" w:hAnsi="宋体"/>
          <w:szCs w:val="21"/>
          <w:u w:val="single"/>
        </w:rPr>
      </w:pPr>
      <w:r>
        <w:rPr>
          <w:rFonts w:hint="eastAsia" w:ascii="宋体" w:hAnsi="宋体"/>
          <w:szCs w:val="21"/>
        </w:rPr>
        <w:t>地       址：</w:t>
      </w:r>
      <w:r>
        <w:rPr>
          <w:rFonts w:hint="eastAsia" w:ascii="宋体" w:hAnsi="宋体"/>
          <w:szCs w:val="21"/>
          <w:u w:val="single"/>
        </w:rPr>
        <w:t xml:space="preserve">                                 </w:t>
      </w:r>
    </w:p>
    <w:p w14:paraId="56D22CC6">
      <w:pPr>
        <w:spacing w:line="360" w:lineRule="auto"/>
        <w:ind w:right="640" w:firstLine="2940" w:firstLineChars="1400"/>
        <w:rPr>
          <w:rFonts w:hint="eastAsia" w:ascii="宋体" w:hAnsi="宋体"/>
          <w:szCs w:val="21"/>
          <w:u w:val="single"/>
        </w:rPr>
      </w:pPr>
      <w:r>
        <w:rPr>
          <w:rFonts w:hint="eastAsia" w:ascii="宋体" w:hAnsi="宋体"/>
          <w:szCs w:val="21"/>
        </w:rPr>
        <w:t>邮 政 编 码：</w:t>
      </w:r>
      <w:r>
        <w:rPr>
          <w:rFonts w:hint="eastAsia" w:ascii="宋体" w:hAnsi="宋体"/>
          <w:szCs w:val="21"/>
          <w:u w:val="single"/>
        </w:rPr>
        <w:t xml:space="preserve">                                 </w:t>
      </w:r>
    </w:p>
    <w:p w14:paraId="49DC828E">
      <w:pPr>
        <w:spacing w:line="360" w:lineRule="auto"/>
        <w:ind w:right="640" w:firstLine="2940" w:firstLineChars="1400"/>
        <w:rPr>
          <w:rFonts w:hint="eastAsia" w:ascii="宋体" w:hAnsi="宋体"/>
          <w:szCs w:val="21"/>
          <w:u w:val="single"/>
        </w:rPr>
      </w:pPr>
      <w:r>
        <w:rPr>
          <w:rFonts w:hint="eastAsia" w:ascii="宋体" w:hAnsi="宋体"/>
          <w:szCs w:val="21"/>
        </w:rPr>
        <w:t>电       话：</w:t>
      </w:r>
      <w:r>
        <w:rPr>
          <w:rFonts w:hint="eastAsia" w:ascii="宋体" w:hAnsi="宋体"/>
          <w:szCs w:val="21"/>
          <w:u w:val="single"/>
        </w:rPr>
        <w:t xml:space="preserve">                                 </w:t>
      </w:r>
    </w:p>
    <w:p w14:paraId="704CEEF7">
      <w:pPr>
        <w:spacing w:line="360" w:lineRule="auto"/>
        <w:ind w:right="640" w:firstLine="3885" w:firstLineChars="1850"/>
        <w:rPr>
          <w:rFonts w:hint="eastAsia" w:ascii="宋体" w:hAnsi="宋体"/>
          <w:szCs w:val="21"/>
        </w:rPr>
      </w:pPr>
    </w:p>
    <w:p w14:paraId="05923757">
      <w:pPr>
        <w:spacing w:line="360" w:lineRule="auto"/>
        <w:ind w:right="640" w:firstLine="5460" w:firstLineChars="2600"/>
        <w:rPr>
          <w:rFonts w:hint="eastAsia" w:ascii="宋体" w:hAnsi="宋体"/>
          <w:szCs w:val="21"/>
        </w:rPr>
      </w:pPr>
      <w:r>
        <w:rPr>
          <w:rFonts w:hint="eastAsia" w:ascii="宋体" w:hAnsi="宋体"/>
          <w:szCs w:val="21"/>
        </w:rPr>
        <w:t>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bookmarkStart w:id="1" w:name="_GoBack"/>
      <w:bookmarkEnd w:id="1"/>
    </w:p>
    <w:p w14:paraId="39C10C88">
      <w:pPr>
        <w:widowControl w:val="0"/>
        <w:ind w:firstLine="0"/>
        <w:jc w:val="left"/>
        <w:rPr>
          <w:rFonts w:hint="eastAsia" w:ascii="宋体" w:hAnsi="宋体" w:eastAsia="宋体" w:cs="Times New Roman"/>
          <w:b/>
          <w:kern w:val="2"/>
          <w:sz w:val="21"/>
          <w:szCs w:val="21"/>
          <w:lang w:val="en-US" w:eastAsia="zh-CN" w:bidi="ar-SA"/>
        </w:rPr>
      </w:pPr>
    </w:p>
    <w:p w14:paraId="2C89D8D5">
      <w:pPr>
        <w:widowControl w:val="0"/>
        <w:spacing w:line="360" w:lineRule="auto"/>
        <w:ind w:firstLine="0"/>
        <w:jc w:val="left"/>
        <w:rPr>
          <w:rFonts w:hint="eastAsia" w:ascii="楷体" w:hAnsi="楷体" w:eastAsia="楷体" w:cs="Times New Roman"/>
          <w:b/>
          <w:kern w:val="2"/>
          <w:sz w:val="21"/>
          <w:szCs w:val="21"/>
          <w:lang w:val="en-US" w:eastAsia="zh-CN" w:bidi="ar-SA"/>
        </w:rPr>
      </w:pPr>
    </w:p>
    <w:p w14:paraId="5EC56B89">
      <w:pPr>
        <w:adjustRightInd w:val="0"/>
        <w:snapToGrid w:val="0"/>
        <w:jc w:val="center"/>
        <w:rPr>
          <w:rFonts w:hint="eastAsia" w:ascii="黑体" w:hAnsi="黑体" w:eastAsia="黑体" w:cs="Times New Roman"/>
          <w:kern w:val="2"/>
          <w:sz w:val="44"/>
          <w:szCs w:val="44"/>
          <w:lang w:val="en-US" w:eastAsia="zh-CN" w:bidi="ar-SA"/>
        </w:rPr>
      </w:pPr>
      <w:r>
        <w:rPr>
          <w:rFonts w:hint="eastAsia" w:ascii="宋体" w:hAnsi="宋体" w:eastAsia="宋体" w:cs="宋体"/>
          <w:bCs/>
          <w:color w:val="000000"/>
          <w:kern w:val="2"/>
          <w:sz w:val="10"/>
          <w:szCs w:val="10"/>
          <w:lang w:val="zh-CN" w:eastAsia="zh-CN" w:bidi="ar-SA"/>
        </w:rPr>
        <w:br w:type="page"/>
      </w:r>
      <w:r>
        <w:rPr>
          <w:rFonts w:hint="eastAsia" w:ascii="黑体" w:hAnsi="黑体" w:eastAsia="黑体" w:cs="Times New Roman"/>
          <w:kern w:val="2"/>
          <w:sz w:val="44"/>
          <w:szCs w:val="44"/>
          <w:lang w:val="en-US" w:eastAsia="zh-CN" w:bidi="ar-SA"/>
        </w:rPr>
        <w:t>二、特定资格条件证明材料</w:t>
      </w:r>
    </w:p>
    <w:p w14:paraId="0BFB739E">
      <w:pPr>
        <w:pStyle w:val="2"/>
        <w:numPr>
          <w:ilvl w:val="0"/>
          <w:numId w:val="0"/>
        </w:numPr>
        <w:jc w:val="center"/>
        <w:rPr>
          <w:rFonts w:hint="eastAsia"/>
          <w:lang w:val="en-US" w:eastAsia="zh-CN"/>
        </w:rPr>
      </w:pPr>
    </w:p>
    <w:p w14:paraId="3943CC4A">
      <w:pPr>
        <w:pStyle w:val="2"/>
        <w:numPr>
          <w:ilvl w:val="0"/>
          <w:numId w:val="0"/>
        </w:numPr>
        <w:rPr>
          <w:rFonts w:hint="eastAsia"/>
          <w:sz w:val="24"/>
          <w:szCs w:val="22"/>
          <w:lang w:val="en-US" w:eastAsia="zh-CN"/>
        </w:rPr>
      </w:pPr>
      <w:r>
        <w:rPr>
          <w:rFonts w:hint="eastAsia"/>
          <w:sz w:val="24"/>
          <w:szCs w:val="22"/>
          <w:lang w:val="en-US" w:eastAsia="zh-CN"/>
        </w:rPr>
        <w:t>说明：</w:t>
      </w:r>
    </w:p>
    <w:p w14:paraId="0D0F5042">
      <w:pPr>
        <w:pStyle w:val="3"/>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供应商须具备建设行政主管部门颁发的工程监理综合资质或房屋建筑专业监理丙级及以上资质；拟派项目总监理工程师具备房屋建筑工程注册监理工程师，且未担任其他在监工程项目；供应商基本信息及项目总监的基本信息在“陕西建设网（http://www.shaanxijs.gov.cn/）”可查询，且无不良记录，并登记备案；</w:t>
      </w:r>
    </w:p>
    <w:p w14:paraId="32F2B31C">
      <w:pPr>
        <w:pStyle w:val="3"/>
        <w:rPr>
          <w:rFonts w:hint="default" w:ascii="宋体" w:hAnsi="宋体" w:eastAsia="宋体" w:cs="Times New Roman"/>
          <w:kern w:val="2"/>
          <w:sz w:val="21"/>
          <w:szCs w:val="21"/>
          <w:lang w:val="en-US" w:eastAsia="zh-CN" w:bidi="ar-SA"/>
        </w:rPr>
      </w:pPr>
    </w:p>
    <w:sectPr>
      <w:pgSz w:w="11907" w:h="16840"/>
      <w:pgMar w:top="1440" w:right="1797" w:bottom="1440" w:left="1797" w:header="851" w:footer="992" w:gutter="0"/>
      <w:pgNumType w:fmt="decimal"/>
      <w:cols w:space="72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方正小标宋简体">
    <w:altName w:val="黑体"/>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594F2F"/>
    <w:rsid w:val="10E56113"/>
    <w:rsid w:val="14EF5584"/>
    <w:rsid w:val="249662C2"/>
    <w:rsid w:val="29C6645C"/>
    <w:rsid w:val="47525CA2"/>
    <w:rsid w:val="57CE517E"/>
    <w:rsid w:val="5A8319A8"/>
    <w:rsid w:val="7A876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next w:val="5"/>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paragraph" w:styleId="6">
    <w:name w:val="heading 3"/>
    <w:next w:val="5"/>
    <w:qFormat/>
    <w:uiPriority w:val="0"/>
    <w:pPr>
      <w:keepNext/>
      <w:keepLines/>
      <w:widowControl w:val="0"/>
      <w:spacing w:before="260" w:after="260" w:line="412" w:lineRule="auto"/>
      <w:jc w:val="both"/>
      <w:outlineLvl w:val="2"/>
    </w:pPr>
    <w:rPr>
      <w:rFonts w:ascii="Times New Roman" w:hAnsi="Times New Roman" w:eastAsia="宋体" w:cs="Times New Roman"/>
      <w:b/>
      <w:kern w:val="2"/>
      <w:sz w:val="32"/>
      <w:szCs w:val="20"/>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next w:val="3"/>
    <w:qFormat/>
    <w:uiPriority w:val="0"/>
    <w:pPr>
      <w:widowControl w:val="0"/>
      <w:adjustRightInd w:val="0"/>
      <w:spacing w:line="315" w:lineRule="atLeast"/>
      <w:jc w:val="left"/>
      <w:textAlignment w:val="baseline"/>
    </w:pPr>
    <w:rPr>
      <w:rFonts w:ascii="Copperplate Gothic Bold" w:hAnsi="Copperplate Gothic Bold" w:eastAsia="宋体" w:cs="Times New Roman"/>
      <w:kern w:val="2"/>
      <w:sz w:val="28"/>
      <w:szCs w:val="24"/>
      <w:lang w:val="en-US" w:eastAsia="zh-CN" w:bidi="ar-SA"/>
    </w:rPr>
  </w:style>
  <w:style w:type="paragraph" w:styleId="3">
    <w:name w:val="Body Text First Indent"/>
    <w:next w:val="1"/>
    <w:unhideWhenUsed/>
    <w:qFormat/>
    <w:uiPriority w:val="99"/>
    <w:pPr>
      <w:widowControl w:val="0"/>
      <w:adjustRightInd w:val="0"/>
      <w:spacing w:line="315" w:lineRule="atLeast"/>
      <w:ind w:firstLine="420" w:firstLineChars="100"/>
      <w:jc w:val="left"/>
      <w:textAlignment w:val="baseline"/>
    </w:pPr>
    <w:rPr>
      <w:rFonts w:ascii="Copperplate Gothic Bold" w:hAnsi="Copperplate Gothic Bold" w:eastAsia="宋体" w:cs="Times New Roman"/>
      <w:kern w:val="2"/>
      <w:sz w:val="28"/>
      <w:szCs w:val="24"/>
      <w:lang w:val="en-US" w:eastAsia="zh-CN" w:bidi="ar-SA"/>
    </w:rPr>
  </w:style>
  <w:style w:type="paragraph" w:styleId="5">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7">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8">
    <w:name w:val="Body Text Indent 2"/>
    <w:uiPriority w:val="0"/>
    <w:pPr>
      <w:widowControl w:val="0"/>
      <w:ind w:firstLine="630"/>
      <w:jc w:val="both"/>
    </w:pPr>
    <w:rPr>
      <w:rFonts w:ascii="Times New Roman" w:hAnsi="Times New Roman" w:eastAsia="宋体" w:cs="Times New Roman"/>
      <w:kern w:val="2"/>
      <w:sz w:val="32"/>
      <w:szCs w:val="20"/>
      <w:lang w:val="en-US" w:eastAsia="zh-CN" w:bidi="ar-SA"/>
    </w:rPr>
  </w:style>
  <w:style w:type="character" w:styleId="11">
    <w:name w:val="Strong"/>
    <w:qFormat/>
    <w:uiPriority w:val="0"/>
    <w:rPr>
      <w:b/>
      <w:bCs/>
    </w:r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Char1"/>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4">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2966</Words>
  <Characters>3151</Characters>
  <Lines>0</Lines>
  <Paragraphs>0</Paragraphs>
  <TotalTime>3</TotalTime>
  <ScaleCrop>false</ScaleCrop>
  <LinksUpToDate>false</LinksUpToDate>
  <CharactersWithSpaces>3901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2026-01-09T09:34:00Z</dcterms:created>
  <dc:creator>Administrator</dc:creator>
  <cp:lastModifiedBy>想去旅行</cp:lastModifiedBy>
  <dcterms:modified xsi:type="dcterms:W3CDTF">2026-01-28T06:37:51Z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eyJoZGlkIjoiNDczOWRmZWUyODg2MmY4ZWY0ODllOWE3ZjVkNThiODAiLCJ1c2VySWQiOiI3MjI3NjA3ODkifQ==</vt:lpwstr>
  </property>
  <property fmtid="{D5CDD505-2E9C-101B-9397-08002B2CF9AE}" pid="4" name="ICV">
    <vt:lpwstr>1970C429578C4C14973871847570978F_12</vt:lpwstr>
  </property>
</Properties>
</file>