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footer3.xml" ContentType="application/vnd.openxmlformats-officedocument.wordprocessingml.footer+xml"/>
  <Override PartName="/word/document.xml" ContentType="application/vnd.openxmlformats-officedocument.wordprocessingml.document.main+xml"/>
  <Override PartName="/customXml/itemProps1.xml" ContentType="application/vnd.openxmlformats-officedocument.customXmlProperties+xml"/>
  <Override PartName="/word/footer2.xml" ContentType="application/vnd.openxmlformats-officedocument.wordprocessingml.footer+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14:paraId="23C20BC5">
      <w:pPr>
        <w:pStyle w:val="style0"/>
        <w:spacing w:before="157" w:beforeLines="50" w:lineRule="auto" w:line="360"/>
        <w:jc w:val="center"/>
        <w:rPr>
          <w:rFonts w:ascii="仿宋" w:cs="仿宋" w:eastAsia="仿宋" w:hAnsi="仿宋" w:hint="eastAsia"/>
          <w:b/>
          <w:bCs/>
          <w:sz w:val="32"/>
          <w:szCs w:val="32"/>
        </w:rPr>
      </w:pPr>
      <w:bookmarkStart w:id="0" w:name="_Toc16607"/>
      <w:bookmarkStart w:id="1" w:name="_Toc14152"/>
      <w:bookmarkStart w:id="2" w:name="_Toc21284"/>
      <w:bookmarkStart w:id="3" w:name="_Toc1379"/>
      <w:bookmarkStart w:id="4" w:name="_Toc403077655"/>
      <w:bookmarkStart w:id="5" w:name="_Toc23455"/>
      <w:bookmarkStart w:id="6" w:name="_Toc426457713"/>
      <w:bookmarkStart w:id="7" w:name="_Toc363474032"/>
      <w:bookmarkStart w:id="8" w:name="_Toc9218"/>
      <w:bookmarkStart w:id="9" w:name="_Toc2621"/>
      <w:bookmarkStart w:id="10" w:name="_Toc20653"/>
      <w:bookmarkStart w:id="11" w:name="_Toc10660"/>
      <w:bookmarkStart w:id="12" w:name="_Toc16802"/>
      <w:r>
        <w:rPr>
          <w:rFonts w:ascii="仿宋" w:cs="仿宋" w:eastAsia="仿宋" w:hAnsi="仿宋" w:hint="eastAsia"/>
          <w:b/>
          <w:bCs/>
          <w:sz w:val="32"/>
          <w:szCs w:val="32"/>
        </w:rPr>
        <w:t>资格证明文件</w:t>
      </w:r>
      <w:bookmarkEnd w:id="0"/>
      <w:bookmarkEnd w:id="1"/>
    </w:p>
    <w:p w14:paraId="5C9D493E">
      <w:pPr>
        <w:pStyle w:val="style0"/>
        <w:spacing w:lineRule="auto" w:line="360"/>
        <w:rPr>
          <w:rFonts w:ascii="仿宋" w:cs="仿宋" w:eastAsia="仿宋" w:hAnsi="仿宋" w:hint="eastAsia"/>
          <w:b/>
          <w:bCs/>
          <w:sz w:val="21"/>
          <w:szCs w:val="21"/>
        </w:rPr>
      </w:pPr>
      <w:r>
        <w:rPr>
          <w:rFonts w:ascii="仿宋" w:cs="仿宋" w:eastAsia="仿宋" w:hAnsi="仿宋" w:hint="eastAsia"/>
          <w:b/>
          <w:bCs/>
          <w:sz w:val="21"/>
          <w:szCs w:val="21"/>
        </w:rPr>
        <w:t>1.基本资格条件：</w:t>
      </w:r>
    </w:p>
    <w:p w14:paraId="235849A2">
      <w:pPr>
        <w:pStyle w:val="style0"/>
        <w:spacing w:lineRule="auto" w:line="360"/>
        <w:rPr>
          <w:rFonts w:ascii="仿宋" w:cs="仿宋" w:eastAsia="仿宋" w:hAnsi="仿宋" w:hint="eastAsia"/>
          <w:b/>
          <w:bCs/>
          <w:szCs w:val="24"/>
        </w:rPr>
      </w:pPr>
      <w:r>
        <w:rPr>
          <w:rFonts w:ascii="仿宋" w:cs="仿宋" w:eastAsia="仿宋" w:hAnsi="仿宋" w:hint="eastAsia"/>
          <w:b/>
          <w:bCs/>
          <w:szCs w:val="24"/>
        </w:rPr>
        <w:t>（1）</w:t>
      </w:r>
      <w:r>
        <w:rPr>
          <w:rFonts w:ascii="仿宋" w:cs="仿宋" w:eastAsia="仿宋" w:hAnsi="仿宋" w:hint="eastAsia"/>
          <w:b/>
          <w:bCs/>
          <w:sz w:val="21"/>
          <w:szCs w:val="21"/>
        </w:rPr>
        <w:t>提供合格有效的法人或者其他组织的营业执照等证明文件，自然人的身份证明；</w:t>
      </w:r>
    </w:p>
    <w:p w14:paraId="27ACA004">
      <w:pPr>
        <w:pStyle w:val="style0"/>
        <w:spacing w:lineRule="auto" w:line="360"/>
        <w:rPr>
          <w:rFonts w:ascii="仿宋" w:cs="仿宋" w:eastAsia="仿宋" w:hAnsi="仿宋" w:hint="eastAsia"/>
          <w:b/>
          <w:bCs/>
          <w:kern w:val="0"/>
          <w:szCs w:val="21"/>
        </w:rPr>
      </w:pPr>
      <w:r>
        <w:rPr>
          <w:rFonts w:ascii="仿宋" w:cs="仿宋" w:eastAsia="仿宋" w:hAnsi="仿宋" w:hint="eastAsia"/>
          <w:b/>
          <w:bCs/>
          <w:sz w:val="21"/>
          <w:szCs w:val="21"/>
        </w:rPr>
        <w:br w:type="page"/>
      </w:r>
      <w:r>
        <w:rPr>
          <w:rFonts w:ascii="仿宋" w:cs="仿宋" w:eastAsia="仿宋" w:hAnsi="仿宋" w:hint="eastAsia"/>
          <w:b/>
          <w:bCs/>
          <w:kern w:val="0"/>
          <w:szCs w:val="21"/>
        </w:rPr>
        <w:t>2.本项目的特定资格要求：</w:t>
      </w:r>
    </w:p>
    <w:p w14:paraId="1BC0D986">
      <w:pPr>
        <w:pStyle w:val="style0"/>
        <w:spacing w:lineRule="auto" w:line="360"/>
        <w:rPr>
          <w:rFonts w:ascii="仿宋" w:cs="仿宋" w:eastAsia="仿宋" w:hAnsi="仿宋" w:hint="eastAsia"/>
          <w:b/>
          <w:bCs/>
          <w:sz w:val="21"/>
          <w:szCs w:val="21"/>
        </w:rPr>
      </w:pPr>
      <w:r>
        <w:rPr>
          <w:rFonts w:ascii="仿宋" w:cs="仿宋" w:eastAsia="仿宋" w:hAnsi="仿宋" w:hint="eastAsia"/>
          <w:b/>
          <w:bCs/>
          <w:sz w:val="21"/>
          <w:szCs w:val="21"/>
        </w:rPr>
        <w:t>（1）法定代表人授权书（附法定代表人、被授权人身份证复印件），法定代表人直接参加</w:t>
      </w:r>
      <w:r>
        <w:rPr>
          <w:rFonts w:ascii="仿宋" w:cs="仿宋" w:eastAsia="仿宋" w:hAnsi="仿宋" w:hint="eastAsia"/>
          <w:b/>
          <w:bCs/>
          <w:sz w:val="21"/>
          <w:szCs w:val="21"/>
          <w:lang w:val="en-US" w:eastAsia="zh-CN"/>
        </w:rPr>
        <w:t>投标</w:t>
      </w:r>
      <w:r>
        <w:rPr>
          <w:rFonts w:ascii="仿宋" w:cs="仿宋" w:eastAsia="仿宋" w:hAnsi="仿宋" w:hint="eastAsia"/>
          <w:b/>
          <w:bCs/>
          <w:sz w:val="21"/>
          <w:szCs w:val="21"/>
        </w:rPr>
        <w:t>，须提供法定代表人身份证明</w:t>
      </w:r>
      <w:r>
        <w:rPr>
          <w:rFonts w:ascii="仿宋" w:cs="仿宋" w:eastAsia="仿宋" w:hAnsi="仿宋" w:hint="eastAsia"/>
          <w:b/>
          <w:bCs/>
          <w:szCs w:val="24"/>
        </w:rPr>
        <w:t>；</w:t>
      </w:r>
    </w:p>
    <w:bookmarkStart w:id="13" w:name="_Toc426457701"/>
    <w:bookmarkStart w:id="14" w:name="_Toc25348"/>
    <w:bookmarkStart w:id="15" w:name="_Toc19075"/>
    <w:bookmarkStart w:id="16" w:name="_Toc16097"/>
    <w:bookmarkStart w:id="17" w:name="_Toc4867"/>
    <w:bookmarkStart w:id="18" w:name="_Toc30210"/>
    <w:bookmarkStart w:id="19" w:name="_Toc403077649"/>
    <w:bookmarkStart w:id="20" w:name="_Toc363474028"/>
    <w:p w14:paraId="091BCC3A">
      <w:pPr>
        <w:pStyle w:val="style66"/>
        <w:spacing w:after="0"/>
        <w:jc w:val="center"/>
        <w:rPr>
          <w:rFonts w:ascii="仿宋" w:cs="仿宋" w:eastAsia="仿宋" w:hAnsi="仿宋" w:hint="eastAsia"/>
          <w:b/>
          <w:bCs/>
          <w:sz w:val="30"/>
          <w:szCs w:val="30"/>
        </w:rPr>
      </w:pPr>
      <w:r>
        <w:rPr>
          <w:rFonts w:ascii="仿宋" w:cs="仿宋" w:eastAsia="仿宋" w:hAnsi="仿宋" w:hint="eastAsia"/>
          <w:b/>
          <w:bCs/>
          <w:sz w:val="30"/>
          <w:szCs w:val="30"/>
        </w:rPr>
        <w:t>法定代表人身份证明</w:t>
      </w:r>
    </w:p>
    <w:p w14:paraId="219020F6">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供应商名称：</w:t>
      </w:r>
      <w:r>
        <w:rPr>
          <w:rFonts w:ascii="仿宋" w:cs="仿宋" w:eastAsia="仿宋" w:hAnsi="仿宋" w:hint="eastAsia"/>
          <w:szCs w:val="24"/>
          <w:u w:val="single"/>
        </w:rPr>
        <w:t xml:space="preserve">                  </w:t>
      </w:r>
      <w:r>
        <w:rPr>
          <w:rFonts w:ascii="仿宋" w:cs="仿宋" w:eastAsia="仿宋" w:hAnsi="仿宋" w:hint="eastAsia"/>
          <w:szCs w:val="24"/>
        </w:rPr>
        <w:t xml:space="preserve"> </w:t>
      </w:r>
    </w:p>
    <w:p w14:paraId="7801E271">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统一社会信用代码：</w:t>
      </w:r>
      <w:r>
        <w:rPr>
          <w:rFonts w:ascii="仿宋" w:cs="仿宋" w:eastAsia="仿宋" w:hAnsi="仿宋" w:hint="eastAsia"/>
          <w:szCs w:val="24"/>
          <w:u w:val="single"/>
        </w:rPr>
        <w:t xml:space="preserve">                </w:t>
      </w:r>
    </w:p>
    <w:p w14:paraId="5E55AF66">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注册地址：</w:t>
      </w:r>
      <w:r>
        <w:rPr>
          <w:rFonts w:ascii="仿宋" w:cs="仿宋" w:eastAsia="仿宋" w:hAnsi="仿宋" w:hint="eastAsia"/>
          <w:szCs w:val="24"/>
          <w:u w:val="single"/>
        </w:rPr>
        <w:t xml:space="preserve">                        </w:t>
      </w:r>
    </w:p>
    <w:p w14:paraId="4EA6B74F">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成立时间：</w:t>
      </w:r>
      <w:r>
        <w:rPr>
          <w:rFonts w:ascii="仿宋" w:cs="仿宋" w:eastAsia="仿宋" w:hAnsi="仿宋" w:hint="eastAsia"/>
          <w:szCs w:val="24"/>
          <w:u w:val="single"/>
        </w:rPr>
        <w:t xml:space="preserve">    </w:t>
      </w:r>
      <w:r>
        <w:rPr>
          <w:rFonts w:ascii="仿宋" w:cs="仿宋" w:eastAsia="仿宋" w:hAnsi="仿宋" w:hint="eastAsia"/>
          <w:szCs w:val="24"/>
        </w:rPr>
        <w:t>年</w:t>
      </w:r>
      <w:r>
        <w:rPr>
          <w:rFonts w:ascii="仿宋" w:cs="仿宋" w:eastAsia="仿宋" w:hAnsi="仿宋" w:hint="eastAsia"/>
          <w:szCs w:val="24"/>
          <w:u w:val="single"/>
        </w:rPr>
        <w:t xml:space="preserve">     </w:t>
      </w:r>
      <w:r>
        <w:rPr>
          <w:rFonts w:ascii="仿宋" w:cs="仿宋" w:eastAsia="仿宋" w:hAnsi="仿宋" w:hint="eastAsia"/>
          <w:szCs w:val="24"/>
        </w:rPr>
        <w:t>月</w:t>
      </w:r>
      <w:r>
        <w:rPr>
          <w:rFonts w:ascii="仿宋" w:cs="仿宋" w:eastAsia="仿宋" w:hAnsi="仿宋" w:hint="eastAsia"/>
          <w:szCs w:val="24"/>
          <w:u w:val="single"/>
        </w:rPr>
        <w:t xml:space="preserve">       </w:t>
      </w:r>
      <w:r>
        <w:rPr>
          <w:rFonts w:ascii="仿宋" w:cs="仿宋" w:eastAsia="仿宋" w:hAnsi="仿宋" w:hint="eastAsia"/>
          <w:szCs w:val="24"/>
        </w:rPr>
        <w:t>日</w:t>
      </w:r>
    </w:p>
    <w:p w14:paraId="26C632DE">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u w:val="single"/>
        </w:rPr>
      </w:pPr>
      <w:r>
        <w:rPr>
          <w:rFonts w:ascii="仿宋" w:cs="仿宋" w:eastAsia="仿宋" w:hAnsi="仿宋" w:hint="eastAsia"/>
          <w:szCs w:val="24"/>
        </w:rPr>
        <w:t>经营期限：</w:t>
      </w:r>
      <w:r>
        <w:rPr>
          <w:rFonts w:ascii="仿宋" w:cs="仿宋" w:eastAsia="仿宋" w:hAnsi="仿宋" w:hint="eastAsia"/>
          <w:szCs w:val="24"/>
          <w:u w:val="single"/>
        </w:rPr>
        <w:t xml:space="preserve">                  </w:t>
      </w:r>
    </w:p>
    <w:p w14:paraId="6C5F3856">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姓名：</w:t>
      </w:r>
      <w:r>
        <w:rPr>
          <w:rFonts w:ascii="仿宋" w:cs="仿宋" w:eastAsia="仿宋" w:hAnsi="仿宋" w:hint="eastAsia"/>
          <w:szCs w:val="24"/>
          <w:u w:val="single"/>
        </w:rPr>
        <w:t xml:space="preserve">      </w:t>
      </w:r>
      <w:r>
        <w:rPr>
          <w:rFonts w:ascii="仿宋" w:cs="仿宋" w:eastAsia="仿宋" w:hAnsi="仿宋" w:hint="eastAsia"/>
          <w:szCs w:val="24"/>
        </w:rPr>
        <w:t xml:space="preserve"> 性别：</w:t>
      </w:r>
      <w:r>
        <w:rPr>
          <w:rFonts w:ascii="仿宋" w:cs="仿宋" w:eastAsia="仿宋" w:hAnsi="仿宋" w:hint="eastAsia"/>
          <w:szCs w:val="24"/>
          <w:u w:val="single"/>
        </w:rPr>
        <w:t xml:space="preserve">      </w:t>
      </w:r>
      <w:r>
        <w:rPr>
          <w:rFonts w:ascii="仿宋" w:cs="仿宋" w:eastAsia="仿宋" w:hAnsi="仿宋" w:hint="eastAsia"/>
          <w:szCs w:val="24"/>
        </w:rPr>
        <w:t xml:space="preserve"> 年龄：</w:t>
      </w:r>
      <w:r>
        <w:rPr>
          <w:rFonts w:ascii="仿宋" w:cs="仿宋" w:eastAsia="仿宋" w:hAnsi="仿宋" w:hint="eastAsia"/>
          <w:szCs w:val="24"/>
          <w:u w:val="single"/>
        </w:rPr>
        <w:t xml:space="preserve">       </w:t>
      </w:r>
      <w:r>
        <w:rPr>
          <w:rFonts w:ascii="仿宋" w:cs="仿宋" w:eastAsia="仿宋" w:hAnsi="仿宋" w:hint="eastAsia"/>
          <w:szCs w:val="24"/>
        </w:rPr>
        <w:t xml:space="preserve"> 系</w:t>
      </w:r>
      <w:r>
        <w:rPr>
          <w:rFonts w:ascii="仿宋" w:cs="仿宋" w:eastAsia="仿宋" w:hAnsi="仿宋" w:hint="eastAsia"/>
          <w:szCs w:val="24"/>
          <w:u w:val="single"/>
        </w:rPr>
        <w:t xml:space="preserve">            </w:t>
      </w:r>
      <w:r>
        <w:rPr>
          <w:rFonts w:ascii="仿宋" w:cs="仿宋" w:eastAsia="仿宋" w:hAnsi="仿宋" w:hint="eastAsia"/>
          <w:szCs w:val="24"/>
        </w:rPr>
        <w:t>（供应商名称）的法定代表人。</w:t>
      </w:r>
    </w:p>
    <w:p w14:paraId="52D4DCE2">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特此证明。</w:t>
      </w:r>
    </w:p>
    <w:p w14:paraId="61D07F65">
      <w:pPr>
        <w:pStyle w:val="style0"/>
        <w:autoSpaceDE w:val="false"/>
        <w:autoSpaceDN w:val="false"/>
        <w:adjustRightInd w:val="false"/>
        <w:snapToGrid w:val="false"/>
        <w:spacing w:before="157" w:beforeLines="50" w:lineRule="auto" w:line="360"/>
        <w:jc w:val="left"/>
        <w:rPr>
          <w:rFonts w:ascii="仿宋" w:cs="仿宋" w:eastAsia="仿宋" w:hAnsi="仿宋" w:hint="eastAsia"/>
          <w:szCs w:val="24"/>
        </w:rPr>
      </w:pPr>
      <w:r>
        <w:rPr>
          <w:rFonts w:ascii="仿宋" w:cs="仿宋" w:eastAsia="仿宋" w:hAnsi="仿宋" w:hint="eastAsia"/>
          <w:szCs w:val="24"/>
        </w:rPr>
        <w:t>附：法定代表人身份证复印件</w:t>
      </w:r>
    </w:p>
    <w:tbl>
      <w:tblPr>
        <w:tblStyle w:val="style105"/>
        <w:tblW w:w="1007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10070"/>
      </w:tblGrid>
      <w:tr w14:paraId="5F7D0A6B">
        <w:trPr>
          <w:trHeight w:val="4169" w:hRule="atLeast"/>
        </w:trPr>
        <w:tc>
          <w:tcPr>
            <w:tcW w:w="10070" w:type="dxa"/>
            <w:tcBorders/>
            <w:vAlign w:val="center"/>
          </w:tcPr>
          <w:p w14:paraId="554A3BD5">
            <w:pPr>
              <w:pStyle w:val="style0"/>
              <w:autoSpaceDE w:val="false"/>
              <w:autoSpaceDN w:val="false"/>
              <w:adjustRightInd w:val="false"/>
              <w:snapToGrid w:val="false"/>
              <w:spacing w:before="157" w:beforeLines="50" w:lineRule="auto" w:line="360"/>
              <w:jc w:val="center"/>
              <w:rPr>
                <w:rFonts w:ascii="仿宋" w:cs="仿宋" w:eastAsia="仿宋" w:hAnsi="仿宋" w:hint="eastAsia"/>
                <w:szCs w:val="24"/>
              </w:rPr>
            </w:pPr>
            <w:r>
              <w:rPr>
                <w:rFonts w:ascii="仿宋" w:cs="仿宋" w:eastAsia="仿宋" w:hAnsi="仿宋" w:hint="eastAsia"/>
                <w:szCs w:val="24"/>
              </w:rPr>
              <w:t>法定代表人身份证复印件粘贴处</w:t>
            </w:r>
          </w:p>
          <w:p w14:paraId="761C6377">
            <w:pPr>
              <w:pStyle w:val="style0"/>
              <w:snapToGrid w:val="false"/>
              <w:spacing w:lineRule="auto" w:line="480"/>
              <w:jc w:val="center"/>
              <w:rPr>
                <w:rFonts w:ascii="仿宋" w:cs="仿宋" w:eastAsia="仿宋" w:hAnsi="仿宋" w:hint="eastAsia"/>
                <w:szCs w:val="24"/>
              </w:rPr>
            </w:pPr>
            <w:r>
              <w:rPr>
                <w:rFonts w:ascii="仿宋" w:cs="仿宋" w:eastAsia="仿宋" w:hAnsi="仿宋" w:hint="eastAsia"/>
                <w:szCs w:val="24"/>
              </w:rPr>
              <w:t>（正反面）</w:t>
            </w:r>
          </w:p>
        </w:tc>
      </w:tr>
    </w:tbl>
    <w:p w14:paraId="7A8E5B79">
      <w:pPr>
        <w:pStyle w:val="style0"/>
        <w:adjustRightInd w:val="false"/>
        <w:snapToGrid w:val="false"/>
        <w:spacing w:lineRule="auto" w:line="360"/>
        <w:ind w:right="420"/>
        <w:rPr>
          <w:rFonts w:ascii="仿宋" w:cs="仿宋" w:eastAsia="仿宋" w:hAnsi="仿宋" w:hint="eastAsia"/>
          <w:szCs w:val="24"/>
        </w:rPr>
      </w:pPr>
      <w:r>
        <w:rPr>
          <w:rFonts w:ascii="仿宋" w:cs="仿宋" w:eastAsia="仿宋" w:hAnsi="仿宋" w:hint="eastAsia"/>
          <w:szCs w:val="24"/>
        </w:rPr>
        <w:t>供应商名称（</w:t>
      </w:r>
      <w:r>
        <w:rPr>
          <w:rFonts w:ascii="仿宋" w:cs="仿宋" w:eastAsia="仿宋" w:hAnsi="仿宋" w:hint="eastAsia"/>
          <w:spacing w:val="4"/>
          <w:szCs w:val="24"/>
        </w:rPr>
        <w:t>加盖单位公章</w:t>
      </w:r>
      <w:r>
        <w:rPr>
          <w:rFonts w:ascii="仿宋" w:cs="仿宋" w:eastAsia="仿宋" w:hAnsi="仿宋" w:hint="eastAsia"/>
          <w:szCs w:val="24"/>
        </w:rPr>
        <w:t>）：</w:t>
      </w:r>
    </w:p>
    <w:p w14:paraId="16173F03">
      <w:pPr>
        <w:pStyle w:val="style0"/>
        <w:adjustRightInd w:val="false"/>
        <w:snapToGrid w:val="false"/>
        <w:spacing w:lineRule="auto" w:line="360"/>
        <w:ind w:right="420"/>
        <w:rPr>
          <w:rFonts w:ascii="仿宋" w:cs="仿宋" w:eastAsia="仿宋" w:hAnsi="仿宋" w:hint="eastAsia"/>
          <w:szCs w:val="24"/>
        </w:rPr>
      </w:pPr>
      <w:r>
        <w:rPr>
          <w:rFonts w:ascii="仿宋" w:cs="仿宋" w:eastAsia="仿宋" w:hAnsi="仿宋" w:hint="eastAsia"/>
          <w:szCs w:val="24"/>
        </w:rPr>
        <w:t>日期：</w:t>
      </w:r>
      <w:r>
        <w:rPr>
          <w:rFonts w:ascii="仿宋" w:cs="仿宋" w:eastAsia="仿宋" w:hAnsi="仿宋" w:hint="eastAsia"/>
          <w:szCs w:val="24"/>
          <w:u w:val="single"/>
        </w:rPr>
        <w:t xml:space="preserve">    </w:t>
      </w:r>
      <w:r>
        <w:rPr>
          <w:rFonts w:ascii="仿宋" w:cs="仿宋" w:eastAsia="仿宋" w:hAnsi="仿宋" w:hint="eastAsia"/>
          <w:szCs w:val="24"/>
        </w:rPr>
        <w:t>年</w:t>
      </w:r>
      <w:r>
        <w:rPr>
          <w:rFonts w:ascii="仿宋" w:cs="仿宋" w:eastAsia="仿宋" w:hAnsi="仿宋" w:hint="eastAsia"/>
          <w:szCs w:val="24"/>
          <w:u w:val="single"/>
        </w:rPr>
        <w:t xml:space="preserve">  </w:t>
      </w:r>
      <w:r>
        <w:rPr>
          <w:rFonts w:ascii="仿宋" w:cs="仿宋" w:eastAsia="仿宋" w:hAnsi="仿宋" w:hint="eastAsia"/>
          <w:szCs w:val="24"/>
        </w:rPr>
        <w:t>月</w:t>
      </w:r>
      <w:r>
        <w:rPr>
          <w:rFonts w:ascii="仿宋" w:cs="仿宋" w:eastAsia="仿宋" w:hAnsi="仿宋" w:hint="eastAsia"/>
          <w:szCs w:val="24"/>
          <w:u w:val="single"/>
        </w:rPr>
        <w:t xml:space="preserve">  </w:t>
      </w:r>
      <w:r>
        <w:rPr>
          <w:rFonts w:ascii="仿宋" w:cs="仿宋" w:eastAsia="仿宋" w:hAnsi="仿宋" w:hint="eastAsia"/>
          <w:szCs w:val="24"/>
        </w:rPr>
        <w:t>日</w:t>
      </w:r>
    </w:p>
    <w:p w14:paraId="299083D9">
      <w:pPr>
        <w:pStyle w:val="style0"/>
        <w:adjustRightInd w:val="false"/>
        <w:snapToGrid w:val="false"/>
        <w:spacing w:lineRule="auto" w:line="360"/>
        <w:ind w:right="420"/>
        <w:rPr>
          <w:rFonts w:ascii="仿宋" w:cs="仿宋" w:eastAsia="仿宋" w:hAnsi="仿宋" w:hint="eastAsia"/>
          <w:b/>
          <w:bCs/>
          <w:sz w:val="21"/>
          <w:szCs w:val="21"/>
        </w:rPr>
      </w:pPr>
      <w:r>
        <w:rPr>
          <w:rFonts w:ascii="仿宋" w:cs="仿宋" w:eastAsia="仿宋" w:hAnsi="仿宋" w:hint="eastAsia"/>
          <w:b/>
          <w:bCs/>
          <w:szCs w:val="24"/>
        </w:rPr>
        <w:t>说明：仅限法定代表人参加时提供</w:t>
      </w:r>
      <w:r>
        <w:rPr>
          <w:rFonts w:ascii="仿宋" w:cs="仿宋" w:eastAsia="仿宋" w:hAnsi="仿宋" w:hint="eastAsia"/>
          <w:szCs w:val="24"/>
        </w:rPr>
        <w:t>。</w:t>
      </w:r>
    </w:p>
    <w:bookmarkEnd w:id="13"/>
    <w:bookmarkEnd w:id="14"/>
    <w:bookmarkEnd w:id="15"/>
    <w:bookmarkEnd w:id="16"/>
    <w:bookmarkEnd w:id="17"/>
    <w:bookmarkEnd w:id="18"/>
    <w:bookmarkEnd w:id="19"/>
    <w:bookmarkEnd w:id="20"/>
    <w:p w14:paraId="40AD4A17">
      <w:pPr>
        <w:pStyle w:val="style66"/>
        <w:spacing w:after="0"/>
        <w:jc w:val="center"/>
        <w:rPr>
          <w:rFonts w:ascii="仿宋" w:cs="仿宋" w:eastAsia="仿宋" w:hAnsi="仿宋" w:hint="eastAsia"/>
          <w:b/>
          <w:bCs/>
          <w:sz w:val="30"/>
          <w:szCs w:val="30"/>
        </w:rPr>
      </w:pPr>
      <w:r>
        <w:rPr>
          <w:rFonts w:ascii="仿宋" w:cs="仿宋" w:eastAsia="仿宋" w:hAnsi="仿宋" w:hint="eastAsia"/>
          <w:b/>
          <w:bCs/>
          <w:sz w:val="30"/>
          <w:szCs w:val="30"/>
        </w:rPr>
        <w:br w:type="page"/>
      </w:r>
      <w:r>
        <w:rPr>
          <w:rFonts w:ascii="仿宋" w:cs="仿宋" w:eastAsia="仿宋" w:hAnsi="仿宋" w:hint="eastAsia"/>
          <w:b/>
          <w:bCs/>
          <w:sz w:val="30"/>
          <w:szCs w:val="30"/>
        </w:rPr>
        <w:t>法定代表人授权书</w:t>
      </w:r>
    </w:p>
    <w:p w14:paraId="32D7B4AD">
      <w:pPr>
        <w:pStyle w:val="style0"/>
        <w:spacing w:lineRule="exact" w:line="560"/>
        <w:jc w:val="left"/>
        <w:rPr>
          <w:rFonts w:ascii="仿宋" w:cs="仿宋" w:eastAsia="仿宋" w:hAnsi="仿宋" w:hint="default"/>
          <w:spacing w:val="4"/>
          <w:szCs w:val="24"/>
          <w:lang w:val="en-US" w:eastAsia="zh-CN"/>
        </w:rPr>
      </w:pPr>
      <w:r>
        <w:rPr>
          <w:rFonts w:ascii="仿宋" w:cs="仿宋" w:eastAsia="仿宋" w:hAnsi="仿宋" w:hint="eastAsia"/>
          <w:b/>
          <w:spacing w:val="4"/>
          <w:szCs w:val="24"/>
        </w:rPr>
        <w:t>致：</w:t>
      </w:r>
      <w:r>
        <w:rPr>
          <w:rFonts w:ascii="仿宋" w:cs="仿宋" w:eastAsia="仿宋" w:hAnsi="仿宋" w:hint="eastAsia"/>
          <w:b/>
          <w:spacing w:val="4"/>
          <w:szCs w:val="24"/>
          <w:u w:val="single"/>
          <w:lang w:val="en-US" w:eastAsia="zh-CN"/>
        </w:rPr>
        <w:t xml:space="preserve">                    </w:t>
      </w:r>
    </w:p>
    <w:p w14:paraId="102143AD">
      <w:pPr>
        <w:pStyle w:val="style0"/>
        <w:spacing w:lineRule="exact" w:line="560"/>
        <w:ind w:firstLine="496" w:firstLineChars="200"/>
        <w:jc w:val="left"/>
        <w:rPr>
          <w:rFonts w:ascii="仿宋" w:cs="仿宋" w:eastAsia="仿宋" w:hAnsi="仿宋" w:hint="eastAsia"/>
          <w:spacing w:val="4"/>
          <w:szCs w:val="24"/>
        </w:rPr>
      </w:pPr>
      <w:r>
        <w:rPr>
          <w:rFonts w:ascii="仿宋" w:cs="仿宋" w:eastAsia="仿宋" w:hAnsi="仿宋" w:hint="eastAsia"/>
          <w:spacing w:val="4"/>
          <w:szCs w:val="24"/>
          <w:u w:val="single"/>
        </w:rPr>
        <w:t>（供应商名称）</w:t>
      </w:r>
      <w:r>
        <w:rPr>
          <w:rFonts w:ascii="仿宋" w:cs="仿宋" w:eastAsia="仿宋" w:hAnsi="仿宋" w:hint="eastAsia"/>
          <w:spacing w:val="4"/>
          <w:szCs w:val="24"/>
        </w:rPr>
        <w:t>按中华人民共和国法律于</w:t>
      </w:r>
      <w:r>
        <w:rPr>
          <w:rFonts w:ascii="仿宋" w:cs="仿宋" w:eastAsia="仿宋" w:hAnsi="仿宋" w:hint="eastAsia"/>
          <w:spacing w:val="4"/>
          <w:szCs w:val="24"/>
          <w:u w:val="single"/>
        </w:rPr>
        <w:t>（  年  月  日）</w:t>
      </w:r>
      <w:r>
        <w:rPr>
          <w:rFonts w:ascii="仿宋" w:cs="仿宋" w:eastAsia="仿宋" w:hAnsi="仿宋" w:hint="eastAsia"/>
          <w:spacing w:val="4"/>
          <w:szCs w:val="24"/>
        </w:rPr>
        <w:t>成立。</w:t>
      </w:r>
      <w:r>
        <w:rPr>
          <w:rFonts w:ascii="仿宋" w:cs="仿宋" w:eastAsia="仿宋" w:hAnsi="仿宋" w:hint="eastAsia"/>
          <w:spacing w:val="4"/>
          <w:szCs w:val="24"/>
          <w:u w:val="single"/>
        </w:rPr>
        <w:t>（</w:t>
      </w:r>
      <w:r>
        <w:rPr>
          <w:rFonts w:ascii="仿宋" w:cs="仿宋" w:eastAsia="仿宋" w:hAnsi="仿宋" w:hint="eastAsia"/>
          <w:szCs w:val="24"/>
          <w:u w:val="single"/>
        </w:rPr>
        <w:t>法定代表人</w:t>
      </w:r>
      <w:r>
        <w:rPr>
          <w:rFonts w:ascii="仿宋" w:cs="仿宋" w:eastAsia="仿宋" w:hAnsi="仿宋" w:hint="eastAsia"/>
          <w:spacing w:val="4"/>
          <w:szCs w:val="24"/>
          <w:u w:val="single"/>
        </w:rPr>
        <w:t>姓名）</w:t>
      </w:r>
      <w:r>
        <w:rPr>
          <w:rFonts w:ascii="仿宋" w:cs="仿宋" w:eastAsia="仿宋" w:hAnsi="仿宋" w:hint="eastAsia"/>
          <w:spacing w:val="4"/>
          <w:szCs w:val="24"/>
        </w:rPr>
        <w:t>特授权</w:t>
      </w:r>
      <w:r>
        <w:rPr>
          <w:rFonts w:ascii="仿宋" w:cs="仿宋" w:eastAsia="仿宋" w:hAnsi="仿宋" w:hint="eastAsia"/>
          <w:spacing w:val="4"/>
          <w:szCs w:val="24"/>
          <w:u w:val="single"/>
        </w:rPr>
        <w:t>（</w:t>
      </w:r>
      <w:r>
        <w:rPr>
          <w:rFonts w:ascii="仿宋" w:cs="仿宋" w:eastAsia="仿宋" w:hAnsi="仿宋" w:hint="eastAsia"/>
          <w:szCs w:val="24"/>
          <w:u w:val="single"/>
        </w:rPr>
        <w:t>授权代表</w:t>
      </w:r>
      <w:r>
        <w:rPr>
          <w:rFonts w:ascii="仿宋" w:cs="仿宋" w:eastAsia="仿宋" w:hAnsi="仿宋" w:hint="eastAsia"/>
          <w:spacing w:val="4"/>
          <w:szCs w:val="24"/>
          <w:u w:val="single"/>
        </w:rPr>
        <w:t>姓名）</w:t>
      </w:r>
      <w:r>
        <w:rPr>
          <w:rFonts w:ascii="仿宋" w:cs="仿宋" w:eastAsia="仿宋" w:hAnsi="仿宋" w:hint="eastAsia"/>
          <w:spacing w:val="4"/>
          <w:szCs w:val="24"/>
        </w:rPr>
        <w:t>代表我公司全权办理针对本次</w:t>
      </w:r>
      <w:r>
        <w:rPr>
          <w:rFonts w:ascii="仿宋" w:cs="仿宋" w:eastAsia="仿宋" w:hAnsi="仿宋" w:hint="eastAsia"/>
          <w:spacing w:val="4"/>
          <w:szCs w:val="24"/>
          <w:u w:val="single"/>
        </w:rPr>
        <w:t>（项目名称、项目编号：）</w:t>
      </w:r>
      <w:r>
        <w:rPr>
          <w:rFonts w:ascii="仿宋" w:cs="仿宋" w:eastAsia="仿宋" w:hAnsi="仿宋" w:hint="eastAsia"/>
          <w:spacing w:val="4"/>
          <w:szCs w:val="24"/>
        </w:rPr>
        <w:t>投标、签约等具体工作，并签署全部有关的文件、协议及合同。</w:t>
      </w:r>
    </w:p>
    <w:p w14:paraId="305433FE">
      <w:pPr>
        <w:pStyle w:val="style0"/>
        <w:spacing w:lineRule="exact" w:line="560"/>
        <w:ind w:firstLine="496" w:firstLineChars="200"/>
        <w:jc w:val="left"/>
        <w:rPr>
          <w:rFonts w:ascii="仿宋" w:cs="仿宋" w:eastAsia="仿宋" w:hAnsi="仿宋" w:hint="eastAsia"/>
          <w:spacing w:val="4"/>
          <w:szCs w:val="24"/>
        </w:rPr>
      </w:pPr>
      <w:r>
        <w:rPr>
          <w:rFonts w:ascii="仿宋" w:cs="仿宋" w:eastAsia="仿宋" w:hAnsi="仿宋" w:hint="eastAsia"/>
          <w:spacing w:val="4"/>
          <w:szCs w:val="24"/>
        </w:rPr>
        <w:t>我公司对</w:t>
      </w:r>
      <w:r>
        <w:rPr>
          <w:rFonts w:ascii="仿宋" w:cs="仿宋" w:eastAsia="仿宋" w:hAnsi="仿宋" w:hint="eastAsia"/>
          <w:szCs w:val="24"/>
        </w:rPr>
        <w:t>授权代表</w:t>
      </w:r>
      <w:r>
        <w:rPr>
          <w:rFonts w:ascii="仿宋" w:cs="仿宋" w:eastAsia="仿宋" w:hAnsi="仿宋" w:hint="eastAsia"/>
          <w:spacing w:val="4"/>
          <w:szCs w:val="24"/>
        </w:rPr>
        <w:t>的签名负全部责任。</w:t>
      </w:r>
    </w:p>
    <w:p w14:paraId="557A620D">
      <w:pPr>
        <w:pStyle w:val="style0"/>
        <w:spacing w:lineRule="exact" w:line="560"/>
        <w:ind w:right="617" w:rightChars="257" w:firstLine="480" w:firstLineChars="200"/>
        <w:jc w:val="left"/>
        <w:rPr>
          <w:rFonts w:ascii="仿宋" w:cs="仿宋" w:eastAsia="仿宋" w:hAnsi="仿宋" w:hint="eastAsia"/>
          <w:szCs w:val="24"/>
        </w:rPr>
      </w:pPr>
      <w:r>
        <w:rPr>
          <w:rFonts w:ascii="仿宋" w:cs="仿宋" w:eastAsia="仿宋" w:hAnsi="仿宋" w:hint="eastAsia"/>
          <w:szCs w:val="24"/>
        </w:rPr>
        <w:t>委托期限：自</w:t>
      </w:r>
      <w:r>
        <w:rPr>
          <w:rFonts w:ascii="仿宋" w:cs="仿宋" w:eastAsia="仿宋" w:hAnsi="仿宋" w:hint="eastAsia"/>
          <w:kern w:val="2"/>
          <w:szCs w:val="24"/>
          <w:lang w:val="en-US" w:eastAsia="zh-CN"/>
        </w:rPr>
        <w:t>投标</w:t>
      </w:r>
      <w:r>
        <w:rPr>
          <w:rFonts w:ascii="仿宋" w:cs="仿宋" w:eastAsia="仿宋" w:hAnsi="仿宋" w:hint="eastAsia"/>
          <w:kern w:val="2"/>
          <w:szCs w:val="24"/>
        </w:rPr>
        <w:t>响应文件的截止之日起</w:t>
      </w:r>
      <w:r>
        <w:rPr>
          <w:rFonts w:ascii="仿宋" w:cs="仿宋" w:eastAsia="仿宋" w:hAnsi="仿宋" w:hint="eastAsia"/>
          <w:kern w:val="2"/>
          <w:szCs w:val="24"/>
          <w:u w:val="single"/>
        </w:rPr>
        <w:t xml:space="preserve">   </w:t>
      </w:r>
      <w:r>
        <w:rPr>
          <w:rFonts w:ascii="仿宋" w:cs="仿宋" w:eastAsia="仿宋" w:hAnsi="仿宋" w:hint="eastAsia"/>
          <w:kern w:val="2"/>
          <w:szCs w:val="24"/>
        </w:rPr>
        <w:t>日历天</w:t>
      </w:r>
      <w:r>
        <w:rPr>
          <w:rFonts w:ascii="仿宋" w:cs="仿宋" w:eastAsia="仿宋" w:hAnsi="仿宋" w:hint="eastAsia"/>
          <w:szCs w:val="24"/>
          <w:lang w:val="zh-CN"/>
        </w:rPr>
        <w:t>。</w:t>
      </w:r>
    </w:p>
    <w:p w14:paraId="5441AD93">
      <w:pPr>
        <w:pStyle w:val="style0"/>
        <w:spacing w:lineRule="exact" w:line="560"/>
        <w:ind w:firstLine="496" w:firstLineChars="200"/>
        <w:jc w:val="left"/>
        <w:rPr>
          <w:rFonts w:ascii="仿宋" w:cs="仿宋" w:eastAsia="仿宋" w:hAnsi="仿宋" w:hint="eastAsia"/>
          <w:spacing w:val="4"/>
          <w:szCs w:val="24"/>
        </w:rPr>
      </w:pPr>
      <w:r>
        <w:rPr>
          <w:rFonts w:ascii="仿宋" w:cs="仿宋" w:eastAsia="仿宋" w:hAnsi="仿宋" w:hint="eastAsia"/>
          <w:spacing w:val="4"/>
          <w:szCs w:val="24"/>
        </w:rPr>
        <w:t>本授权书于</w:t>
      </w:r>
      <w:r>
        <w:rPr>
          <w:rFonts w:ascii="仿宋" w:cs="仿宋" w:eastAsia="仿宋" w:hAnsi="仿宋" w:hint="eastAsia"/>
          <w:spacing w:val="4"/>
          <w:szCs w:val="24"/>
          <w:u w:val="single"/>
        </w:rPr>
        <w:t xml:space="preserve">      </w:t>
      </w:r>
      <w:r>
        <w:rPr>
          <w:rFonts w:ascii="仿宋" w:cs="仿宋" w:eastAsia="仿宋" w:hAnsi="仿宋" w:hint="eastAsia"/>
          <w:spacing w:val="4"/>
          <w:szCs w:val="24"/>
        </w:rPr>
        <w:t>年</w:t>
      </w:r>
      <w:r>
        <w:rPr>
          <w:rFonts w:ascii="仿宋" w:cs="仿宋" w:eastAsia="仿宋" w:hAnsi="仿宋" w:hint="eastAsia"/>
          <w:spacing w:val="4"/>
          <w:szCs w:val="24"/>
          <w:u w:val="single"/>
        </w:rPr>
        <w:t xml:space="preserve">   </w:t>
      </w:r>
      <w:r>
        <w:rPr>
          <w:rFonts w:ascii="仿宋" w:cs="仿宋" w:eastAsia="仿宋" w:hAnsi="仿宋" w:hint="eastAsia"/>
          <w:spacing w:val="4"/>
          <w:szCs w:val="24"/>
        </w:rPr>
        <w:t>月</w:t>
      </w:r>
      <w:r>
        <w:rPr>
          <w:rFonts w:ascii="仿宋" w:cs="仿宋" w:eastAsia="仿宋" w:hAnsi="仿宋" w:hint="eastAsia"/>
          <w:spacing w:val="4"/>
          <w:szCs w:val="24"/>
          <w:u w:val="single"/>
        </w:rPr>
        <w:t xml:space="preserve">   </w:t>
      </w:r>
      <w:r>
        <w:rPr>
          <w:rFonts w:ascii="仿宋" w:cs="仿宋" w:eastAsia="仿宋" w:hAnsi="仿宋" w:hint="eastAsia"/>
          <w:spacing w:val="4"/>
          <w:szCs w:val="24"/>
        </w:rPr>
        <w:t>日签章生效，特此证明。</w:t>
      </w:r>
    </w:p>
    <w:tbl>
      <w:tblPr>
        <w:tblStyle w:val="style105"/>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5105"/>
        <w:gridCol w:w="4851"/>
      </w:tblGrid>
      <w:tr w14:paraId="596FF3B8">
        <w:trPr>
          <w:trHeight w:val="600" w:hRule="atLeast"/>
        </w:trPr>
        <w:tc>
          <w:tcPr>
            <w:tcW w:w="2564" w:type="pct"/>
            <w:tcBorders/>
          </w:tcPr>
          <w:p w14:paraId="6B155115">
            <w:pPr>
              <w:pStyle w:val="style0"/>
              <w:spacing w:lineRule="exact" w:line="520"/>
              <w:jc w:val="left"/>
              <w:rPr>
                <w:rFonts w:ascii="仿宋" w:cs="仿宋" w:eastAsia="仿宋" w:hAnsi="仿宋" w:hint="eastAsia"/>
                <w:spacing w:val="4"/>
                <w:szCs w:val="24"/>
              </w:rPr>
            </w:pPr>
            <w:r>
              <w:rPr>
                <w:rFonts w:ascii="仿宋" w:cs="仿宋" w:eastAsia="仿宋" w:hAnsi="仿宋" w:hint="eastAsia"/>
                <w:spacing w:val="4"/>
                <w:szCs w:val="24"/>
              </w:rPr>
              <w:t>被授权人签字或盖章：</w:t>
            </w:r>
          </w:p>
        </w:tc>
        <w:tc>
          <w:tcPr>
            <w:tcW w:w="2436" w:type="pct"/>
            <w:tcBorders/>
          </w:tcPr>
          <w:p w14:paraId="0C60C052">
            <w:pPr>
              <w:pStyle w:val="style0"/>
              <w:spacing w:lineRule="exact" w:line="520"/>
              <w:jc w:val="left"/>
              <w:rPr>
                <w:rFonts w:ascii="仿宋" w:cs="仿宋" w:eastAsia="仿宋" w:hAnsi="仿宋" w:hint="eastAsia"/>
                <w:spacing w:val="4"/>
                <w:szCs w:val="24"/>
              </w:rPr>
            </w:pPr>
            <w:r>
              <w:rPr>
                <w:rFonts w:ascii="仿宋" w:cs="仿宋" w:eastAsia="仿宋" w:hAnsi="仿宋" w:hint="eastAsia"/>
                <w:szCs w:val="24"/>
              </w:rPr>
              <w:t>法定代表人</w:t>
            </w:r>
            <w:r>
              <w:rPr>
                <w:rFonts w:ascii="仿宋" w:cs="仿宋" w:eastAsia="仿宋" w:hAnsi="仿宋" w:hint="eastAsia"/>
                <w:spacing w:val="4"/>
                <w:szCs w:val="24"/>
              </w:rPr>
              <w:t>签字或盖章：</w:t>
            </w:r>
          </w:p>
        </w:tc>
      </w:tr>
      <w:tr w14:paraId="690CE9A6">
        <w:tblPrEx/>
        <w:trPr>
          <w:trHeight w:val="600" w:hRule="atLeast"/>
        </w:trPr>
        <w:tc>
          <w:tcPr>
            <w:tcW w:w="2564" w:type="pct"/>
            <w:tcBorders/>
          </w:tcPr>
          <w:p w14:paraId="07C0E24E">
            <w:pPr>
              <w:pStyle w:val="style0"/>
              <w:spacing w:lineRule="exact" w:line="520"/>
              <w:jc w:val="left"/>
              <w:rPr>
                <w:rFonts w:ascii="仿宋" w:cs="仿宋" w:eastAsia="仿宋" w:hAnsi="仿宋" w:hint="eastAsia"/>
                <w:spacing w:val="4"/>
                <w:szCs w:val="24"/>
              </w:rPr>
            </w:pPr>
            <w:r>
              <w:rPr>
                <w:rFonts w:ascii="仿宋" w:cs="仿宋" w:eastAsia="仿宋" w:hAnsi="仿宋" w:hint="eastAsia"/>
                <w:spacing w:val="4"/>
                <w:szCs w:val="24"/>
              </w:rPr>
              <w:t>职务：</w:t>
            </w:r>
          </w:p>
        </w:tc>
        <w:tc>
          <w:tcPr>
            <w:tcW w:w="2436" w:type="pct"/>
            <w:tcBorders/>
          </w:tcPr>
          <w:p w14:paraId="1DC9DCE5">
            <w:pPr>
              <w:pStyle w:val="style0"/>
              <w:spacing w:lineRule="exact" w:line="520"/>
              <w:jc w:val="left"/>
              <w:rPr>
                <w:rFonts w:ascii="仿宋" w:cs="仿宋" w:eastAsia="仿宋" w:hAnsi="仿宋" w:hint="eastAsia"/>
                <w:spacing w:val="4"/>
                <w:szCs w:val="24"/>
              </w:rPr>
            </w:pPr>
            <w:r>
              <w:rPr>
                <w:rFonts w:ascii="仿宋" w:cs="仿宋" w:eastAsia="仿宋" w:hAnsi="仿宋" w:hint="eastAsia"/>
                <w:spacing w:val="4"/>
                <w:szCs w:val="24"/>
              </w:rPr>
              <w:t>职务：</w:t>
            </w:r>
          </w:p>
        </w:tc>
      </w:tr>
      <w:tr w14:paraId="58FC2DA9">
        <w:tblPrEx/>
        <w:trPr>
          <w:trHeight w:val="600" w:hRule="atLeast"/>
        </w:trPr>
        <w:tc>
          <w:tcPr>
            <w:tcW w:w="2564" w:type="pct"/>
            <w:tcBorders/>
          </w:tcPr>
          <w:p w14:paraId="6D8E2742">
            <w:pPr>
              <w:pStyle w:val="style0"/>
              <w:spacing w:lineRule="exact" w:line="520"/>
              <w:jc w:val="left"/>
              <w:rPr>
                <w:rFonts w:ascii="仿宋" w:cs="仿宋" w:eastAsia="仿宋" w:hAnsi="仿宋" w:hint="eastAsia"/>
                <w:spacing w:val="4"/>
                <w:szCs w:val="24"/>
              </w:rPr>
            </w:pPr>
            <w:r>
              <w:rPr>
                <w:rFonts w:ascii="仿宋" w:cs="仿宋" w:eastAsia="仿宋" w:hAnsi="仿宋" w:hint="eastAsia"/>
                <w:spacing w:val="4"/>
                <w:szCs w:val="24"/>
              </w:rPr>
              <w:t>身份证号：</w:t>
            </w:r>
          </w:p>
        </w:tc>
        <w:tc>
          <w:tcPr>
            <w:tcW w:w="2436" w:type="pct"/>
            <w:tcBorders/>
          </w:tcPr>
          <w:p w14:paraId="2C5F5FAF">
            <w:pPr>
              <w:pStyle w:val="style0"/>
              <w:spacing w:lineRule="exact" w:line="520"/>
              <w:jc w:val="left"/>
              <w:rPr>
                <w:rFonts w:ascii="仿宋" w:cs="仿宋" w:eastAsia="仿宋" w:hAnsi="仿宋" w:hint="eastAsia"/>
                <w:spacing w:val="4"/>
                <w:szCs w:val="24"/>
              </w:rPr>
            </w:pPr>
            <w:r>
              <w:rPr>
                <w:rFonts w:ascii="仿宋" w:cs="仿宋" w:eastAsia="仿宋" w:hAnsi="仿宋" w:hint="eastAsia"/>
                <w:spacing w:val="4"/>
                <w:szCs w:val="24"/>
              </w:rPr>
              <w:t>身份证号：</w:t>
            </w:r>
          </w:p>
        </w:tc>
      </w:tr>
      <w:tr w14:paraId="079EC600">
        <w:tblPrEx/>
        <w:trPr>
          <w:trHeight w:val="600" w:hRule="atLeast"/>
        </w:trPr>
        <w:tc>
          <w:tcPr>
            <w:tcW w:w="2564" w:type="pct"/>
            <w:tcBorders/>
          </w:tcPr>
          <w:p w14:paraId="4AFBAC23">
            <w:pPr>
              <w:pStyle w:val="style0"/>
              <w:spacing w:lineRule="exact" w:line="520"/>
              <w:jc w:val="left"/>
              <w:rPr>
                <w:rFonts w:ascii="仿宋" w:cs="仿宋" w:eastAsia="仿宋" w:hAnsi="仿宋" w:hint="eastAsia"/>
                <w:spacing w:val="4"/>
                <w:szCs w:val="24"/>
              </w:rPr>
            </w:pPr>
            <w:r>
              <w:rPr>
                <w:rFonts w:ascii="仿宋" w:cs="仿宋" w:eastAsia="仿宋" w:hAnsi="仿宋" w:hint="eastAsia"/>
                <w:spacing w:val="4"/>
                <w:szCs w:val="24"/>
              </w:rPr>
              <w:t>所在部门：</w:t>
            </w:r>
          </w:p>
        </w:tc>
        <w:tc>
          <w:tcPr>
            <w:tcW w:w="2436" w:type="pct"/>
            <w:tcBorders/>
          </w:tcPr>
          <w:p w14:paraId="6A31B9E3">
            <w:pPr>
              <w:pStyle w:val="style0"/>
              <w:spacing w:lineRule="exact" w:line="520"/>
              <w:jc w:val="left"/>
              <w:rPr>
                <w:rFonts w:ascii="仿宋" w:cs="仿宋" w:eastAsia="仿宋" w:hAnsi="仿宋" w:hint="eastAsia"/>
                <w:spacing w:val="4"/>
                <w:szCs w:val="24"/>
              </w:rPr>
            </w:pPr>
          </w:p>
        </w:tc>
      </w:tr>
    </w:tbl>
    <w:p w14:paraId="1761B0D0">
      <w:pPr>
        <w:pStyle w:val="style0"/>
        <w:spacing w:before="240" w:lineRule="auto" w:line="360"/>
        <w:ind w:firstLine="420"/>
        <w:jc w:val="left"/>
        <w:rPr>
          <w:rFonts w:ascii="仿宋" w:cs="仿宋" w:eastAsia="仿宋" w:hAnsi="仿宋" w:hint="eastAsia"/>
          <w:szCs w:val="24"/>
          <w:u w:val="single"/>
        </w:rPr>
      </w:pPr>
      <w:r>
        <w:rPr>
          <w:rFonts w:ascii="仿宋" w:cs="仿宋" w:eastAsia="仿宋" w:hAnsi="仿宋" w:hint="eastAsia"/>
          <w:szCs w:val="24"/>
          <w:lang w:val="zh-CN"/>
        </w:rPr>
        <w:t>附法定代表人</w:t>
      </w:r>
      <w:r>
        <w:rPr>
          <w:rFonts w:ascii="仿宋" w:cs="仿宋" w:eastAsia="仿宋" w:hAnsi="仿宋" w:hint="eastAsia"/>
          <w:szCs w:val="24"/>
        </w:rPr>
        <w:t>、</w:t>
      </w:r>
      <w:r>
        <w:rPr>
          <w:rFonts w:ascii="仿宋" w:cs="仿宋" w:eastAsia="仿宋" w:hAnsi="仿宋" w:hint="eastAsia"/>
          <w:szCs w:val="24"/>
          <w:lang w:val="zh-CN"/>
        </w:rPr>
        <w:t>授权代表身份证复印件</w:t>
      </w:r>
    </w:p>
    <w:tbl>
      <w:tblPr>
        <w:tblStyle w:val="style105"/>
        <w:tblW w:w="5000" w:type="pct"/>
        <w:tblInd w:w="0" w:type="dxa"/>
        <w:tblCellMar>
          <w:top w:w="0" w:type="dxa"/>
          <w:left w:w="108" w:type="dxa"/>
          <w:bottom w:w="0" w:type="dxa"/>
          <w:right w:w="108" w:type="dxa"/>
        </w:tblCellMar>
      </w:tblPr>
      <w:tblGrid>
        <w:gridCol w:w="5060"/>
        <w:gridCol w:w="4896"/>
      </w:tblGrid>
      <w:tr w14:paraId="6060181C">
        <w:trPr>
          <w:trHeight w:val="2038" w:hRule="atLeast"/>
        </w:trPr>
        <w:tc>
          <w:tcPr>
            <w:tcW w:w="2541" w:type="pct"/>
            <w:tcBorders>
              <w:top w:val="single" w:sz="6" w:space="0" w:color="auto"/>
              <w:left w:val="single" w:sz="6" w:space="0" w:color="auto"/>
              <w:bottom w:val="single" w:sz="6" w:space="0" w:color="auto"/>
              <w:right w:val="single" w:sz="6" w:space="0" w:color="auto"/>
            </w:tcBorders>
            <w:vAlign w:val="center"/>
          </w:tcPr>
          <w:p w14:paraId="40FF46B1">
            <w:pPr>
              <w:pStyle w:val="style0"/>
              <w:autoSpaceDE w:val="false"/>
              <w:autoSpaceDN w:val="false"/>
              <w:adjustRightInd w:val="false"/>
              <w:snapToGrid w:val="false"/>
              <w:spacing w:before="157" w:beforeLines="50" w:lineRule="auto" w:line="360"/>
              <w:jc w:val="center"/>
              <w:rPr>
                <w:rFonts w:ascii="仿宋" w:cs="仿宋" w:eastAsia="仿宋" w:hAnsi="仿宋" w:hint="eastAsia"/>
                <w:szCs w:val="24"/>
              </w:rPr>
            </w:pPr>
            <w:r>
              <w:rPr>
                <w:rFonts w:ascii="仿宋" w:cs="仿宋" w:eastAsia="仿宋" w:hAnsi="仿宋" w:hint="eastAsia"/>
                <w:szCs w:val="24"/>
              </w:rPr>
              <w:t>授权代表身份证复印件粘贴处</w:t>
            </w:r>
          </w:p>
          <w:p w14:paraId="7231C66B">
            <w:pPr>
              <w:pStyle w:val="style0"/>
              <w:spacing w:lineRule="auto" w:line="360"/>
              <w:jc w:val="center"/>
              <w:rPr>
                <w:rFonts w:ascii="仿宋" w:cs="仿宋" w:eastAsia="仿宋" w:hAnsi="仿宋" w:hint="eastAsia"/>
                <w:szCs w:val="24"/>
                <w:u w:val="single"/>
              </w:rPr>
            </w:pPr>
            <w:r>
              <w:rPr>
                <w:rFonts w:ascii="仿宋" w:cs="仿宋" w:eastAsia="仿宋" w:hAnsi="仿宋" w:hint="eastAsia"/>
                <w:szCs w:val="24"/>
              </w:rPr>
              <w:t>（正反面）</w:t>
            </w:r>
          </w:p>
        </w:tc>
        <w:tc>
          <w:tcPr>
            <w:tcW w:w="2459" w:type="pct"/>
            <w:tcBorders>
              <w:top w:val="single" w:sz="6" w:space="0" w:color="auto"/>
              <w:left w:val="single" w:sz="6" w:space="0" w:color="auto"/>
              <w:bottom w:val="single" w:sz="6" w:space="0" w:color="auto"/>
              <w:right w:val="single" w:sz="6" w:space="0" w:color="auto"/>
            </w:tcBorders>
            <w:vAlign w:val="center"/>
          </w:tcPr>
          <w:p w14:paraId="10607612">
            <w:pPr>
              <w:pStyle w:val="style0"/>
              <w:spacing w:lineRule="auto" w:line="360"/>
              <w:jc w:val="center"/>
              <w:rPr>
                <w:rFonts w:ascii="仿宋" w:cs="仿宋" w:eastAsia="仿宋" w:hAnsi="仿宋" w:hint="eastAsia"/>
                <w:szCs w:val="24"/>
                <w:lang w:val="zh-CN"/>
              </w:rPr>
            </w:pPr>
            <w:r>
              <w:rPr>
                <w:rFonts w:ascii="仿宋" w:cs="仿宋" w:eastAsia="仿宋" w:hAnsi="仿宋" w:hint="eastAsia"/>
                <w:szCs w:val="24"/>
                <w:lang w:val="zh-CN"/>
              </w:rPr>
              <w:t>法定代表人身份证复印件粘贴处</w:t>
            </w:r>
          </w:p>
          <w:p w14:paraId="366CD7BB">
            <w:pPr>
              <w:pStyle w:val="style0"/>
              <w:autoSpaceDE w:val="false"/>
              <w:autoSpaceDN w:val="false"/>
              <w:adjustRightInd w:val="false"/>
              <w:snapToGrid w:val="false"/>
              <w:spacing w:before="157" w:beforeLines="50" w:lineRule="auto" w:line="360"/>
              <w:jc w:val="center"/>
              <w:rPr>
                <w:rFonts w:ascii="仿宋" w:cs="仿宋" w:eastAsia="仿宋" w:hAnsi="仿宋" w:hint="eastAsia"/>
                <w:szCs w:val="24"/>
                <w:u w:val="single"/>
              </w:rPr>
            </w:pPr>
            <w:r>
              <w:rPr>
                <w:rFonts w:ascii="仿宋" w:cs="仿宋" w:eastAsia="仿宋" w:hAnsi="仿宋" w:hint="eastAsia"/>
                <w:szCs w:val="24"/>
                <w:lang w:val="zh-CN"/>
              </w:rPr>
              <w:t>（正反面）</w:t>
            </w:r>
          </w:p>
        </w:tc>
      </w:tr>
    </w:tbl>
    <w:p w14:paraId="7A4E5B77">
      <w:pPr>
        <w:pStyle w:val="style0"/>
        <w:spacing w:lineRule="auto" w:line="480"/>
        <w:ind w:left="485" w:leftChars="202" w:right="617" w:rightChars="257"/>
        <w:jc w:val="left"/>
        <w:rPr>
          <w:rFonts w:ascii="仿宋" w:cs="仿宋" w:eastAsia="仿宋" w:hAnsi="仿宋" w:hint="eastAsia"/>
          <w:szCs w:val="24"/>
        </w:rPr>
      </w:pPr>
      <w:r>
        <w:rPr>
          <w:rFonts w:ascii="仿宋" w:cs="仿宋" w:eastAsia="仿宋" w:hAnsi="仿宋" w:hint="eastAsia"/>
          <w:szCs w:val="24"/>
        </w:rPr>
        <w:t>供应商名称：</w:t>
      </w:r>
      <w:r>
        <w:rPr>
          <w:rFonts w:ascii="仿宋" w:cs="仿宋" w:eastAsia="仿宋" w:hAnsi="仿宋" w:hint="eastAsia"/>
          <w:szCs w:val="24"/>
          <w:u w:val="single"/>
        </w:rPr>
        <w:t xml:space="preserve">      （加盖单位公章）      </w:t>
      </w:r>
    </w:p>
    <w:p w14:paraId="1CBB98DC">
      <w:pPr>
        <w:pStyle w:val="style0"/>
        <w:spacing w:lineRule="exact" w:line="440"/>
        <w:ind w:left="485" w:leftChars="202"/>
        <w:rPr>
          <w:rFonts w:ascii="仿宋" w:cs="仿宋" w:eastAsia="仿宋" w:hAnsi="仿宋" w:hint="eastAsia"/>
          <w:spacing w:val="4"/>
          <w:szCs w:val="24"/>
        </w:rPr>
      </w:pPr>
      <w:r>
        <w:rPr>
          <w:rFonts w:ascii="仿宋" w:cs="仿宋" w:eastAsia="仿宋" w:hAnsi="仿宋" w:hint="eastAsia"/>
          <w:spacing w:val="4"/>
          <w:szCs w:val="24"/>
        </w:rPr>
        <w:t>日   期：</w:t>
      </w:r>
      <w:r>
        <w:rPr>
          <w:rFonts w:ascii="仿宋" w:cs="仿宋" w:eastAsia="仿宋" w:hAnsi="仿宋" w:hint="eastAsia"/>
          <w:szCs w:val="24"/>
          <w:u w:val="single"/>
        </w:rPr>
        <w:t xml:space="preserve">    </w:t>
      </w:r>
      <w:r>
        <w:rPr>
          <w:rFonts w:ascii="仿宋" w:cs="仿宋" w:eastAsia="仿宋" w:hAnsi="仿宋" w:hint="eastAsia"/>
          <w:szCs w:val="24"/>
        </w:rPr>
        <w:t>年</w:t>
      </w:r>
      <w:r>
        <w:rPr>
          <w:rFonts w:ascii="仿宋" w:cs="仿宋" w:eastAsia="仿宋" w:hAnsi="仿宋" w:hint="eastAsia"/>
          <w:szCs w:val="24"/>
          <w:u w:val="single"/>
        </w:rPr>
        <w:t xml:space="preserve">  </w:t>
      </w:r>
      <w:r>
        <w:rPr>
          <w:rFonts w:ascii="仿宋" w:cs="仿宋" w:eastAsia="仿宋" w:hAnsi="仿宋" w:hint="eastAsia"/>
          <w:szCs w:val="24"/>
        </w:rPr>
        <w:t>月</w:t>
      </w:r>
      <w:r>
        <w:rPr>
          <w:rFonts w:ascii="仿宋" w:cs="仿宋" w:eastAsia="仿宋" w:hAnsi="仿宋" w:hint="eastAsia"/>
          <w:szCs w:val="24"/>
          <w:u w:val="single"/>
        </w:rPr>
        <w:t xml:space="preserve">  </w:t>
      </w:r>
      <w:r>
        <w:rPr>
          <w:rFonts w:ascii="仿宋" w:cs="仿宋" w:eastAsia="仿宋" w:hAnsi="仿宋" w:hint="eastAsia"/>
          <w:szCs w:val="24"/>
        </w:rPr>
        <w:t>日</w:t>
      </w:r>
    </w:p>
    <w:p w14:paraId="084F2A02">
      <w:pPr>
        <w:pStyle w:val="style0"/>
        <w:ind w:firstLine="482" w:firstLineChars="200"/>
        <w:rPr>
          <w:rFonts w:ascii="仿宋" w:cs="仿宋" w:eastAsia="仿宋" w:hAnsi="仿宋" w:hint="eastAsia"/>
          <w:b/>
          <w:bCs/>
          <w:szCs w:val="24"/>
          <w:lang w:val="zh-CN"/>
        </w:rPr>
      </w:pPr>
    </w:p>
    <w:p w14:paraId="4E181BC3">
      <w:pPr>
        <w:pStyle w:val="style0"/>
        <w:tabs>
          <w:tab w:val="left" w:leader="none" w:pos="1620"/>
          <w:tab w:val="left" w:leader="none" w:pos="1800"/>
        </w:tabs>
        <w:spacing w:lineRule="exact" w:line="440"/>
        <w:ind w:right="617" w:rightChars="257"/>
        <w:rPr>
          <w:rFonts w:ascii="仿宋" w:cs="仿宋" w:eastAsia="仿宋" w:hAnsi="仿宋" w:hint="eastAsia"/>
          <w:sz w:val="21"/>
          <w:szCs w:val="21"/>
        </w:rPr>
      </w:pPr>
      <w:r>
        <w:rPr>
          <w:rFonts w:ascii="仿宋" w:cs="仿宋" w:eastAsia="仿宋" w:hAnsi="仿宋" w:hint="eastAsia"/>
          <w:b/>
          <w:bCs/>
          <w:szCs w:val="24"/>
          <w:lang w:val="zh-CN"/>
        </w:rPr>
        <w:t>说明：仅限授权代表参加</w:t>
      </w:r>
      <w:r>
        <w:rPr>
          <w:rFonts w:ascii="仿宋" w:cs="仿宋" w:eastAsia="仿宋" w:hAnsi="仿宋" w:hint="eastAsia"/>
          <w:b/>
          <w:bCs/>
          <w:szCs w:val="24"/>
          <w:lang w:val="en-US" w:eastAsia="zh-CN"/>
        </w:rPr>
        <w:t>投标</w:t>
      </w:r>
      <w:r>
        <w:rPr>
          <w:rFonts w:ascii="仿宋" w:cs="仿宋" w:eastAsia="仿宋" w:hAnsi="仿宋" w:hint="eastAsia"/>
          <w:b/>
          <w:bCs/>
          <w:szCs w:val="24"/>
          <w:lang w:val="zh-CN"/>
        </w:rPr>
        <w:t>时提供。</w:t>
      </w:r>
    </w:p>
    <w:p w14:paraId="2261D311">
      <w:pPr>
        <w:pStyle w:val="style66"/>
        <w:spacing w:after="0" w:lineRule="auto" w:line="360"/>
        <w:rPr>
          <w:rFonts w:ascii="仿宋" w:cs="仿宋" w:eastAsia="仿宋" w:hAnsi="仿宋" w:hint="eastAsia"/>
          <w:b/>
          <w:bCs/>
          <w:kern w:val="0"/>
          <w:szCs w:val="21"/>
        </w:rPr>
      </w:pPr>
    </w:p>
    <w:p w14:paraId="3D0CF1B6">
      <w:pPr>
        <w:pStyle w:val="style94"/>
        <w:widowControl w:val="false"/>
        <w:spacing w:before="0" w:beforeAutospacing="false" w:after="0" w:afterAutospacing="false"/>
        <w:rPr>
          <w:rFonts w:ascii="仿宋" w:cs="仿宋" w:eastAsia="仿宋" w:hAnsi="仿宋" w:hint="default"/>
          <w:b/>
          <w:bCs/>
          <w:sz w:val="21"/>
          <w:szCs w:val="21"/>
          <w:lang w:val="en-US" w:eastAsia="zh-CN"/>
        </w:rPr>
      </w:pPr>
      <w:r>
        <w:rPr>
          <w:rFonts w:ascii="仿宋" w:cs="仿宋" w:eastAsia="仿宋" w:hAnsi="仿宋" w:hint="eastAsia"/>
          <w:b/>
          <w:bCs/>
          <w:sz w:val="21"/>
          <w:szCs w:val="21"/>
        </w:rPr>
        <w:br w:type="page"/>
      </w:r>
      <w:r>
        <w:rPr>
          <w:rFonts w:ascii="仿宋" w:cs="仿宋" w:eastAsia="仿宋" w:hAnsi="仿宋" w:hint="eastAsia"/>
          <w:b/>
          <w:bCs/>
          <w:sz w:val="21"/>
          <w:szCs w:val="21"/>
        </w:rPr>
        <w:t>（3）本项目不接受联合体</w:t>
      </w:r>
      <w:r>
        <w:rPr>
          <w:rFonts w:ascii="仿宋" w:cs="仿宋" w:eastAsia="仿宋" w:hAnsi="仿宋" w:hint="eastAsia"/>
          <w:b/>
          <w:bCs/>
          <w:sz w:val="21"/>
          <w:szCs w:val="21"/>
          <w:lang w:val="en-US" w:eastAsia="zh-CN"/>
        </w:rPr>
        <w:t>投标</w:t>
      </w:r>
    </w:p>
    <w:p w14:paraId="3C98838A">
      <w:pPr>
        <w:pStyle w:val="style94"/>
        <w:widowControl w:val="false"/>
        <w:spacing w:before="0" w:beforeAutospacing="false" w:after="0" w:afterAutospacing="false"/>
        <w:jc w:val="center"/>
        <w:rPr>
          <w:rFonts w:ascii="仿宋" w:cs="仿宋" w:eastAsia="仿宋" w:hAnsi="仿宋" w:hint="eastAsia"/>
          <w:b/>
          <w:bCs/>
          <w:sz w:val="28"/>
          <w:szCs w:val="28"/>
        </w:rPr>
      </w:pPr>
      <w:r>
        <w:rPr>
          <w:rFonts w:ascii="仿宋" w:cs="仿宋" w:eastAsia="仿宋" w:hAnsi="仿宋" w:hint="eastAsia"/>
          <w:b/>
          <w:bCs/>
          <w:sz w:val="28"/>
          <w:szCs w:val="28"/>
        </w:rPr>
        <w:t>非联合体不分包声明</w:t>
      </w:r>
    </w:p>
    <w:p w14:paraId="315C24BE">
      <w:pPr>
        <w:pStyle w:val="style0"/>
        <w:spacing w:lineRule="exact" w:line="500"/>
        <w:ind w:firstLine="480" w:firstLineChars="200"/>
        <w:rPr>
          <w:rFonts w:ascii="仿宋" w:cs="仿宋" w:eastAsia="仿宋" w:hAnsi="仿宋" w:hint="eastAsia"/>
        </w:rPr>
      </w:pPr>
      <w:r>
        <w:rPr>
          <w:rFonts w:ascii="仿宋" w:cs="仿宋" w:eastAsia="仿宋" w:hAnsi="仿宋" w:hint="eastAsia"/>
        </w:rPr>
        <w:t>本单位郑重声明，参加</w:t>
      </w:r>
      <w:r>
        <w:rPr>
          <w:rFonts w:ascii="仿宋" w:cs="仿宋" w:eastAsia="仿宋" w:hAnsi="仿宋" w:hint="eastAsia"/>
          <w:u w:val="single"/>
        </w:rPr>
        <w:t xml:space="preserve">（采购人）     </w:t>
      </w:r>
      <w:r>
        <w:rPr>
          <w:rFonts w:ascii="仿宋" w:cs="仿宋" w:eastAsia="仿宋" w:hAnsi="仿宋" w:hint="eastAsia"/>
        </w:rPr>
        <w:t>的</w:t>
      </w:r>
      <w:r>
        <w:rPr>
          <w:rFonts w:ascii="仿宋" w:cs="仿宋" w:eastAsia="仿宋" w:hAnsi="仿宋" w:hint="eastAsia"/>
          <w:u w:val="single"/>
        </w:rPr>
        <w:t>项目名称            （项目编号： ）</w:t>
      </w:r>
      <w:r>
        <w:rPr>
          <w:rFonts w:ascii="仿宋" w:cs="仿宋" w:eastAsia="仿宋" w:hAnsi="仿宋" w:hint="eastAsia"/>
        </w:rPr>
        <w:t>采购活动，为非联合体投标，本项目实施过程由本单位独立承担。</w:t>
      </w:r>
    </w:p>
    <w:p w14:paraId="2F404477">
      <w:pPr>
        <w:pStyle w:val="style0"/>
        <w:spacing w:lineRule="exact" w:line="500"/>
        <w:ind w:firstLine="480" w:firstLineChars="200"/>
        <w:rPr>
          <w:rFonts w:ascii="仿宋" w:cs="仿宋" w:eastAsia="仿宋" w:hAnsi="仿宋" w:hint="eastAsia"/>
        </w:rPr>
      </w:pPr>
      <w:r>
        <w:rPr>
          <w:rFonts w:ascii="仿宋" w:cs="仿宋" w:eastAsia="仿宋" w:hAnsi="仿宋" w:hint="eastAsia"/>
        </w:rPr>
        <w:t>本单位对上述声明的真实性负责。如有虚假，将依法承担相应责任。</w:t>
      </w:r>
    </w:p>
    <w:p w14:paraId="1F0C403B">
      <w:pPr>
        <w:pStyle w:val="style0"/>
        <w:spacing w:lineRule="exact" w:line="500"/>
        <w:ind w:firstLine="480" w:firstLineChars="200"/>
        <w:rPr>
          <w:rFonts w:ascii="仿宋" w:cs="仿宋" w:eastAsia="仿宋" w:hAnsi="仿宋" w:hint="eastAsia"/>
        </w:rPr>
      </w:pPr>
    </w:p>
    <w:p w14:paraId="09F609D9">
      <w:pPr>
        <w:pStyle w:val="style0"/>
        <w:spacing w:lineRule="exact" w:line="500"/>
        <w:ind w:firstLine="480" w:firstLineChars="200"/>
        <w:rPr>
          <w:rFonts w:ascii="仿宋" w:cs="仿宋" w:eastAsia="仿宋" w:hAnsi="仿宋" w:hint="eastAsia"/>
        </w:rPr>
      </w:pPr>
    </w:p>
    <w:p w14:paraId="1C421C94">
      <w:pPr>
        <w:pStyle w:val="style0"/>
        <w:spacing w:lineRule="exact" w:line="500"/>
        <w:ind w:firstLine="480" w:firstLineChars="200"/>
        <w:rPr>
          <w:rFonts w:ascii="仿宋" w:cs="仿宋" w:eastAsia="仿宋" w:hAnsi="仿宋" w:hint="eastAsia"/>
        </w:rPr>
      </w:pPr>
    </w:p>
    <w:p w14:paraId="2859EC27">
      <w:pPr>
        <w:pStyle w:val="style0"/>
        <w:spacing w:lineRule="auto" w:line="480"/>
        <w:ind w:firstLine="5520" w:firstLineChars="2300"/>
        <w:rPr>
          <w:rFonts w:ascii="仿宋" w:cs="仿宋" w:eastAsia="仿宋" w:hAnsi="仿宋" w:hint="eastAsia"/>
        </w:rPr>
      </w:pPr>
      <w:r>
        <w:rPr>
          <w:rFonts w:ascii="仿宋" w:cs="仿宋" w:eastAsia="仿宋" w:hAnsi="仿宋" w:hint="eastAsia"/>
        </w:rPr>
        <w:t>供应商名称：</w:t>
      </w:r>
      <w:r>
        <w:rPr>
          <w:rFonts w:ascii="仿宋" w:cs="仿宋" w:eastAsia="仿宋" w:hAnsi="仿宋" w:hint="eastAsia"/>
          <w:u w:val="single"/>
        </w:rPr>
        <w:t>（加盖单位公章）</w:t>
      </w:r>
    </w:p>
    <w:p w14:paraId="3C5F00FF">
      <w:pPr>
        <w:pStyle w:val="style0"/>
        <w:widowControl/>
        <w:spacing w:lineRule="auto" w:line="408"/>
        <w:ind w:firstLine="240" w:firstLineChars="100"/>
        <w:jc w:val="center"/>
        <w:rPr>
          <w:rFonts w:ascii="仿宋" w:cs="仿宋" w:eastAsia="仿宋" w:hAnsi="仿宋" w:hint="eastAsia"/>
          <w:sz w:val="21"/>
          <w:szCs w:val="21"/>
        </w:rPr>
      </w:pPr>
      <w:r>
        <w:rPr>
          <w:rFonts w:ascii="仿宋" w:cs="仿宋" w:eastAsia="仿宋" w:hAnsi="仿宋" w:hint="eastAsia"/>
        </w:rPr>
        <w:t xml:space="preserve">                              日期：</w:t>
      </w:r>
      <w:r>
        <w:rPr>
          <w:rFonts w:ascii="仿宋" w:cs="仿宋" w:eastAsia="仿宋" w:hAnsi="仿宋" w:hint="eastAsia"/>
          <w:spacing w:val="4"/>
          <w:u w:val="single"/>
        </w:rPr>
        <w:t xml:space="preserve">   </w:t>
      </w:r>
      <w:r>
        <w:rPr>
          <w:rFonts w:ascii="仿宋" w:cs="仿宋" w:eastAsia="仿宋" w:hAnsi="仿宋" w:hint="eastAsia"/>
          <w:spacing w:val="4"/>
        </w:rPr>
        <w:t>年</w:t>
      </w:r>
      <w:r>
        <w:rPr>
          <w:rFonts w:ascii="仿宋" w:cs="仿宋" w:eastAsia="仿宋" w:hAnsi="仿宋" w:hint="eastAsia"/>
          <w:spacing w:val="4"/>
          <w:u w:val="single"/>
        </w:rPr>
        <w:t xml:space="preserve">   </w:t>
      </w:r>
      <w:r>
        <w:rPr>
          <w:rFonts w:ascii="仿宋" w:cs="仿宋" w:eastAsia="仿宋" w:hAnsi="仿宋" w:hint="eastAsia"/>
          <w:spacing w:val="4"/>
        </w:rPr>
        <w:t>月</w:t>
      </w:r>
      <w:r>
        <w:rPr>
          <w:rFonts w:ascii="仿宋" w:cs="仿宋" w:eastAsia="仿宋" w:hAnsi="仿宋" w:hint="eastAsia"/>
          <w:spacing w:val="4"/>
          <w:u w:val="single"/>
        </w:rPr>
        <w:t xml:space="preserve">   </w:t>
      </w:r>
      <w:r>
        <w:rPr>
          <w:rFonts w:ascii="仿宋" w:cs="仿宋" w:eastAsia="仿宋" w:hAnsi="仿宋" w:hint="eastAsia"/>
          <w:spacing w:val="4"/>
        </w:rPr>
        <w:t>日</w:t>
      </w:r>
    </w:p>
    <w:p w14:paraId="472667AC">
      <w:pPr>
        <w:pStyle w:val="style0"/>
        <w:jc w:val="center"/>
        <w:rPr>
          <w:rFonts w:ascii="仿宋" w:cs="仿宋" w:eastAsia="仿宋" w:hAnsi="仿宋" w:hint="eastAsia"/>
          <w:b/>
          <w:bCs/>
          <w:sz w:val="32"/>
          <w:szCs w:val="32"/>
        </w:rPr>
      </w:pPr>
      <w:r>
        <w:rPr>
          <w:rFonts w:ascii="仿宋" w:cs="仿宋" w:eastAsia="仿宋" w:hAnsi="仿宋" w:hint="eastAsia"/>
          <w:b/>
          <w:bCs/>
          <w:szCs w:val="24"/>
        </w:rPr>
        <w:br w:type="page"/>
      </w:r>
      <w:bookmarkStart w:id="21" w:name="_Toc4402"/>
      <w:bookmarkEnd w:id="2"/>
      <w:bookmarkEnd w:id="3"/>
      <w:bookmarkEnd w:id="4"/>
      <w:bookmarkEnd w:id="5"/>
      <w:bookmarkEnd w:id="6"/>
      <w:bookmarkEnd w:id="7"/>
      <w:bookmarkEnd w:id="8"/>
      <w:bookmarkEnd w:id="9"/>
      <w:r>
        <w:rPr>
          <w:rFonts w:ascii="仿宋" w:cs="仿宋" w:eastAsia="仿宋" w:hAnsi="仿宋" w:hint="eastAsia"/>
          <w:b/>
          <w:bCs/>
          <w:sz w:val="32"/>
          <w:szCs w:val="32"/>
        </w:rPr>
        <w:t>供应商参加政府采购活动承诺书</w:t>
      </w:r>
      <w:bookmarkEnd w:id="21"/>
    </w:p>
    <w:p w14:paraId="78304CE9">
      <w:pPr>
        <w:pStyle w:val="style0"/>
        <w:jc w:val="center"/>
        <w:rPr>
          <w:rFonts w:ascii="仿宋" w:cs="仿宋" w:eastAsia="仿宋" w:hAnsi="仿宋" w:hint="eastAsia"/>
        </w:rPr>
      </w:pPr>
      <w:r>
        <w:rPr>
          <w:rFonts w:ascii="仿宋" w:cs="仿宋" w:eastAsia="仿宋" w:hAnsi="仿宋" w:hint="eastAsia"/>
          <w:b/>
          <w:bCs/>
          <w:sz w:val="30"/>
          <w:szCs w:val="30"/>
        </w:rPr>
        <w:t>1</w:t>
      </w:r>
      <w:r>
        <w:rPr>
          <w:rFonts w:ascii="仿宋" w:cs="仿宋" w:eastAsia="仿宋" w:hAnsi="仿宋" w:hint="eastAsia"/>
          <w:b/>
          <w:bCs/>
          <w:sz w:val="30"/>
          <w:szCs w:val="30"/>
          <w:lang w:val="en-US" w:eastAsia="zh-CN"/>
        </w:rPr>
        <w:t>.</w:t>
      </w:r>
      <w:r>
        <w:rPr>
          <w:rFonts w:ascii="仿宋" w:cs="仿宋" w:eastAsia="仿宋" w:hAnsi="仿宋" w:hint="eastAsia"/>
          <w:b/>
          <w:bCs/>
          <w:sz w:val="30"/>
          <w:szCs w:val="30"/>
        </w:rPr>
        <w:t>陕西省政府采购供应商拒绝政府采购领域商业贿赂承诺书</w:t>
      </w:r>
    </w:p>
    <w:p w14:paraId="7028768C">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为响应党中央、国务院关于治理政府采购领域商业贿赂行为的号召，我公司在此庄严承诺：</w:t>
      </w:r>
    </w:p>
    <w:p w14:paraId="06C8A1C5">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1.在参与政府采购活动中遵纪守法、诚信经营、公平竞标。</w:t>
      </w:r>
    </w:p>
    <w:p w14:paraId="267B251A">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2.不向政府采购人、采购代理机构和政府采购评审专家进行任何形式的商业贿赂以谋取交易机会。</w:t>
      </w:r>
    </w:p>
    <w:p w14:paraId="71712C4D">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3.不向政府采购代理机构和采购人提供虚假资质文件或采用虚假应标方式参与政府采购市场竞争并谋取中标、成交。</w:t>
      </w:r>
    </w:p>
    <w:p w14:paraId="024BE8BF">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4.不采取“围标、陪标”等商业欺诈手段获得政府采购定单。</w:t>
      </w:r>
    </w:p>
    <w:p w14:paraId="1FE42CBE">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5.不采取不正当手段诋毁、排挤其他供应商。</w:t>
      </w:r>
    </w:p>
    <w:p w14:paraId="4414C529">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6.不在提供商品和服务时“偷梁换柱、以次充好”损害采购人的合法权益。</w:t>
      </w:r>
    </w:p>
    <w:p w14:paraId="3EA00C41">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7.不与采购人、采购代理机构政府采购评审专家或其它供应商恶意串通，进行质疑和投诉，维护政府采购市场秩序。</w:t>
      </w:r>
    </w:p>
    <w:p w14:paraId="2ABF0A52">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8.尊重和接受政府采购监督管理部门的监督和政府采购代理机构招标采购要求，承担因违约行为给采购人造成的损失。</w:t>
      </w:r>
    </w:p>
    <w:p w14:paraId="4F5AF226">
      <w:pPr>
        <w:pStyle w:val="style0"/>
        <w:widowControl/>
        <w:spacing w:lineRule="auto" w:line="408"/>
        <w:ind w:left="274" w:leftChars="114" w:firstLine="470" w:firstLineChars="196"/>
        <w:jc w:val="left"/>
        <w:rPr>
          <w:rFonts w:ascii="仿宋" w:cs="仿宋" w:eastAsia="仿宋" w:hAnsi="仿宋" w:hint="eastAsia"/>
          <w:szCs w:val="24"/>
        </w:rPr>
      </w:pPr>
      <w:r>
        <w:rPr>
          <w:rFonts w:ascii="仿宋" w:cs="仿宋" w:eastAsia="仿宋" w:hAnsi="仿宋" w:hint="eastAsia"/>
          <w:szCs w:val="24"/>
        </w:rPr>
        <w:t>9.不发生其他有悖于政府采购公开、公平、公正和诚信原则的行为。</w:t>
      </w:r>
    </w:p>
    <w:p w14:paraId="01845BDF">
      <w:pPr>
        <w:pStyle w:val="style0"/>
        <w:widowControl/>
        <w:spacing w:lineRule="auto" w:line="408"/>
        <w:ind w:left="274" w:leftChars="114"/>
        <w:jc w:val="left"/>
        <w:rPr>
          <w:rFonts w:ascii="仿宋" w:cs="仿宋" w:eastAsia="仿宋" w:hAnsi="仿宋" w:hint="eastAsia"/>
          <w:szCs w:val="24"/>
        </w:rPr>
      </w:pPr>
      <w:r>
        <w:rPr>
          <w:rFonts w:ascii="仿宋" w:cs="仿宋" w:eastAsia="仿宋" w:hAnsi="仿宋" w:hint="eastAsia"/>
          <w:szCs w:val="24"/>
        </w:rPr>
        <w:t>承诺单位（加盖单位公章）：</w:t>
      </w:r>
    </w:p>
    <w:p w14:paraId="35206126">
      <w:pPr>
        <w:pStyle w:val="style0"/>
        <w:widowControl/>
        <w:spacing w:lineRule="auto" w:line="408"/>
        <w:ind w:left="274" w:leftChars="114"/>
        <w:jc w:val="left"/>
        <w:rPr>
          <w:rFonts w:ascii="仿宋" w:cs="仿宋" w:eastAsia="仿宋" w:hAnsi="仿宋" w:hint="eastAsia"/>
          <w:szCs w:val="24"/>
        </w:rPr>
      </w:pPr>
      <w:r>
        <w:rPr>
          <w:rFonts w:ascii="仿宋" w:cs="仿宋" w:eastAsia="仿宋" w:hAnsi="仿宋" w:hint="eastAsia"/>
          <w:szCs w:val="24"/>
        </w:rPr>
        <w:t>法定代表人（签字或盖章）：</w:t>
      </w:r>
    </w:p>
    <w:p w14:paraId="62066FDA">
      <w:pPr>
        <w:pStyle w:val="style0"/>
        <w:widowControl/>
        <w:spacing w:lineRule="auto" w:line="408"/>
        <w:ind w:left="274" w:leftChars="114"/>
        <w:jc w:val="left"/>
        <w:rPr>
          <w:rFonts w:ascii="仿宋" w:cs="仿宋" w:eastAsia="仿宋" w:hAnsi="仿宋" w:hint="eastAsia"/>
          <w:szCs w:val="24"/>
        </w:rPr>
      </w:pPr>
      <w:r>
        <w:rPr>
          <w:rFonts w:ascii="仿宋" w:cs="仿宋" w:eastAsia="仿宋" w:hAnsi="仿宋" w:hint="eastAsia"/>
          <w:szCs w:val="24"/>
        </w:rPr>
        <w:t>地址：</w:t>
      </w:r>
    </w:p>
    <w:p w14:paraId="72A8034B">
      <w:pPr>
        <w:pStyle w:val="style0"/>
        <w:widowControl/>
        <w:spacing w:lineRule="auto" w:line="408"/>
        <w:ind w:left="274" w:leftChars="114"/>
        <w:jc w:val="left"/>
        <w:rPr>
          <w:rFonts w:ascii="仿宋" w:cs="仿宋" w:eastAsia="仿宋" w:hAnsi="仿宋" w:hint="eastAsia"/>
          <w:szCs w:val="24"/>
        </w:rPr>
      </w:pPr>
      <w:r>
        <w:rPr>
          <w:rFonts w:ascii="仿宋" w:cs="仿宋" w:eastAsia="仿宋" w:hAnsi="仿宋" w:hint="eastAsia"/>
          <w:szCs w:val="24"/>
        </w:rPr>
        <w:t>邮编：</w:t>
      </w:r>
    </w:p>
    <w:p w14:paraId="5242F039">
      <w:pPr>
        <w:pStyle w:val="style0"/>
        <w:widowControl/>
        <w:spacing w:lineRule="auto" w:line="408"/>
        <w:ind w:left="274" w:leftChars="114"/>
        <w:jc w:val="left"/>
        <w:rPr>
          <w:rFonts w:ascii="仿宋" w:cs="仿宋" w:eastAsia="仿宋" w:hAnsi="仿宋" w:hint="eastAsia"/>
          <w:szCs w:val="24"/>
        </w:rPr>
      </w:pPr>
      <w:r>
        <w:rPr>
          <w:rFonts w:ascii="仿宋" w:cs="仿宋" w:eastAsia="仿宋" w:hAnsi="仿宋" w:hint="eastAsia"/>
          <w:szCs w:val="24"/>
        </w:rPr>
        <w:t>电话：</w:t>
      </w:r>
    </w:p>
    <w:p w14:paraId="4038E6FB">
      <w:pPr>
        <w:pStyle w:val="style0"/>
        <w:widowControl/>
        <w:spacing w:lineRule="auto" w:line="408"/>
        <w:ind w:left="274" w:leftChars="114"/>
        <w:jc w:val="left"/>
        <w:rPr>
          <w:rFonts w:ascii="仿宋" w:cs="仿宋" w:eastAsia="仿宋" w:hAnsi="仿宋" w:hint="eastAsia"/>
          <w:szCs w:val="24"/>
        </w:rPr>
      </w:pPr>
      <w:r>
        <w:rPr>
          <w:rFonts w:ascii="仿宋" w:cs="仿宋" w:eastAsia="仿宋" w:hAnsi="仿宋" w:hint="eastAsia"/>
          <w:szCs w:val="24"/>
        </w:rPr>
        <w:t>日期：</w:t>
      </w:r>
      <w:r>
        <w:rPr>
          <w:rFonts w:ascii="仿宋" w:cs="仿宋" w:eastAsia="仿宋" w:hAnsi="仿宋" w:hint="eastAsia"/>
          <w:szCs w:val="24"/>
          <w:u w:val="single"/>
        </w:rPr>
        <w:t xml:space="preserve">   </w:t>
      </w:r>
      <w:r>
        <w:rPr>
          <w:rFonts w:ascii="仿宋" w:cs="仿宋" w:eastAsia="仿宋" w:hAnsi="仿宋" w:hint="eastAsia"/>
          <w:szCs w:val="24"/>
        </w:rPr>
        <w:t>年</w:t>
      </w:r>
      <w:r>
        <w:rPr>
          <w:rFonts w:ascii="仿宋" w:cs="仿宋" w:eastAsia="仿宋" w:hAnsi="仿宋" w:hint="eastAsia"/>
          <w:szCs w:val="24"/>
          <w:u w:val="single"/>
        </w:rPr>
        <w:t xml:space="preserve">   </w:t>
      </w:r>
      <w:r>
        <w:rPr>
          <w:rFonts w:ascii="仿宋" w:cs="仿宋" w:eastAsia="仿宋" w:hAnsi="仿宋" w:hint="eastAsia"/>
          <w:szCs w:val="24"/>
        </w:rPr>
        <w:t>月</w:t>
      </w:r>
      <w:r>
        <w:rPr>
          <w:rFonts w:ascii="仿宋" w:cs="仿宋" w:eastAsia="仿宋" w:hAnsi="仿宋" w:hint="eastAsia"/>
          <w:szCs w:val="24"/>
          <w:u w:val="single"/>
        </w:rPr>
        <w:t xml:space="preserve">   </w:t>
      </w:r>
      <w:r>
        <w:rPr>
          <w:rFonts w:ascii="仿宋" w:cs="仿宋" w:eastAsia="仿宋" w:hAnsi="仿宋" w:hint="eastAsia"/>
          <w:szCs w:val="24"/>
        </w:rPr>
        <w:t>日</w:t>
      </w:r>
      <w:bookmarkStart w:id="22" w:name="_Toc11599"/>
    </w:p>
    <w:p w14:paraId="71C352B1">
      <w:pPr>
        <w:pStyle w:val="style0"/>
        <w:jc w:val="center"/>
        <w:rPr>
          <w:rFonts w:ascii="仿宋" w:cs="仿宋" w:eastAsia="仿宋" w:hAnsi="仿宋" w:hint="eastAsia"/>
          <w:b/>
          <w:bCs/>
          <w:szCs w:val="30"/>
        </w:rPr>
      </w:pPr>
      <w:r>
        <w:rPr>
          <w:rFonts w:ascii="仿宋" w:cs="仿宋" w:eastAsia="仿宋" w:hAnsi="仿宋" w:hint="eastAsia"/>
          <w:szCs w:val="24"/>
        </w:rPr>
        <w:br w:type="page"/>
      </w:r>
      <w:bookmarkStart w:id="23" w:name="_GoBack"/>
      <w:bookmarkEnd w:id="23"/>
      <w:r>
        <w:rPr>
          <w:rFonts w:ascii="仿宋" w:cs="仿宋" w:eastAsia="仿宋" w:hAnsi="仿宋" w:hint="eastAsia"/>
          <w:b/>
          <w:bCs/>
          <w:sz w:val="28"/>
          <w:szCs w:val="28"/>
        </w:rPr>
        <w:t>2投标人企业关系关联承诺书</w:t>
      </w:r>
    </w:p>
    <w:p w14:paraId="5B44D9DE">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1.投标人在本项目投标中，不存在与其它投标人负责人为同一人，有控股、管理等关联关系承诺：</w:t>
      </w:r>
    </w:p>
    <w:p w14:paraId="48084E20">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1.1管理关系说明：</w:t>
      </w:r>
    </w:p>
    <w:p w14:paraId="3081A604">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我单位管理的具有独立法人的下属单位有：</w:t>
      </w:r>
      <w:r>
        <w:rPr>
          <w:rFonts w:ascii="仿宋" w:cs="仿宋" w:eastAsia="仿宋" w:hAnsi="仿宋" w:hint="eastAsia"/>
          <w:szCs w:val="24"/>
          <w:u w:val="single"/>
        </w:rPr>
        <w:t xml:space="preserve">                 </w:t>
      </w:r>
      <w:r>
        <w:rPr>
          <w:rFonts w:ascii="仿宋" w:cs="仿宋" w:eastAsia="仿宋" w:hAnsi="仿宋" w:hint="eastAsia"/>
          <w:szCs w:val="24"/>
        </w:rPr>
        <w:t>。</w:t>
      </w:r>
    </w:p>
    <w:p w14:paraId="06E6D96F">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我单位的上级管理单位有</w:t>
      </w:r>
      <w:r>
        <w:rPr>
          <w:rFonts w:ascii="仿宋" w:cs="仿宋" w:eastAsia="仿宋" w:hAnsi="仿宋" w:hint="eastAsia"/>
          <w:szCs w:val="24"/>
          <w:u w:val="single"/>
        </w:rPr>
        <w:t xml:space="preserve">              </w:t>
      </w:r>
      <w:r>
        <w:rPr>
          <w:rFonts w:ascii="仿宋" w:cs="仿宋" w:eastAsia="仿宋" w:hAnsi="仿宋" w:hint="eastAsia"/>
          <w:szCs w:val="24"/>
        </w:rPr>
        <w:t>。</w:t>
      </w:r>
    </w:p>
    <w:p w14:paraId="191E9A49">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1.2股权关系说明：</w:t>
      </w:r>
    </w:p>
    <w:p w14:paraId="3600FFE7">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我单位控股的单位有</w:t>
      </w:r>
      <w:r>
        <w:rPr>
          <w:rFonts w:ascii="仿宋" w:cs="仿宋" w:eastAsia="仿宋" w:hAnsi="仿宋" w:hint="eastAsia"/>
          <w:szCs w:val="24"/>
          <w:u w:val="single"/>
        </w:rPr>
        <w:t xml:space="preserve">           </w:t>
      </w:r>
      <w:r>
        <w:rPr>
          <w:rFonts w:ascii="仿宋" w:cs="仿宋" w:eastAsia="仿宋" w:hAnsi="仿宋" w:hint="eastAsia"/>
          <w:szCs w:val="24"/>
        </w:rPr>
        <w:t>。</w:t>
      </w:r>
    </w:p>
    <w:p w14:paraId="6C6841B3">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我单位被</w:t>
      </w:r>
      <w:r>
        <w:rPr>
          <w:rFonts w:ascii="仿宋" w:cs="仿宋" w:eastAsia="仿宋" w:hAnsi="仿宋" w:hint="eastAsia"/>
          <w:szCs w:val="24"/>
          <w:u w:val="single"/>
        </w:rPr>
        <w:t xml:space="preserve">              </w:t>
      </w:r>
      <w:r>
        <w:rPr>
          <w:rFonts w:ascii="仿宋" w:cs="仿宋" w:eastAsia="仿宋" w:hAnsi="仿宋" w:hint="eastAsia"/>
          <w:szCs w:val="24"/>
        </w:rPr>
        <w:t>单位控股。</w:t>
      </w:r>
    </w:p>
    <w:p w14:paraId="74DA5FA1">
      <w:pPr>
        <w:pStyle w:val="style0"/>
        <w:spacing w:lineRule="auto" w:line="360"/>
        <w:ind w:firstLine="480" w:firstLineChars="200"/>
        <w:rPr>
          <w:rFonts w:ascii="仿宋" w:cs="仿宋" w:eastAsia="仿宋" w:hAnsi="仿宋" w:hint="eastAsia"/>
          <w:szCs w:val="24"/>
          <w:u w:val="single"/>
        </w:rPr>
      </w:pPr>
      <w:r>
        <w:rPr>
          <w:rFonts w:ascii="仿宋" w:cs="仿宋" w:eastAsia="仿宋" w:hAnsi="仿宋" w:hint="eastAsia"/>
          <w:szCs w:val="24"/>
        </w:rPr>
        <w:t>1.3单位负责人：</w:t>
      </w:r>
      <w:r>
        <w:rPr>
          <w:rFonts w:ascii="仿宋" w:cs="仿宋" w:eastAsia="仿宋" w:hAnsi="仿宋" w:hint="eastAsia"/>
          <w:szCs w:val="24"/>
          <w:u w:val="single"/>
        </w:rPr>
        <w:t xml:space="preserve">                </w:t>
      </w:r>
    </w:p>
    <w:p w14:paraId="3B19B0AE">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2.</w:t>
      </w:r>
      <w:r>
        <w:rPr>
          <w:rFonts w:ascii="仿宋" w:cs="仿宋" w:eastAsia="仿宋" w:hAnsi="仿宋" w:hint="eastAsia"/>
          <w:szCs w:val="24"/>
          <w:u w:val="single"/>
        </w:rPr>
        <w:t xml:space="preserve">              </w:t>
      </w:r>
      <w:r>
        <w:rPr>
          <w:rFonts w:ascii="仿宋" w:cs="仿宋" w:eastAsia="仿宋" w:hAnsi="仿宋" w:hint="eastAsia"/>
          <w:szCs w:val="24"/>
        </w:rPr>
        <w:t>（是或否，没有填否）为采购项目提供整体设计、规范编制或者项目管理、监理、检测等服务的供应商。</w:t>
      </w:r>
    </w:p>
    <w:p w14:paraId="7E265245">
      <w:pPr>
        <w:pStyle w:val="style0"/>
        <w:spacing w:lineRule="auto" w:line="360"/>
        <w:ind w:firstLine="480" w:firstLineChars="200"/>
        <w:rPr>
          <w:rFonts w:ascii="仿宋" w:cs="仿宋" w:eastAsia="仿宋" w:hAnsi="仿宋" w:hint="eastAsia"/>
          <w:szCs w:val="24"/>
          <w:u w:val="single"/>
        </w:rPr>
      </w:pPr>
      <w:r>
        <w:rPr>
          <w:rFonts w:ascii="仿宋" w:cs="仿宋" w:eastAsia="仿宋" w:hAnsi="仿宋" w:hint="eastAsia"/>
          <w:szCs w:val="24"/>
        </w:rPr>
        <w:t>3.其他与本项目有关的利害关系说明：</w:t>
      </w:r>
      <w:r>
        <w:rPr>
          <w:rFonts w:ascii="仿宋" w:cs="仿宋" w:eastAsia="仿宋" w:hAnsi="仿宋" w:hint="eastAsia"/>
          <w:szCs w:val="24"/>
          <w:u w:val="single"/>
        </w:rPr>
        <w:t xml:space="preserve">                               </w:t>
      </w:r>
    </w:p>
    <w:p w14:paraId="78304AE4">
      <w:pPr>
        <w:pStyle w:val="style0"/>
        <w:spacing w:lineRule="auto" w:line="360"/>
        <w:ind w:firstLine="480" w:firstLineChars="200"/>
        <w:rPr>
          <w:rFonts w:ascii="仿宋" w:cs="仿宋" w:eastAsia="仿宋" w:hAnsi="仿宋" w:hint="eastAsia"/>
          <w:szCs w:val="24"/>
        </w:rPr>
      </w:pPr>
      <w:r>
        <w:rPr>
          <w:rFonts w:ascii="仿宋" w:cs="仿宋" w:eastAsia="仿宋" w:hAnsi="仿宋" w:hint="eastAsia"/>
          <w:szCs w:val="24"/>
        </w:rPr>
        <w:t>我单位承诺以上说明真实有效，无虚假内容或隐瞒。</w:t>
      </w:r>
    </w:p>
    <w:p w14:paraId="4B40E5FD">
      <w:pPr>
        <w:pStyle w:val="style0"/>
        <w:spacing w:lineRule="auto" w:line="720"/>
        <w:rPr>
          <w:rFonts w:ascii="仿宋" w:cs="仿宋" w:eastAsia="仿宋" w:hAnsi="仿宋" w:hint="eastAsia"/>
          <w:szCs w:val="24"/>
        </w:rPr>
      </w:pPr>
      <w:r>
        <w:rPr>
          <w:rFonts w:ascii="仿宋" w:cs="仿宋" w:eastAsia="仿宋" w:hAnsi="仿宋" w:hint="eastAsia"/>
        </w:rPr>
        <w:t>供应商</w:t>
      </w:r>
      <w:r>
        <w:rPr>
          <w:rFonts w:ascii="仿宋" w:cs="仿宋" w:eastAsia="仿宋" w:hAnsi="仿宋" w:hint="eastAsia"/>
          <w:szCs w:val="24"/>
        </w:rPr>
        <w:t>名称：</w:t>
      </w:r>
      <w:r>
        <w:rPr>
          <w:rFonts w:ascii="仿宋" w:cs="仿宋" w:eastAsia="仿宋" w:hAnsi="仿宋" w:hint="eastAsia"/>
          <w:szCs w:val="24"/>
          <w:u w:val="single"/>
        </w:rPr>
        <w:t xml:space="preserve">                     </w:t>
      </w:r>
      <w:r>
        <w:rPr>
          <w:rFonts w:ascii="仿宋" w:cs="仿宋" w:eastAsia="仿宋" w:hAnsi="仿宋" w:hint="eastAsia"/>
          <w:szCs w:val="24"/>
        </w:rPr>
        <w:t>（加盖单位公章）</w:t>
      </w:r>
    </w:p>
    <w:p w14:paraId="0149D660">
      <w:pPr>
        <w:pStyle w:val="style0"/>
        <w:spacing w:lineRule="auto" w:line="720"/>
        <w:rPr>
          <w:rFonts w:ascii="仿宋" w:cs="仿宋" w:eastAsia="仿宋" w:hAnsi="仿宋" w:hint="eastAsia"/>
          <w:szCs w:val="24"/>
        </w:rPr>
      </w:pPr>
      <w:r>
        <w:rPr>
          <w:rFonts w:ascii="仿宋" w:cs="仿宋" w:eastAsia="仿宋" w:hAnsi="仿宋" w:hint="eastAsia"/>
          <w:szCs w:val="24"/>
        </w:rPr>
        <w:t>法定代表人/被授权人：</w:t>
      </w:r>
      <w:r>
        <w:rPr>
          <w:rFonts w:ascii="仿宋" w:cs="仿宋" w:eastAsia="仿宋" w:hAnsi="仿宋" w:hint="eastAsia"/>
          <w:szCs w:val="24"/>
          <w:u w:val="single"/>
        </w:rPr>
        <w:t xml:space="preserve">      </w:t>
      </w:r>
      <w:r>
        <w:rPr>
          <w:rFonts w:ascii="仿宋" w:cs="仿宋" w:eastAsia="仿宋" w:hAnsi="仿宋" w:hint="eastAsia"/>
          <w:szCs w:val="24"/>
        </w:rPr>
        <w:t>（签字或盖章）</w:t>
      </w:r>
    </w:p>
    <w:p w14:paraId="27691C0A">
      <w:pPr>
        <w:pStyle w:val="style0"/>
        <w:spacing w:lineRule="auto" w:line="720"/>
        <w:rPr>
          <w:rFonts w:ascii="仿宋" w:cs="仿宋" w:eastAsia="仿宋" w:hAnsi="仿宋" w:hint="eastAsia"/>
          <w:szCs w:val="24"/>
        </w:rPr>
      </w:pPr>
      <w:r>
        <w:rPr>
          <w:rFonts w:ascii="仿宋" w:cs="仿宋" w:eastAsia="仿宋" w:hAnsi="仿宋" w:hint="eastAsia"/>
          <w:szCs w:val="24"/>
        </w:rPr>
        <w:t>日      期：</w:t>
      </w:r>
      <w:r>
        <w:rPr>
          <w:rFonts w:ascii="仿宋" w:cs="仿宋" w:eastAsia="仿宋" w:hAnsi="仿宋" w:hint="eastAsia"/>
          <w:spacing w:val="4"/>
          <w:u w:val="single"/>
        </w:rPr>
        <w:t xml:space="preserve">   </w:t>
      </w:r>
      <w:r>
        <w:rPr>
          <w:rFonts w:ascii="仿宋" w:cs="仿宋" w:eastAsia="仿宋" w:hAnsi="仿宋" w:hint="eastAsia"/>
          <w:spacing w:val="4"/>
        </w:rPr>
        <w:t>年</w:t>
      </w:r>
      <w:r>
        <w:rPr>
          <w:rFonts w:ascii="仿宋" w:cs="仿宋" w:eastAsia="仿宋" w:hAnsi="仿宋" w:hint="eastAsia"/>
          <w:spacing w:val="4"/>
          <w:u w:val="single"/>
        </w:rPr>
        <w:t xml:space="preserve">   </w:t>
      </w:r>
      <w:r>
        <w:rPr>
          <w:rFonts w:ascii="仿宋" w:cs="仿宋" w:eastAsia="仿宋" w:hAnsi="仿宋" w:hint="eastAsia"/>
          <w:spacing w:val="4"/>
        </w:rPr>
        <w:t>月</w:t>
      </w:r>
      <w:r>
        <w:rPr>
          <w:rFonts w:ascii="仿宋" w:cs="仿宋" w:eastAsia="仿宋" w:hAnsi="仿宋" w:hint="eastAsia"/>
          <w:spacing w:val="4"/>
          <w:u w:val="single"/>
        </w:rPr>
        <w:t xml:space="preserve">   </w:t>
      </w:r>
      <w:r>
        <w:rPr>
          <w:rFonts w:ascii="仿宋" w:cs="仿宋" w:eastAsia="仿宋" w:hAnsi="仿宋" w:hint="eastAsia"/>
          <w:spacing w:val="4"/>
        </w:rPr>
        <w:t>日</w:t>
      </w:r>
    </w:p>
    <w:bookmarkStart w:id="24" w:name="_Toc29832"/>
    <w:bookmarkEnd w:id="22"/>
    <w:p w14:paraId="0028F5D0">
      <w:pPr>
        <w:pStyle w:val="style0"/>
        <w:tabs>
          <w:tab w:val="left" w:leader="none" w:pos="5670"/>
        </w:tabs>
        <w:spacing w:lineRule="auto" w:line="360"/>
        <w:jc w:val="left"/>
        <w:rPr>
          <w:rFonts w:ascii="仿宋" w:cs="仿宋" w:eastAsia="仿宋" w:hAnsi="仿宋" w:hint="eastAsia"/>
          <w:b/>
          <w:bCs/>
          <w:sz w:val="30"/>
          <w:szCs w:val="30"/>
        </w:rPr>
      </w:pPr>
      <w:r>
        <w:rPr>
          <w:rFonts w:ascii="仿宋" w:cs="仿宋" w:eastAsia="仿宋" w:hAnsi="仿宋" w:hint="eastAsia"/>
          <w:sz w:val="32"/>
          <w:szCs w:val="32"/>
        </w:rPr>
        <w:br w:type="page"/>
      </w:r>
      <w:bookmarkStart w:id="25" w:name="_Toc12222"/>
      <w:bookmarkEnd w:id="10"/>
      <w:bookmarkEnd w:id="11"/>
      <w:bookmarkEnd w:id="12"/>
      <w:bookmarkEnd w:id="24"/>
      <w:r>
        <w:rPr>
          <w:rFonts w:ascii="仿宋" w:cs="仿宋" w:eastAsia="仿宋" w:hAnsi="仿宋" w:hint="eastAsia"/>
          <w:b/>
          <w:bCs/>
          <w:sz w:val="30"/>
          <w:szCs w:val="30"/>
          <w:lang w:val="en-US" w:eastAsia="zh-CN"/>
        </w:rPr>
        <w:t>二</w:t>
      </w:r>
      <w:r>
        <w:rPr>
          <w:rFonts w:ascii="仿宋" w:cs="仿宋" w:eastAsia="仿宋" w:hAnsi="仿宋" w:hint="eastAsia"/>
          <w:b/>
          <w:bCs/>
          <w:sz w:val="30"/>
          <w:szCs w:val="30"/>
        </w:rPr>
        <w:t>、其它说明</w:t>
      </w:r>
      <w:bookmarkEnd w:id="25"/>
    </w:p>
    <w:p w14:paraId="13A3307D">
      <w:pPr>
        <w:pStyle w:val="style66"/>
        <w:rPr>
          <w:rFonts w:ascii="仿宋" w:cs="仿宋" w:eastAsia="仿宋" w:hAnsi="仿宋" w:hint="eastAsia"/>
          <w:sz w:val="24"/>
          <w:szCs w:val="24"/>
        </w:rPr>
      </w:pPr>
      <w:r>
        <w:rPr>
          <w:rFonts w:ascii="仿宋" w:cs="仿宋" w:eastAsia="仿宋" w:hAnsi="仿宋" w:hint="eastAsia"/>
          <w:sz w:val="24"/>
          <w:szCs w:val="24"/>
        </w:rPr>
        <w:t>1.依据</w:t>
      </w:r>
      <w:r>
        <w:rPr>
          <w:rFonts w:ascii="仿宋" w:cs="仿宋" w:eastAsia="仿宋" w:hAnsi="仿宋" w:hint="eastAsia"/>
          <w:sz w:val="24"/>
          <w:szCs w:val="24"/>
          <w:lang w:val="en-US" w:eastAsia="zh-CN"/>
        </w:rPr>
        <w:t>采购</w:t>
      </w:r>
      <w:r>
        <w:rPr>
          <w:rFonts w:ascii="仿宋" w:cs="仿宋" w:eastAsia="仿宋" w:hAnsi="仿宋" w:hint="eastAsia"/>
          <w:sz w:val="24"/>
          <w:szCs w:val="24"/>
        </w:rPr>
        <w:t>文件要求，供应商认为有必要说明的其他内容。</w:t>
      </w:r>
    </w:p>
    <w:p w14:paraId="1A9CA74D">
      <w:pPr>
        <w:pStyle w:val="style66"/>
        <w:rPr>
          <w:rFonts w:ascii="仿宋" w:cs="仿宋" w:eastAsia="仿宋" w:hAnsi="仿宋" w:hint="eastAsia"/>
          <w:sz w:val="24"/>
          <w:szCs w:val="24"/>
        </w:rPr>
      </w:pPr>
      <w:r>
        <w:rPr>
          <w:rFonts w:ascii="仿宋" w:cs="仿宋" w:eastAsia="仿宋" w:hAnsi="仿宋" w:hint="eastAsia"/>
          <w:sz w:val="24"/>
          <w:szCs w:val="24"/>
        </w:rPr>
        <w:t>2.其他可以证明供应商实力的文件。</w:t>
      </w:r>
    </w:p>
    <w:p w14:paraId="709D175B">
      <w:pPr>
        <w:pStyle w:val="style66"/>
        <w:rPr>
          <w:rFonts w:ascii="仿宋" w:cs="仿宋" w:eastAsia="仿宋" w:hAnsi="仿宋" w:hint="eastAsia"/>
          <w:szCs w:val="21"/>
        </w:rPr>
      </w:pPr>
    </w:p>
    <w:p w14:paraId="3EF870B4">
      <w:pPr>
        <w:pStyle w:val="style0"/>
        <w:spacing w:lineRule="auto" w:line="480"/>
        <w:jc w:val="left"/>
        <w:rPr>
          <w:rFonts w:ascii="仿宋" w:cs="仿宋" w:eastAsia="仿宋" w:hAnsi="仿宋" w:hint="eastAsia"/>
        </w:rPr>
      </w:pPr>
    </w:p>
    <w:p w14:paraId="16CCFE90">
      <w:pPr>
        <w:pStyle w:val="style0"/>
        <w:spacing w:lineRule="auto" w:line="480"/>
        <w:jc w:val="left"/>
        <w:rPr>
          <w:rFonts w:ascii="仿宋" w:cs="仿宋" w:eastAsia="仿宋" w:hAnsi="仿宋" w:hint="eastAsia"/>
        </w:rPr>
      </w:pPr>
    </w:p>
    <w:p w14:paraId="720E8E9C">
      <w:pPr>
        <w:pStyle w:val="style0"/>
        <w:spacing w:lineRule="auto" w:line="480"/>
        <w:jc w:val="left"/>
        <w:rPr>
          <w:rFonts w:ascii="仿宋" w:cs="仿宋" w:eastAsia="仿宋" w:hAnsi="仿宋" w:hint="eastAsia"/>
        </w:rPr>
      </w:pPr>
    </w:p>
    <w:p w14:paraId="77ED5815">
      <w:pPr>
        <w:pStyle w:val="style0"/>
        <w:rPr/>
      </w:pPr>
    </w:p>
    <w:sectPr>
      <w:headerReference w:type="default" r:id="rId2"/>
      <w:footerReference w:type="default" r:id="rId3"/>
      <w:footerReference w:type="first" r:id="rId4"/>
      <w:pgSz w:w="11906" w:h="16838" w:orient="portrait"/>
      <w:pgMar w:top="1440" w:right="1083" w:bottom="1440" w:left="1083" w:header="851" w:footer="992" w:gutter="0"/>
      <w:pgNumType w:fmt="numberInDash"/>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4020304"/>
    <w:charset w:val="00"/>
    <w:family w:val="roman"/>
    <w:pitch w:val="variable"/>
    <w:sig w:usb0="20007A87" w:usb1="80000000" w:usb2="00000008" w:usb3="00000000" w:csb0="000001FF" w:csb1="00000000"/>
  </w:font>
  <w:font w:name="宋体">
    <w:altName w:val="宋体"/>
    <w:panose1 w:val="02010600030001010101"/>
    <w:charset w:val="86"/>
    <w:family w:val="auto"/>
    <w:pitch w:val="default"/>
    <w:sig w:usb0="000002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2020204"/>
    <w:charset w:val="01"/>
    <w:family w:val="swiss"/>
    <w:pitch w:val="default"/>
    <w:sig w:usb0="E0002EFF" w:usb1="C000785B" w:usb2="00000009" w:usb3="00000000" w:csb0="400001FF" w:csb1="FFFF0000"/>
  </w:font>
  <w:font w:name="黑体">
    <w:altName w:val="黑体"/>
    <w:panose1 w:val="02010609060001010101"/>
    <w:charset w:val="86"/>
    <w:family w:val="auto"/>
    <w:pitch w:val="default"/>
    <w:sig w:usb0="800002BF" w:usb1="38CF7CFA" w:usb2="00000016" w:usb3="00000000" w:csb0="00040001" w:csb1="00000000"/>
  </w:font>
  <w:font w:name="Courier New">
    <w:altName w:val="Courier New"/>
    <w:panose1 w:val="02070309020002020404"/>
    <w:charset w:val="01"/>
    <w:family w:val="modern"/>
    <w:pitch w:val="default"/>
    <w:sig w:usb0="E0002EFF" w:usb1="C0007843" w:usb2="00000009" w:usb3="00000000" w:csb0="400001FF" w:csb1="FFFF0000"/>
  </w:font>
  <w:font w:name="Symbol">
    <w:altName w:val="Symbol"/>
    <w:panose1 w:val="05050102010007020507"/>
    <w:charset w:val="02"/>
    <w:family w:val="roman"/>
    <w:pitch w:val="default"/>
    <w:sig w:usb0="00000000" w:usb1="00000000" w:usb2="00000000" w:usb3="00000000" w:csb0="80000000" w:csb1="00000000"/>
  </w:font>
  <w:font w:name="Calibri">
    <w:altName w:val="Calibri"/>
    <w:panose1 w:val="020f0502020002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仿宋">
    <w:altName w:val="仿宋"/>
    <w:panose1 w:val="02010609060001010101"/>
    <w:charset w:val="86"/>
    <w:family w:val="modern"/>
    <w:pitch w:val="default"/>
    <w:sig w:usb0="800002BF" w:usb1="38CF7CFA" w:usb2="00000016" w:usb3="00000000" w:csb0="00040001" w:csb1="00000000"/>
  </w:font>
</w:fonts>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419E7EA1">
    <w:pPr>
      <w:pStyle w:val="style32"/>
      <w:rPr>
        <w:rFonts w:hint="eastAsia"/>
      </w:rPr>
    </w:pPr>
    <w:r>
      <w:rPr/>
      <mc:AlternateContent>
        <mc:Choice Requires="wps">
          <w:drawing>
            <wp:anchor distT="0" distB="0" distL="0" distR="0" simplePos="false" relativeHeight="3" behindDoc="false" locked="false" layoutInCell="true" allowOverlap="true">
              <wp:simplePos x="0" y="0"/>
              <wp:positionH relativeFrom="margin">
                <wp:align>center</wp:align>
              </wp:positionH>
              <wp:positionV relativeFrom="paragraph">
                <wp:posOffset>0</wp:posOffset>
              </wp:positionV>
              <wp:extent cx="1828800" cy="1828800"/>
              <wp:effectExtent l="0" t="0" r="0" b="0"/>
              <wp:wrapNone/>
              <wp:docPr id="4097" name="文本框 1"/>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7">
                      <w:txbxContent>
                        <w:p w14:paraId="794A7B02">
                          <w:pPr>
                            <w:pStyle w:val="style32"/>
                            <w:rPr/>
                          </w:pPr>
                          <w:r>
                            <w:rPr/>
                            <w:fldChar w:fldCharType="begin"/>
                          </w:r>
                          <w:r>
                            <w:instrText xml:space="preserve"> PAGE  \* MERGEFORMAT </w:instrText>
                          </w:r>
                          <w:r>
                            <w:rPr/>
                            <w:fldChar w:fldCharType="separate"/>
                          </w:r>
                          <w:r>
                            <w:t>- 56 -</w:t>
                          </w:r>
                          <w:r>
                            <w:rPr/>
                            <w:fldChar w:fldCharType="end"/>
                          </w:r>
                        </w:p>
                      </w:txbxContent>
                    </wps:txbx>
                    <wps:bodyPr lIns="0" rIns="0" tIns="0" bIns="0" wrap="none" upright="false">
                      <a:prstTxWarp prst="textNoShape"/>
                      <a:spAutoFit/>
                    </wps:bodyPr>
                  </wps:wsp>
                </a:graphicData>
              </a:graphic>
            </wp:anchor>
          </w:drawing>
        </mc:Choice>
        <mc:Fallback>
          <w:pict>
            <v:rect id="4097" filled="f" stroked="f" style="position:absolute;margin-left:0.0pt;margin-top:0.0pt;width:144.0pt;height:144.0pt;z-index:3;mso-position-horizontal:center;mso-position-horizontal-relative:margin;mso-position-vertical-relative:text;mso-width-relative:page;mso-height-relative:page;mso-wrap-distance-left:0.0pt;mso-wrap-distance-right:0.0pt;visibility:visible;mso-wrap-style:none;">
              <v:stroke on="f" weight="1.25pt"/>
              <v:fill/>
              <v:textbox inset="0.0pt,0.0pt,0.0pt,0.0pt" style="mso-fit-shape-to-text:true;">
                <w:txbxContent>
                  <w:p w14:paraId="794A7B02">
                    <w:pPr>
                      <w:pStyle w:val="style32"/>
                      <w:rPr/>
                    </w:pPr>
                    <w:r>
                      <w:rPr/>
                      <w:fldChar w:fldCharType="begin"/>
                    </w:r>
                    <w:r>
                      <w:instrText xml:space="preserve"> PAGE  \* MERGEFORMAT </w:instrText>
                    </w:r>
                    <w:r>
                      <w:rPr/>
                      <w:fldChar w:fldCharType="separate"/>
                    </w:r>
                    <w:r>
                      <w:t>- 56 -</w:t>
                    </w:r>
                    <w:r>
                      <w:rPr/>
                      <w:fldChar w:fldCharType="end"/>
                    </w:r>
                  </w:p>
                </w:txbxContent>
              </v:textbox>
            </v:rect>
          </w:pict>
        </mc:Fallback>
      </mc:AlternateContent>
    </w:r>
  </w:p>
</w:ftr>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6B340EB4">
    <w:pPr>
      <w:pStyle w:val="style32"/>
      <w:rPr/>
    </w:pPr>
    <w:r>
      <w:rPr/>
      <mc:AlternateContent>
        <mc:Choice Requires="wps">
          <w:drawing>
            <wp:anchor distT="0" distB="0" distL="0" distR="0" simplePos="false" relativeHeight="2" behindDoc="false" locked="false" layoutInCell="true" allowOverlap="true">
              <wp:simplePos x="0" y="0"/>
              <wp:positionH relativeFrom="margin">
                <wp:align>left</wp:align>
              </wp:positionH>
              <wp:positionV relativeFrom="paragraph">
                <wp:posOffset>0</wp:posOffset>
              </wp:positionV>
              <wp:extent cx="1828800" cy="1828800"/>
              <wp:effectExtent l="0" t="0" r="0" b="0"/>
              <wp:wrapNone/>
              <wp:docPr id="4098" name="文本框 2"/>
              <wp:cNvGraphicFramePr>
                <a:graphicFrameLocks xmlns:a="http://schemas.openxmlformats.org/drawingml/2006/main" noChangeAspect="false" noSelect="false" noResize="false" noGrp="false"/>
              </wp:cNvGraphicFramePr>
              <a:graphic xmlns:a="http://schemas.openxmlformats.org/drawingml/2006/main">
                <a:graphicData uri="http://schemas.microsoft.com/office/word/2010/wordprocessingShape">
                  <wps:wsp>
                    <wps:cNvSpPr/>
                    <wps:spPr>
                      <a:xfrm rot="0">
                        <a:off x="0" y="0"/>
                        <a:ext cx="1828800" cy="1828800"/>
                      </a:xfrm>
                      <a:prstGeom prst="rect"/>
                      <a:ln>
                        <a:noFill/>
                      </a:ln>
                    </wps:spPr>
                    <wps:txbx id="4098">
                      <w:txbxContent>
                        <w:p w14:paraId="5C14FE8C">
                          <w:pPr>
                            <w:pStyle w:val="style0"/>
                            <w:snapToGrid w:val="false"/>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lIns="0" rIns="0" tIns="0" bIns="0" wrap="none" upright="false">
                      <a:prstTxWarp prst="textNoShape"/>
                      <a:spAutoFit/>
                    </wps:bodyPr>
                  </wps:wsp>
                </a:graphicData>
              </a:graphic>
            </wp:anchor>
          </w:drawing>
        </mc:Choice>
        <mc:Fallback>
          <w:pict>
            <v:rect id="4098" filled="f" stroked="f" style="position:absolute;margin-left:0.0pt;margin-top:0.0pt;width:144.0pt;height:144.0pt;z-index:2;mso-position-horizontal:left;mso-position-horizontal-relative:margin;mso-position-vertical-relative:text;mso-width-relative:page;mso-height-relative:page;mso-wrap-distance-left:0.0pt;mso-wrap-distance-right:0.0pt;visibility:visible;mso-wrap-style:none;">
              <v:stroke on="f"/>
              <v:fill/>
              <v:textbox inset="0.0pt,0.0pt,0.0pt,0.0pt" style="mso-fit-shape-to-text:true;">
                <w:txbxContent>
                  <w:p w14:paraId="5C14FE8C">
                    <w:pPr>
                      <w:pStyle w:val="style0"/>
                      <w:snapToGrid w:val="false"/>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rect>
          </w:pict>
        </mc:Fallback>
      </mc:AlternateContent>
    </w: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14:paraId="6C4C2876">
    <w:pPr>
      <w:pStyle w:val="style31"/>
      <w:pBdr>
        <w:bottom w:val="none" w:sz="0" w:space="1" w:color="auto"/>
      </w:pBd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embedSystemFonts/>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宋体" w:eastAsia="宋体" w:hAnsi="Calibri"/>
      </w:rPr>
    </w:rPrDefault>
    <w:pPrDefault>
      <w:pPr/>
    </w:pPrDefault>
  </w:docDefaults>
  <w:style w:type="paragraph" w:default="1" w:styleId="style0">
    <w:name w:val="Normal"/>
    <w:next w:val="style0"/>
    <w:qFormat/>
    <w:uiPriority w:val="0"/>
    <w:pPr>
      <w:widowControl w:val="false"/>
      <w:jc w:val="both"/>
    </w:pPr>
    <w:rPr>
      <w:rFonts w:ascii="宋体" w:cs="Times New Roman" w:eastAsia="宋体" w:hAnsi="Times New Roman"/>
      <w:sz w:val="24"/>
      <w:lang w:val="en-US" w:bidi="ar-SA" w:eastAsia="zh-CN"/>
    </w:rPr>
  </w:style>
  <w:style w:type="paragraph" w:styleId="style2">
    <w:name w:val="heading 2"/>
    <w:basedOn w:val="style0"/>
    <w:next w:val="style28"/>
    <w:qFormat/>
    <w:uiPriority w:val="9"/>
    <w:pPr>
      <w:keepNext/>
      <w:keepLines/>
      <w:widowControl/>
      <w:spacing w:before="260" w:after="260"/>
      <w:ind w:left="284"/>
      <w:jc w:val="left"/>
      <w:outlineLvl w:val="1"/>
    </w:pPr>
    <w:rPr>
      <w:rFonts w:ascii="Arial" w:hAnsi="Arial"/>
      <w:b/>
      <w:bCs/>
      <w:sz w:val="28"/>
      <w:szCs w:val="32"/>
    </w:rPr>
  </w:style>
  <w:style w:type="character" w:default="1" w:styleId="style65">
    <w:name w:val="Default Paragraph Font"/>
    <w:next w:val="style65"/>
    <w:qFormat/>
    <w:uiPriority w:val="0"/>
  </w:style>
  <w:style w:type="table" w:default="1" w:styleId="style105">
    <w:name w:val="Normal Table"/>
    <w:next w:val="style105"/>
    <w:qFormat/>
    <w:uiPriority w:val="0"/>
    <w:pPr/>
    <w:rPr/>
    <w:tblPr>
      <w:tblCellMar>
        <w:top w:w="0" w:type="dxa"/>
        <w:left w:w="108" w:type="dxa"/>
        <w:bottom w:w="0" w:type="dxa"/>
        <w:right w:w="108" w:type="dxa"/>
      </w:tblCellMar>
    </w:tblPr>
    <w:tcPr>
      <w:tcBorders/>
    </w:tcPr>
  </w:style>
  <w:style w:type="paragraph" w:styleId="style28">
    <w:name w:val="Normal Indent"/>
    <w:basedOn w:val="style0"/>
    <w:next w:val="style28"/>
    <w:qFormat/>
    <w:uiPriority w:val="0"/>
    <w:pPr>
      <w:spacing w:lineRule="auto" w:line="300"/>
      <w:ind w:firstLine="420" w:firstLineChars="200"/>
    </w:pPr>
    <w:rPr>
      <w:rFonts w:ascii="Times New Roman"/>
      <w:kern w:val="2"/>
      <w:sz w:val="21"/>
      <w:szCs w:val="24"/>
    </w:rPr>
  </w:style>
  <w:style w:type="paragraph" w:styleId="style66">
    <w:name w:val="Body Text"/>
    <w:basedOn w:val="style0"/>
    <w:next w:val="style0"/>
    <w:qFormat/>
    <w:uiPriority w:val="0"/>
    <w:pPr>
      <w:spacing w:after="120"/>
    </w:pPr>
    <w:rPr>
      <w:rFonts w:ascii="Times New Roman"/>
      <w:kern w:val="2"/>
      <w:sz w:val="21"/>
    </w:rPr>
  </w:style>
  <w:style w:type="paragraph" w:styleId="style67">
    <w:name w:val="Body Text Indent"/>
    <w:basedOn w:val="style0"/>
    <w:next w:val="style78"/>
    <w:qFormat/>
    <w:uiPriority w:val="0"/>
    <w:pPr>
      <w:widowControl/>
      <w:ind w:firstLine="652" w:firstLineChars="233"/>
    </w:pPr>
    <w:rPr>
      <w:rFonts w:ascii="Times New Roman"/>
      <w:sz w:val="28"/>
    </w:rPr>
  </w:style>
  <w:style w:type="paragraph" w:styleId="style78">
    <w:name w:val="Body Text First Indent 2"/>
    <w:basedOn w:val="style67"/>
    <w:next w:val="style77"/>
    <w:qFormat/>
    <w:uiPriority w:val="0"/>
    <w:pPr>
      <w:ind w:firstLine="420"/>
    </w:pPr>
    <w:rPr/>
  </w:style>
  <w:style w:type="paragraph" w:styleId="style77">
    <w:name w:val="Body Text First Indent"/>
    <w:basedOn w:val="style66"/>
    <w:next w:val="style77"/>
    <w:qFormat/>
    <w:uiPriority w:val="99"/>
    <w:pPr>
      <w:ind w:firstLine="420" w:firstLineChars="100"/>
    </w:pPr>
    <w:rPr/>
  </w:style>
  <w:style w:type="paragraph" w:styleId="style32">
    <w:name w:val="footer"/>
    <w:basedOn w:val="style0"/>
    <w:next w:val="style32"/>
    <w:qFormat/>
    <w:uiPriority w:val="99"/>
    <w:pPr>
      <w:tabs>
        <w:tab w:val="center" w:leader="none" w:pos="4153"/>
        <w:tab w:val="right" w:leader="none" w:pos="8306"/>
      </w:tabs>
      <w:snapToGrid w:val="false"/>
      <w:jc w:val="left"/>
    </w:pPr>
    <w:rPr>
      <w:rFonts w:ascii="Times New Roman"/>
      <w:kern w:val="2"/>
      <w:sz w:val="18"/>
      <w:szCs w:val="18"/>
    </w:rPr>
  </w:style>
  <w:style w:type="paragraph" w:styleId="style31">
    <w:name w:val="header"/>
    <w:basedOn w:val="style0"/>
    <w:next w:val="style31"/>
    <w:qFormat/>
    <w:uiPriority w:val="99"/>
    <w:pPr>
      <w:pBdr>
        <w:bottom w:val="single" w:sz="6" w:space="1" w:color="auto"/>
      </w:pBdr>
      <w:tabs>
        <w:tab w:val="center" w:leader="none" w:pos="4153"/>
        <w:tab w:val="right" w:leader="none" w:pos="8306"/>
      </w:tabs>
      <w:snapToGrid w:val="false"/>
      <w:jc w:val="center"/>
    </w:pPr>
    <w:rPr>
      <w:rFonts w:ascii="Times New Roman"/>
      <w:kern w:val="2"/>
      <w:sz w:val="18"/>
      <w:szCs w:val="18"/>
    </w:rPr>
  </w:style>
  <w:style w:type="paragraph" w:styleId="style94">
    <w:name w:val="Normal (Web)"/>
    <w:basedOn w:val="style0"/>
    <w:next w:val="style94"/>
    <w:qFormat/>
    <w:uiPriority w:val="99"/>
    <w:pPr>
      <w:widowControl/>
      <w:spacing w:before="100" w:beforeAutospacing="true" w:after="100" w:afterAutospacing="true"/>
      <w:jc w:val="left"/>
    </w:pPr>
    <w:rPr>
      <w:rFonts w:ascii="宋体" w:hAnsi="宋体"/>
      <w:kern w:val="0"/>
      <w:sz w:val="24"/>
      <w:szCs w:val="24"/>
    </w:rPr>
  </w:style>
  <w:style w:type="paragraph" w:customStyle="1" w:styleId="style4097">
    <w:name w:val="表注1"/>
    <w:basedOn w:val="style0"/>
    <w:next w:val="style4097"/>
    <w:qFormat/>
    <w:uiPriority w:val="0"/>
    <w:pPr>
      <w:adjustRightInd w:val="false"/>
      <w:snapToGrid w:val="false"/>
      <w:spacing w:before="156" w:beforeLines="50" w:lineRule="auto" w:line="300"/>
      <w:ind w:left="350" w:hanging="350" w:hangingChars="350"/>
    </w:pPr>
    <w:rPr>
      <w:rFonts w:eastAsia="仿宋_GB2312"/>
      <w:bCs/>
      <w:color w:val="000000"/>
      <w:szCs w:val="24"/>
    </w:rPr>
  </w:style>
  <w:style w:type="paragraph" w:customStyle="1" w:styleId="style4098">
    <w:name w:val="纯文本1"/>
    <w:basedOn w:val="style0"/>
    <w:next w:val="style4098"/>
    <w:qFormat/>
    <w:uiPriority w:val="0"/>
    <w:pPr>
      <w:spacing w:lineRule="auto" w:line="324"/>
    </w:pPr>
    <w:rPr>
      <w:rFonts w:cs="Courier New" w:hAnsi="Courier New"/>
      <w:szCs w:val="21"/>
    </w:rPr>
  </w:style>
  <w:style w:type="paragraph" w:styleId="style179">
    <w:name w:val="List Paragraph"/>
    <w:basedOn w:val="style0"/>
    <w:next w:val="style179"/>
    <w:qFormat/>
    <w:uiPriority w:val="34"/>
    <w:pPr>
      <w:ind w:firstLine="420" w:firstLineChars="200"/>
    </w:pPr>
    <w:rPr>
      <w:rFonts w:ascii="Calibri" w:hAnsi="Calibri"/>
      <w:kern w:val="2"/>
      <w:sz w:val="21"/>
      <w:szCs w:val="22"/>
    </w:rPr>
  </w:style>
  <w:style w:type="paragraph" w:customStyle="1" w:styleId="style4099">
    <w:name w:val="Normal_b4b2ac04-33a9-46d5-bae0-9df206ea40c9"/>
    <w:next w:val="style4099"/>
    <w:qFormat/>
    <w:uiPriority w:val="0"/>
    <w:pPr>
      <w:widowControl w:val="false"/>
      <w:adjustRightInd w:val="false"/>
      <w:spacing w:lineRule="atLeast" w:line="315"/>
      <w:textAlignment w:val="baseline"/>
    </w:pPr>
    <w:rPr>
      <w:rFonts w:ascii="宋体" w:cs="Times New Roman" w:eastAsia="宋体" w:hAnsi="Times New Roman"/>
      <w:sz w:val="24"/>
      <w:lang w:val="en-US" w:bidi="ar-SA" w:eastAsia="zh-C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footer" Target="footer3.xml"/><Relationship Id="rId9" Type="http://schemas.openxmlformats.org/officeDocument/2006/relationships/customXml" Target="../customXml/item1.xml"/><Relationship Id="rId5" Type="http://schemas.openxmlformats.org/officeDocument/2006/relationships/styles" Target="styles.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Words>1448</Words>
  <Pages>9</Pages>
  <Characters>1472</Characters>
  <Application>WPS Office</Application>
  <DocSecurity>0</DocSecurity>
  <Paragraphs>109</Paragraphs>
  <ScaleCrop>false</ScaleCrop>
  <LinksUpToDate>false</LinksUpToDate>
  <CharactersWithSpaces>1898</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2025-11-17T04:07:00Z</dcterms:created>
  <dc:creator>生活嘛</dc:creator>
  <lastModifiedBy>24091RPADC</lastModifiedBy>
  <dcterms:modified xsi:type="dcterms:W3CDTF">2026-03-08T13:58:29Z</dcterms:modified>
  <revision>1</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6BD50766C60F4D618D7879D1681A6830_13</vt:lpwstr>
  </property>
  <property fmtid="{D5CDD505-2E9C-101B-9397-08002B2CF9AE}" pid="4" name="KSOTemplateDocerSaveRecord">
    <vt:lpwstr>eyJoZGlkIjoiOWQ2OTdiMTZkZWZiZmUwYjUzNDg4ZjczMGFhZmM5NWMiLCJ1c2VySWQiOiIyNjM3OTE0NzYifQ==</vt:lpwstr>
  </property>
</Properties>
</file>