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版本号：YDFZ-2026-00220260403003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2026年残疾人家庭医生签约服务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YDFZ-2026-002</w:t>
      </w:r>
      <w:r>
        <w:br/>
      </w:r>
      <w:r>
        <w:br/>
      </w:r>
      <w:r>
        <w:br/>
      </w:r>
    </w:p>
    <w:p>
      <w:pPr>
        <w:pStyle w:val="null3"/>
        <w:jc w:val="center"/>
        <w:outlineLvl w:val="2"/>
      </w:pPr>
      <w:r>
        <w:rPr>
          <w:rFonts w:ascii="仿宋_GB2312" w:hAnsi="仿宋_GB2312" w:cs="仿宋_GB2312" w:eastAsia="仿宋_GB2312"/>
          <w:sz w:val="28"/>
          <w:b/>
        </w:rPr>
        <w:t>洋县残疾人联合会</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洋县残疾人联合会</w:t>
      </w:r>
      <w:r>
        <w:rPr>
          <w:rFonts w:ascii="仿宋_GB2312" w:hAnsi="仿宋_GB2312" w:cs="仿宋_GB2312" w:eastAsia="仿宋_GB2312"/>
        </w:rPr>
        <w:t>委托，拟对</w:t>
      </w:r>
      <w:r>
        <w:rPr>
          <w:rFonts w:ascii="仿宋_GB2312" w:hAnsi="仿宋_GB2312" w:cs="仿宋_GB2312" w:eastAsia="仿宋_GB2312"/>
        </w:rPr>
        <w:t>2026年残疾人家庭医生签约服务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YDFZ-2026-002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2026年残疾人家庭医生签约服务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陕残联办函(2021)47号要求，以满足残疾人需求为导向，依托医院专业力量，与有需求的残疾儿童和持证残疾人，聚焦“三瘫一截"(脑瘫、偏瘫、截瘫和截肢)等重度肢体残疾人签约，提供医疗、卫生、健康管理和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采购包1（残疾人家庭医生签约服务(一标段)）：属于专门面向中小企业采购。</w:t>
      </w:r>
    </w:p>
    <w:p>
      <w:pPr>
        <w:pStyle w:val="null3"/>
      </w:pPr>
      <w:r>
        <w:rPr>
          <w:rFonts w:ascii="仿宋_GB2312" w:hAnsi="仿宋_GB2312" w:cs="仿宋_GB2312" w:eastAsia="仿宋_GB2312"/>
        </w:rPr>
        <w:t>采购包2（残疾人家庭医生签约服务(二标段)）：属于专门面向中小企业采购。</w:t>
      </w:r>
    </w:p>
    <w:p>
      <w:pPr>
        <w:pStyle w:val="null3"/>
      </w:pPr>
      <w:r>
        <w:rPr>
          <w:rFonts w:ascii="仿宋_GB2312" w:hAnsi="仿宋_GB2312" w:cs="仿宋_GB2312" w:eastAsia="仿宋_GB2312"/>
        </w:rPr>
        <w:t>采购包3（残疾人家庭医生签约(三标段)）：属于专门面向中小企业采购。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独立承担民事责任能力的法人或其他组织或自然人：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须为独立承担民事责任能力的法人或其他组织或自然人：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陕西省洋县傥城街13号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0916-8223860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采购包1：279,804.94元</w:t>
            </w:r>
          </w:p>
          <w:p>
            <w:pPr>
              <w:pStyle w:val="null3"/>
            </w:pPr>
            <w:r>
              <w:rPr>
                <w:rFonts w:ascii="仿宋_GB2312" w:hAnsi="仿宋_GB2312" w:cs="仿宋_GB2312" w:eastAsia="仿宋_GB2312"/>
              </w:rPr>
              <w:t>采购包2：282,796.95元</w:t>
            </w:r>
          </w:p>
          <w:p>
            <w:pPr>
              <w:pStyle w:val="null3"/>
            </w:pPr>
            <w:r>
              <w:rPr>
                <w:rFonts w:ascii="仿宋_GB2312" w:hAnsi="仿宋_GB2312" w:cs="仿宋_GB2312" w:eastAsia="仿宋_GB2312"/>
              </w:rPr>
              <w:t>采购包3：280,398.11元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洋县残疾人联合会</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联系电话：15029667841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陕残联办函(2021)47号要求，以满足残疾人需求为导向，依托医院专业力量，与有需求的残疾儿童和持证残疾人，聚焦“三瘫一截"(脑瘫、偏瘫、截瘫和截肢)等重度肢体残疾人签约，提供医疗、卫生、健康管理和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279,804.94</w:t>
      </w:r>
    </w:p>
    <w:p>
      <w:pPr>
        <w:pStyle w:val="null3"/>
      </w:pPr>
      <w:r>
        <w:rPr>
          <w:rFonts w:ascii="仿宋_GB2312" w:hAnsi="仿宋_GB2312" w:cs="仿宋_GB2312" w:eastAsia="仿宋_GB2312"/>
        </w:rPr>
        <w:t>采购包最高限价（元）: 279,769.80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残疾人家庭医生签约服务（一标段）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279,804.94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282,796.95</w:t>
      </w:r>
    </w:p>
    <w:p>
      <w:pPr>
        <w:pStyle w:val="null3"/>
      </w:pPr>
      <w:r>
        <w:rPr>
          <w:rFonts w:ascii="仿宋_GB2312" w:hAnsi="仿宋_GB2312" w:cs="仿宋_GB2312" w:eastAsia="仿宋_GB2312"/>
        </w:rPr>
        <w:t>采购包最高限价（元）: 282,761.80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残疾人家庭医生签约服务（二标段）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282,796.95</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280,398.11</w:t>
      </w:r>
    </w:p>
    <w:p>
      <w:pPr>
        <w:pStyle w:val="null3"/>
      </w:pPr>
      <w:r>
        <w:rPr>
          <w:rFonts w:ascii="仿宋_GB2312" w:hAnsi="仿宋_GB2312" w:cs="仿宋_GB2312" w:eastAsia="仿宋_GB2312"/>
        </w:rPr>
        <w:t>采购包最高限价（元）: 280,362.96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残疾人家庭医生签约（三标段）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280,398.11</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标的名称：残疾人家庭医生签约服务（一标段）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562"/>
              <w:jc w:val="both"/>
            </w:pPr>
            <w:r>
              <w:rPr>
                <w:rFonts w:ascii="仿宋_GB2312" w:hAnsi="仿宋_GB2312" w:cs="仿宋_GB2312" w:eastAsia="仿宋_GB2312"/>
                <w:sz w:val="28"/>
                <w:b/>
              </w:rPr>
              <w:t>一、项目内容</w:t>
            </w:r>
          </w:p>
          <w:p>
            <w:pPr>
              <w:pStyle w:val="null3"/>
              <w:spacing w:before="105" w:after="105"/>
              <w:ind w:firstLine="560"/>
              <w:jc w:val="both"/>
            </w:pPr>
            <w:r>
              <w:rPr>
                <w:rFonts w:ascii="仿宋_GB2312" w:hAnsi="仿宋_GB2312" w:cs="仿宋_GB2312" w:eastAsia="仿宋_GB2312"/>
                <w:sz w:val="28"/>
              </w:rPr>
              <w:t>按照陕残联办函〔</w:t>
            </w:r>
            <w:r>
              <w:rPr>
                <w:rFonts w:ascii="仿宋_GB2312" w:hAnsi="仿宋_GB2312" w:cs="仿宋_GB2312" w:eastAsia="仿宋_GB2312"/>
                <w:sz w:val="28"/>
              </w:rPr>
              <w:t>2021〕47号要求，以满足残疾人需求为导向，依托医院专业力量，与有需求的残疾儿童和持证残疾人，聚焦“三瘫一截”（脑瘫、偏瘫、截瘫和截肢）等重度肢体残疾人签约，提供医疗、卫生、健康管理和康复服务。</w:t>
            </w:r>
          </w:p>
          <w:p>
            <w:pPr>
              <w:pStyle w:val="null3"/>
              <w:spacing w:before="105" w:after="105"/>
              <w:ind w:firstLine="562"/>
              <w:jc w:val="both"/>
            </w:pPr>
            <w:r>
              <w:rPr>
                <w:rFonts w:ascii="仿宋_GB2312" w:hAnsi="仿宋_GB2312" w:cs="仿宋_GB2312" w:eastAsia="仿宋_GB2312"/>
                <w:sz w:val="28"/>
                <w:b/>
              </w:rPr>
              <w:t>二、标段划分</w:t>
            </w:r>
          </w:p>
          <w:p>
            <w:pPr>
              <w:pStyle w:val="null3"/>
              <w:spacing w:before="105" w:after="105"/>
              <w:ind w:firstLine="560"/>
              <w:jc w:val="both"/>
            </w:pPr>
            <w:r>
              <w:rPr>
                <w:rFonts w:ascii="仿宋_GB2312" w:hAnsi="仿宋_GB2312" w:cs="仿宋_GB2312" w:eastAsia="仿宋_GB2312"/>
                <w:sz w:val="28"/>
              </w:rPr>
              <w:t>计划服务残疾人</w:t>
            </w:r>
            <w:r>
              <w:rPr>
                <w:rFonts w:ascii="仿宋_GB2312" w:hAnsi="仿宋_GB2312" w:cs="仿宋_GB2312" w:eastAsia="仿宋_GB2312"/>
                <w:sz w:val="28"/>
              </w:rPr>
              <w:t>7690人，第一标段：洋州办、纸坊办、黄安镇、黄家营镇、黄金峡镇、关帝镇等六个镇（街）；服务2543人，服务费279769.8元，具体以项目验收实际支付金额为准。</w:t>
            </w:r>
          </w:p>
          <w:p>
            <w:pPr>
              <w:pStyle w:val="null3"/>
              <w:spacing w:before="105" w:after="105"/>
              <w:ind w:firstLine="586"/>
              <w:jc w:val="both"/>
            </w:pPr>
            <w:r>
              <w:rPr>
                <w:rFonts w:ascii="仿宋_GB2312" w:hAnsi="仿宋_GB2312" w:cs="仿宋_GB2312" w:eastAsia="仿宋_GB2312"/>
                <w:sz w:val="28"/>
                <w:b/>
              </w:rPr>
              <w:t>三、服务内容</w:t>
            </w:r>
          </w:p>
          <w:p>
            <w:pPr>
              <w:pStyle w:val="null3"/>
              <w:spacing w:before="105" w:after="105"/>
              <w:ind w:firstLine="584"/>
              <w:jc w:val="both"/>
            </w:pPr>
            <w:r>
              <w:rPr>
                <w:rFonts w:ascii="仿宋_GB2312" w:hAnsi="仿宋_GB2312" w:cs="仿宋_GB2312" w:eastAsia="仿宋_GB2312"/>
                <w:sz w:val="28"/>
                <w:color w:val="000000"/>
              </w:rPr>
              <w:t>按</w:t>
            </w:r>
            <w:r>
              <w:rPr>
                <w:rFonts w:ascii="仿宋_GB2312" w:hAnsi="仿宋_GB2312" w:cs="仿宋_GB2312" w:eastAsia="仿宋_GB2312"/>
                <w:sz w:val="28"/>
              </w:rPr>
              <w:t>照相</w:t>
            </w:r>
            <w:r>
              <w:rPr>
                <w:rFonts w:ascii="仿宋_GB2312" w:hAnsi="仿宋_GB2312" w:cs="仿宋_GB2312" w:eastAsia="仿宋_GB2312"/>
                <w:sz w:val="28"/>
                <w:color w:val="000000"/>
              </w:rPr>
              <w:t>关</w:t>
            </w:r>
            <w:r>
              <w:rPr>
                <w:rFonts w:ascii="仿宋_GB2312" w:hAnsi="仿宋_GB2312" w:cs="仿宋_GB2312" w:eastAsia="仿宋_GB2312"/>
                <w:sz w:val="28"/>
              </w:rPr>
              <w:t>文件</w:t>
            </w:r>
            <w:r>
              <w:rPr>
                <w:rFonts w:ascii="仿宋_GB2312" w:hAnsi="仿宋_GB2312" w:cs="仿宋_GB2312" w:eastAsia="仿宋_GB2312"/>
                <w:sz w:val="28"/>
                <w:color w:val="000000"/>
              </w:rPr>
              <w:t>精神，</w:t>
            </w:r>
            <w:r>
              <w:rPr>
                <w:rFonts w:ascii="仿宋_GB2312" w:hAnsi="仿宋_GB2312" w:cs="仿宋_GB2312" w:eastAsia="仿宋_GB2312"/>
                <w:sz w:val="28"/>
              </w:rPr>
              <w:t>依据</w:t>
            </w:r>
            <w:r>
              <w:rPr>
                <w:rFonts w:ascii="仿宋_GB2312" w:hAnsi="仿宋_GB2312" w:cs="仿宋_GB2312" w:eastAsia="仿宋_GB2312"/>
                <w:sz w:val="28"/>
                <w:color w:val="000000"/>
              </w:rPr>
              <w:t>《陕西</w:t>
            </w:r>
            <w:r>
              <w:rPr>
                <w:rFonts w:ascii="仿宋_GB2312" w:hAnsi="仿宋_GB2312" w:cs="仿宋_GB2312" w:eastAsia="仿宋_GB2312"/>
                <w:sz w:val="28"/>
              </w:rPr>
              <w:t>省残疾人基本康复服务</w:t>
            </w:r>
            <w:r>
              <w:rPr>
                <w:rFonts w:ascii="仿宋_GB2312" w:hAnsi="仿宋_GB2312" w:cs="仿宋_GB2312" w:eastAsia="仿宋_GB2312"/>
                <w:sz w:val="28"/>
                <w:color w:val="000000"/>
              </w:rPr>
              <w:t>目录</w:t>
            </w:r>
            <w:r>
              <w:rPr>
                <w:rFonts w:ascii="仿宋_GB2312" w:hAnsi="仿宋_GB2312" w:cs="仿宋_GB2312" w:eastAsia="仿宋_GB2312"/>
                <w:sz w:val="28"/>
              </w:rPr>
              <w:t>（</w:t>
            </w:r>
            <w:r>
              <w:rPr>
                <w:rFonts w:ascii="仿宋_GB2312" w:hAnsi="仿宋_GB2312" w:cs="仿宋_GB2312" w:eastAsia="仿宋_GB2312"/>
                <w:sz w:val="28"/>
              </w:rPr>
              <w:t>2025年版）</w:t>
            </w:r>
            <w:r>
              <w:rPr>
                <w:rFonts w:ascii="仿宋_GB2312" w:hAnsi="仿宋_GB2312" w:cs="仿宋_GB2312" w:eastAsia="仿宋_GB2312"/>
                <w:sz w:val="28"/>
                <w:color w:val="000000"/>
              </w:rPr>
              <w:t>》，</w:t>
            </w:r>
            <w:r>
              <w:rPr>
                <w:rFonts w:ascii="仿宋_GB2312" w:hAnsi="仿宋_GB2312" w:cs="仿宋_GB2312" w:eastAsia="仿宋_GB2312"/>
                <w:sz w:val="28"/>
              </w:rPr>
              <w:t>签约团队及相关康复服务</w:t>
            </w:r>
            <w:r>
              <w:rPr>
                <w:rFonts w:ascii="仿宋_GB2312" w:hAnsi="仿宋_GB2312" w:cs="仿宋_GB2312" w:eastAsia="仿宋_GB2312"/>
                <w:sz w:val="28"/>
                <w:color w:val="000000"/>
              </w:rPr>
              <w:t>机构为残疾人</w:t>
            </w:r>
            <w:r>
              <w:rPr>
                <w:rFonts w:ascii="仿宋_GB2312" w:hAnsi="仿宋_GB2312" w:cs="仿宋_GB2312" w:eastAsia="仿宋_GB2312"/>
                <w:sz w:val="28"/>
              </w:rPr>
              <w:t>提供基本</w:t>
            </w:r>
            <w:r>
              <w:rPr>
                <w:rFonts w:ascii="仿宋_GB2312" w:hAnsi="仿宋_GB2312" w:cs="仿宋_GB2312" w:eastAsia="仿宋_GB2312"/>
                <w:sz w:val="28"/>
                <w:color w:val="000000"/>
              </w:rPr>
              <w:t>康复服务</w:t>
            </w:r>
            <w:r>
              <w:rPr>
                <w:rFonts w:ascii="仿宋_GB2312" w:hAnsi="仿宋_GB2312" w:cs="仿宋_GB2312" w:eastAsia="仿宋_GB2312"/>
                <w:sz w:val="28"/>
              </w:rPr>
              <w:t>，包括</w:t>
            </w:r>
            <w:r>
              <w:rPr>
                <w:rFonts w:ascii="仿宋_GB2312" w:hAnsi="仿宋_GB2312" w:cs="仿宋_GB2312" w:eastAsia="仿宋_GB2312"/>
                <w:sz w:val="28"/>
                <w:color w:val="000000"/>
              </w:rPr>
              <w:t>公共卫生</w:t>
            </w:r>
            <w:r>
              <w:rPr>
                <w:rFonts w:ascii="仿宋_GB2312" w:hAnsi="仿宋_GB2312" w:cs="仿宋_GB2312" w:eastAsia="仿宋_GB2312"/>
                <w:sz w:val="28"/>
              </w:rPr>
              <w:t>服务</w:t>
            </w:r>
            <w:r>
              <w:rPr>
                <w:rFonts w:ascii="仿宋_GB2312" w:hAnsi="仿宋_GB2312" w:cs="仿宋_GB2312" w:eastAsia="仿宋_GB2312"/>
                <w:sz w:val="28"/>
                <w:color w:val="000000"/>
              </w:rPr>
              <w:t>、转介</w:t>
            </w:r>
            <w:r>
              <w:rPr>
                <w:rFonts w:ascii="仿宋_GB2312" w:hAnsi="仿宋_GB2312" w:cs="仿宋_GB2312" w:eastAsia="仿宋_GB2312"/>
                <w:sz w:val="28"/>
              </w:rPr>
              <w:t>服务</w:t>
            </w:r>
            <w:r>
              <w:rPr>
                <w:rFonts w:ascii="仿宋_GB2312" w:hAnsi="仿宋_GB2312" w:cs="仿宋_GB2312" w:eastAsia="仿宋_GB2312"/>
                <w:sz w:val="28"/>
                <w:color w:val="000000"/>
              </w:rPr>
              <w:t>、</w:t>
            </w:r>
            <w:r>
              <w:rPr>
                <w:rFonts w:ascii="仿宋_GB2312" w:hAnsi="仿宋_GB2312" w:cs="仿宋_GB2312" w:eastAsia="仿宋_GB2312"/>
                <w:sz w:val="28"/>
              </w:rPr>
              <w:t>健康</w:t>
            </w:r>
            <w:r>
              <w:rPr>
                <w:rFonts w:ascii="仿宋_GB2312" w:hAnsi="仿宋_GB2312" w:cs="仿宋_GB2312" w:eastAsia="仿宋_GB2312"/>
                <w:sz w:val="28"/>
                <w:color w:val="000000"/>
              </w:rPr>
              <w:t>管理</w:t>
            </w:r>
            <w:r>
              <w:rPr>
                <w:rFonts w:ascii="仿宋_GB2312" w:hAnsi="仿宋_GB2312" w:cs="仿宋_GB2312" w:eastAsia="仿宋_GB2312"/>
                <w:sz w:val="28"/>
              </w:rPr>
              <w:t>、康复</w:t>
            </w:r>
            <w:r>
              <w:rPr>
                <w:rFonts w:ascii="仿宋_GB2312" w:hAnsi="仿宋_GB2312" w:cs="仿宋_GB2312" w:eastAsia="仿宋_GB2312"/>
                <w:sz w:val="28"/>
                <w:color w:val="000000"/>
              </w:rPr>
              <w:t>指导</w:t>
            </w:r>
            <w:r>
              <w:rPr>
                <w:rFonts w:ascii="仿宋_GB2312" w:hAnsi="仿宋_GB2312" w:cs="仿宋_GB2312" w:eastAsia="仿宋_GB2312"/>
                <w:sz w:val="28"/>
              </w:rPr>
              <w:t>和</w:t>
            </w:r>
            <w:r>
              <w:rPr>
                <w:rFonts w:ascii="仿宋_GB2312" w:hAnsi="仿宋_GB2312" w:cs="仿宋_GB2312" w:eastAsia="仿宋_GB2312"/>
                <w:sz w:val="28"/>
                <w:color w:val="000000"/>
              </w:rPr>
              <w:t>培训等。</w:t>
            </w:r>
          </w:p>
          <w:p>
            <w:pPr>
              <w:pStyle w:val="null3"/>
              <w:spacing w:before="105" w:after="105"/>
              <w:ind w:firstLine="560"/>
              <w:jc w:val="both"/>
            </w:pPr>
            <w:r>
              <w:rPr>
                <w:rFonts w:ascii="仿宋_GB2312" w:hAnsi="仿宋_GB2312" w:cs="仿宋_GB2312" w:eastAsia="仿宋_GB2312"/>
                <w:sz w:val="28"/>
              </w:rPr>
              <w:t>（一）公共卫生服务。掌握残疾人健康信息，按照规范提供就医指导和转诊服务，制定健康干预措施，提出康复建议，开展随访和健康管理工作，让残疾人了解自身健康状况，提升自我保健意识。</w:t>
            </w:r>
          </w:p>
          <w:p>
            <w:pPr>
              <w:pStyle w:val="null3"/>
              <w:spacing w:before="105" w:after="105"/>
              <w:ind w:firstLine="560"/>
              <w:jc w:val="both"/>
            </w:pPr>
            <w:r>
              <w:rPr>
                <w:rFonts w:ascii="仿宋_GB2312" w:hAnsi="仿宋_GB2312" w:cs="仿宋_GB2312" w:eastAsia="仿宋_GB2312"/>
                <w:sz w:val="28"/>
              </w:rPr>
              <w:t>（二）基本医疗服务。为残疾人提供面对面访视、家庭护理指导、家庭康复知识指导及用药指导，提供常见病和多发病的诊治等服务，协助转诊和对接转回人员，提供家庭康复指导，对老年人、慢性病人、严重精神障碍患者等重点人群体检后给予康复指导，执行医疗护理规程，提供护理服务，监测健康数据。</w:t>
            </w:r>
          </w:p>
          <w:p>
            <w:pPr>
              <w:pStyle w:val="null3"/>
              <w:spacing w:before="105" w:after="105"/>
              <w:ind w:firstLine="560"/>
              <w:jc w:val="both"/>
            </w:pPr>
            <w:r>
              <w:rPr>
                <w:rFonts w:ascii="仿宋_GB2312" w:hAnsi="仿宋_GB2312" w:cs="仿宋_GB2312" w:eastAsia="仿宋_GB2312"/>
                <w:sz w:val="28"/>
              </w:rPr>
              <w:t>（三）转介服务。初评残疾人康复需求，制定转介方案，让残疾人到定点机构进行治疗。填写《洋县</w:t>
            </w:r>
            <w:r>
              <w:rPr>
                <w:rFonts w:ascii="仿宋_GB2312" w:hAnsi="仿宋_GB2312" w:cs="仿宋_GB2312" w:eastAsia="仿宋_GB2312"/>
                <w:sz w:val="28"/>
              </w:rPr>
              <w:t>0—6岁残疾儿童需要到专业康复机构康复训练登记表》；对需要适配辅助器具的视力、肢体及听力残疾人，填写《洋县残疾人基本型辅具需求登记表》，并及时上报县残联。</w:t>
            </w:r>
          </w:p>
          <w:p>
            <w:pPr>
              <w:pStyle w:val="null3"/>
              <w:spacing w:before="105" w:after="105"/>
              <w:ind w:firstLine="560"/>
              <w:jc w:val="left"/>
            </w:pPr>
            <w:r>
              <w:rPr>
                <w:rFonts w:ascii="仿宋_GB2312" w:hAnsi="仿宋_GB2312" w:cs="仿宋_GB2312" w:eastAsia="仿宋_GB2312"/>
                <w:sz w:val="28"/>
              </w:rPr>
              <w:t>（四）精准康复服务。将全县范围内符合条件的各级康复机构纳入残疾人康复服务体系，为残疾人提供康复服务，按照服务目录开展康复工作。落实签约医生负责制，引导残疾人自主选择康复机构和项目，参与制定个性化康复管理方案，并针对不同残疾类型开展康复教育、康复促进和康复行为培训，干预不健康行为，宣传康复知识，监测评价康复效果。</w:t>
            </w:r>
          </w:p>
          <w:p>
            <w:pPr>
              <w:pStyle w:val="null3"/>
              <w:spacing w:before="105" w:after="105"/>
              <w:ind w:firstLine="562"/>
              <w:jc w:val="both"/>
            </w:pPr>
            <w:r>
              <w:rPr>
                <w:rFonts w:ascii="仿宋_GB2312" w:hAnsi="仿宋_GB2312" w:cs="仿宋_GB2312" w:eastAsia="仿宋_GB2312"/>
                <w:sz w:val="28"/>
                <w:b/>
              </w:rPr>
              <w:t>四、服务要求</w:t>
            </w:r>
          </w:p>
          <w:p>
            <w:pPr>
              <w:pStyle w:val="null3"/>
              <w:spacing w:before="105" w:after="105"/>
              <w:ind w:firstLine="560"/>
              <w:jc w:val="both"/>
            </w:pPr>
            <w:r>
              <w:rPr>
                <w:rFonts w:ascii="仿宋_GB2312" w:hAnsi="仿宋_GB2312" w:cs="仿宋_GB2312" w:eastAsia="仿宋_GB2312"/>
                <w:sz w:val="28"/>
              </w:rPr>
              <w:t>按照《</w:t>
            </w:r>
            <w:r>
              <w:rPr>
                <w:rFonts w:ascii="仿宋_GB2312" w:hAnsi="仿宋_GB2312" w:cs="仿宋_GB2312" w:eastAsia="仿宋_GB2312"/>
                <w:sz w:val="28"/>
              </w:rPr>
              <w:t>2025年度省级残疾人就业保障金项目实施方案》（汉市残发〔2025〕11号），为“三瘫一截”及重度肢体残疾人开展上门服务，年不少于3次，每次开展两项以上服务（重度多重残疾人参照执行），每次服务费用80元；为轻度持证残疾人和儿童服务每年不少于3次，每次开展两项以上服务（其中支持性服务最多选一项），每次服务费用20元。建立服务协议和筛查、评估、签约服务档案。综合康复服务率达90%以上，服务覆盖面达40%，服务对象满意率超85%。</w:t>
            </w:r>
          </w:p>
          <w:p>
            <w:pPr>
              <w:pStyle w:val="null3"/>
              <w:spacing w:before="105" w:after="105"/>
              <w:ind w:firstLine="640"/>
              <w:jc w:val="left"/>
            </w:pPr>
            <w:r>
              <w:rPr>
                <w:rFonts w:ascii="仿宋_GB2312" w:hAnsi="仿宋_GB2312" w:cs="仿宋_GB2312" w:eastAsia="仿宋_GB2312"/>
                <w:sz w:val="28"/>
                <w:b/>
              </w:rPr>
              <w:t>五、服务</w:t>
            </w:r>
            <w:r>
              <w:rPr>
                <w:rFonts w:ascii="仿宋_GB2312" w:hAnsi="仿宋_GB2312" w:cs="仿宋_GB2312" w:eastAsia="仿宋_GB2312"/>
                <w:sz w:val="28"/>
                <w:b/>
              </w:rPr>
              <w:t>流程</w:t>
            </w:r>
          </w:p>
          <w:p>
            <w:pPr>
              <w:pStyle w:val="null3"/>
              <w:spacing w:before="105" w:after="105"/>
              <w:ind w:firstLine="560"/>
              <w:jc w:val="left"/>
            </w:pPr>
            <w:r>
              <w:rPr>
                <w:rFonts w:ascii="仿宋_GB2312" w:hAnsi="仿宋_GB2312" w:cs="仿宋_GB2312" w:eastAsia="仿宋_GB2312"/>
                <w:sz w:val="28"/>
              </w:rPr>
              <w:t>（一）筛查评估。</w:t>
            </w:r>
            <w:r>
              <w:rPr>
                <w:rFonts w:ascii="仿宋_GB2312" w:hAnsi="仿宋_GB2312" w:cs="仿宋_GB2312" w:eastAsia="仿宋_GB2312"/>
                <w:sz w:val="28"/>
              </w:rPr>
              <w:t>参照各类残疾</w:t>
            </w:r>
            <w:r>
              <w:rPr>
                <w:rFonts w:ascii="仿宋_GB2312" w:hAnsi="仿宋_GB2312" w:cs="仿宋_GB2312" w:eastAsia="仿宋_GB2312"/>
                <w:sz w:val="28"/>
              </w:rPr>
              <w:t>人</w:t>
            </w:r>
            <w:r>
              <w:rPr>
                <w:rFonts w:ascii="仿宋_GB2312" w:hAnsi="仿宋_GB2312" w:cs="仿宋_GB2312" w:eastAsia="仿宋_GB2312"/>
                <w:sz w:val="28"/>
              </w:rPr>
              <w:t>精准康复签约服务筛查表对残疾人</w:t>
            </w:r>
            <w:r>
              <w:rPr>
                <w:rFonts w:ascii="仿宋_GB2312" w:hAnsi="仿宋_GB2312" w:cs="仿宋_GB2312" w:eastAsia="仿宋_GB2312"/>
                <w:sz w:val="28"/>
              </w:rPr>
              <w:t>进行</w:t>
            </w:r>
            <w:r>
              <w:rPr>
                <w:rFonts w:ascii="仿宋_GB2312" w:hAnsi="仿宋_GB2312" w:cs="仿宋_GB2312" w:eastAsia="仿宋_GB2312"/>
                <w:sz w:val="28"/>
              </w:rPr>
              <w:t>筛查评估</w:t>
            </w:r>
            <w:r>
              <w:rPr>
                <w:rFonts w:ascii="仿宋_GB2312" w:hAnsi="仿宋_GB2312" w:cs="仿宋_GB2312" w:eastAsia="仿宋_GB2312"/>
                <w:sz w:val="28"/>
              </w:rPr>
              <w:t>，确定康复</w:t>
            </w:r>
            <w:r>
              <w:rPr>
                <w:rFonts w:ascii="仿宋_GB2312" w:hAnsi="仿宋_GB2312" w:cs="仿宋_GB2312" w:eastAsia="仿宋_GB2312"/>
                <w:sz w:val="28"/>
              </w:rPr>
              <w:t>需求。</w:t>
            </w:r>
          </w:p>
          <w:p>
            <w:pPr>
              <w:pStyle w:val="null3"/>
              <w:spacing w:before="105" w:after="105"/>
              <w:ind w:firstLine="560"/>
              <w:jc w:val="both"/>
            </w:pPr>
            <w:r>
              <w:rPr>
                <w:rFonts w:ascii="仿宋_GB2312" w:hAnsi="仿宋_GB2312" w:cs="仿宋_GB2312" w:eastAsia="仿宋_GB2312"/>
                <w:sz w:val="28"/>
              </w:rPr>
              <w:t>（二）签订协议。</w:t>
            </w:r>
            <w:r>
              <w:rPr>
                <w:rFonts w:ascii="仿宋_GB2312" w:hAnsi="仿宋_GB2312" w:cs="仿宋_GB2312" w:eastAsia="仿宋_GB2312"/>
                <w:sz w:val="28"/>
              </w:rPr>
              <w:t>根据筛查评估</w:t>
            </w:r>
            <w:r>
              <w:rPr>
                <w:rFonts w:ascii="仿宋_GB2312" w:hAnsi="仿宋_GB2312" w:cs="仿宋_GB2312" w:eastAsia="仿宋_GB2312"/>
                <w:sz w:val="28"/>
              </w:rPr>
              <w:t>的</w:t>
            </w:r>
            <w:r>
              <w:rPr>
                <w:rFonts w:ascii="仿宋_GB2312" w:hAnsi="仿宋_GB2312" w:cs="仿宋_GB2312" w:eastAsia="仿宋_GB2312"/>
                <w:sz w:val="28"/>
              </w:rPr>
              <w:t>基本信息和康复需求</w:t>
            </w:r>
            <w:r>
              <w:rPr>
                <w:rFonts w:ascii="仿宋_GB2312" w:hAnsi="仿宋_GB2312" w:cs="仿宋_GB2312" w:eastAsia="仿宋_GB2312"/>
                <w:sz w:val="28"/>
              </w:rPr>
              <w:t>，</w:t>
            </w:r>
            <w:r>
              <w:rPr>
                <w:rFonts w:ascii="仿宋_GB2312" w:hAnsi="仿宋_GB2312" w:cs="仿宋_GB2312" w:eastAsia="仿宋_GB2312"/>
                <w:sz w:val="28"/>
              </w:rPr>
              <w:t>与残疾人签订残疾人精准康复家庭医生签约服务协议。</w:t>
            </w:r>
          </w:p>
          <w:p>
            <w:pPr>
              <w:pStyle w:val="null3"/>
              <w:spacing w:before="105" w:after="105"/>
              <w:ind w:firstLine="560"/>
              <w:jc w:val="both"/>
            </w:pPr>
            <w:r>
              <w:rPr>
                <w:rFonts w:ascii="仿宋_GB2312" w:hAnsi="仿宋_GB2312" w:cs="仿宋_GB2312" w:eastAsia="仿宋_GB2312"/>
                <w:sz w:val="28"/>
              </w:rPr>
              <w:t>（三）建立档案。</w:t>
            </w:r>
            <w:r>
              <w:rPr>
                <w:rFonts w:ascii="仿宋_GB2312" w:hAnsi="仿宋_GB2312" w:cs="仿宋_GB2312" w:eastAsia="仿宋_GB2312"/>
                <w:sz w:val="28"/>
              </w:rPr>
              <w:t>为签约</w:t>
            </w:r>
            <w:r>
              <w:rPr>
                <w:rFonts w:ascii="仿宋_GB2312" w:hAnsi="仿宋_GB2312" w:cs="仿宋_GB2312" w:eastAsia="仿宋_GB2312"/>
                <w:sz w:val="28"/>
              </w:rPr>
              <w:t>且有康复需求</w:t>
            </w:r>
            <w:r>
              <w:rPr>
                <w:rFonts w:ascii="仿宋_GB2312" w:hAnsi="仿宋_GB2312" w:cs="仿宋_GB2312" w:eastAsia="仿宋_GB2312"/>
                <w:sz w:val="28"/>
              </w:rPr>
              <w:t>的残疾人建立《残疾人</w:t>
            </w:r>
            <w:r>
              <w:rPr>
                <w:rFonts w:ascii="仿宋_GB2312" w:hAnsi="仿宋_GB2312" w:cs="仿宋_GB2312" w:eastAsia="仿宋_GB2312"/>
                <w:sz w:val="28"/>
              </w:rPr>
              <w:t>家庭医生签约</w:t>
            </w:r>
            <w:r>
              <w:rPr>
                <w:rFonts w:ascii="仿宋_GB2312" w:hAnsi="仿宋_GB2312" w:cs="仿宋_GB2312" w:eastAsia="仿宋_GB2312"/>
                <w:sz w:val="28"/>
              </w:rPr>
              <w:t>服务档案》。</w:t>
            </w:r>
            <w:r>
              <w:rPr>
                <w:rFonts w:ascii="仿宋_GB2312" w:hAnsi="仿宋_GB2312" w:cs="仿宋_GB2312" w:eastAsia="仿宋_GB2312"/>
                <w:sz w:val="28"/>
              </w:rPr>
              <w:t>步骤如下：</w:t>
            </w:r>
            <w:r>
              <w:rPr>
                <w:rFonts w:ascii="仿宋_GB2312" w:hAnsi="仿宋_GB2312" w:cs="仿宋_GB2312" w:eastAsia="仿宋_GB2312"/>
                <w:sz w:val="28"/>
              </w:rPr>
              <w:t>①</w:t>
            </w:r>
            <w:r>
              <w:rPr>
                <w:rFonts w:ascii="仿宋_GB2312" w:hAnsi="仿宋_GB2312" w:cs="仿宋_GB2312" w:eastAsia="仿宋_GB2312"/>
                <w:sz w:val="28"/>
              </w:rPr>
              <w:t>选择需要采集信息的残疾人，点击【采集】，弹出康复需求采集页面。选择有无康复需求与采集日期，点击【提交】。</w:t>
            </w:r>
            <w:r>
              <w:rPr>
                <w:rFonts w:ascii="仿宋_GB2312" w:hAnsi="仿宋_GB2312" w:cs="仿宋_GB2312" w:eastAsia="仿宋_GB2312"/>
                <w:sz w:val="28"/>
              </w:rPr>
              <w:t>②</w:t>
            </w:r>
            <w:r>
              <w:rPr>
                <w:rFonts w:ascii="仿宋_GB2312" w:hAnsi="仿宋_GB2312" w:cs="仿宋_GB2312" w:eastAsia="仿宋_GB2312"/>
                <w:sz w:val="28"/>
              </w:rPr>
              <w:t>若选择有康复需求，残疾类别根据实际情况可多选，评估方式选择转机构评估的，选择评估机构后提交（提交后状态变为待评估）。评估方式选择转康复服务的，添加康复项目（可选择多个项目）（提交后状态变为待服务）。</w:t>
            </w:r>
          </w:p>
          <w:p>
            <w:pPr>
              <w:pStyle w:val="null3"/>
              <w:spacing w:before="105" w:after="105"/>
              <w:ind w:firstLine="560"/>
              <w:jc w:val="both"/>
            </w:pPr>
            <w:r>
              <w:rPr>
                <w:rFonts w:ascii="仿宋_GB2312" w:hAnsi="仿宋_GB2312" w:cs="仿宋_GB2312" w:eastAsia="仿宋_GB2312"/>
                <w:sz w:val="28"/>
              </w:rPr>
              <w:t>（四）提供服务。</w:t>
            </w:r>
            <w:r>
              <w:rPr>
                <w:rFonts w:ascii="仿宋_GB2312" w:hAnsi="仿宋_GB2312" w:cs="仿宋_GB2312" w:eastAsia="仿宋_GB2312"/>
                <w:sz w:val="28"/>
              </w:rPr>
              <w:t>根据签约内容</w:t>
            </w:r>
            <w:r>
              <w:rPr>
                <w:rFonts w:ascii="仿宋_GB2312" w:hAnsi="仿宋_GB2312" w:cs="仿宋_GB2312" w:eastAsia="仿宋_GB2312"/>
                <w:sz w:val="28"/>
              </w:rPr>
              <w:t>，为</w:t>
            </w:r>
            <w:r>
              <w:rPr>
                <w:rFonts w:ascii="仿宋_GB2312" w:hAnsi="仿宋_GB2312" w:cs="仿宋_GB2312" w:eastAsia="仿宋_GB2312"/>
                <w:sz w:val="28"/>
              </w:rPr>
              <w:t>有需求的残疾人提供</w:t>
            </w:r>
            <w:r>
              <w:rPr>
                <w:rFonts w:ascii="仿宋_GB2312" w:hAnsi="仿宋_GB2312" w:cs="仿宋_GB2312" w:eastAsia="仿宋_GB2312"/>
                <w:sz w:val="28"/>
              </w:rPr>
              <w:t>康复</w:t>
            </w:r>
            <w:r>
              <w:rPr>
                <w:rFonts w:ascii="仿宋_GB2312" w:hAnsi="仿宋_GB2312" w:cs="仿宋_GB2312" w:eastAsia="仿宋_GB2312"/>
                <w:sz w:val="28"/>
              </w:rPr>
              <w:t>服务，</w:t>
            </w:r>
            <w:r>
              <w:rPr>
                <w:rFonts w:ascii="仿宋_GB2312" w:hAnsi="仿宋_GB2312" w:cs="仿宋_GB2312" w:eastAsia="仿宋_GB2312"/>
                <w:sz w:val="28"/>
              </w:rPr>
              <w:t>填写《陕西省残疾人家庭医生签约服务档案》，登记基本康复</w:t>
            </w:r>
            <w:r>
              <w:rPr>
                <w:rFonts w:ascii="仿宋_GB2312" w:hAnsi="仿宋_GB2312" w:cs="仿宋_GB2312" w:eastAsia="仿宋_GB2312"/>
                <w:sz w:val="28"/>
              </w:rPr>
              <w:t>服务实施情况。</w:t>
            </w:r>
            <w:r>
              <w:rPr>
                <w:rFonts w:ascii="仿宋_GB2312" w:hAnsi="仿宋_GB2312" w:cs="仿宋_GB2312" w:eastAsia="仿宋_GB2312"/>
                <w:sz w:val="28"/>
              </w:rPr>
              <w:t>签约团队上门时统一着装，携带健康一体机等简易诊疗设备及相关资料。按照以下流程开展服务：自我介绍（佩戴</w:t>
            </w:r>
            <w:r>
              <w:rPr>
                <w:rFonts w:ascii="仿宋_GB2312" w:hAnsi="仿宋_GB2312" w:cs="仿宋_GB2312" w:eastAsia="仿宋_GB2312"/>
                <w:sz w:val="28"/>
              </w:rPr>
              <w:t>“洋县残疾人某某医疗机构签约服务团队”工作牌）</w:t>
            </w:r>
            <w:r>
              <w:rPr>
                <w:rFonts w:ascii="仿宋_GB2312" w:hAnsi="仿宋_GB2312" w:cs="仿宋_GB2312" w:eastAsia="仿宋_GB2312"/>
                <w:sz w:val="28"/>
              </w:rPr>
              <w:t>→</w:t>
            </w:r>
            <w:r>
              <w:rPr>
                <w:rFonts w:ascii="仿宋_GB2312" w:hAnsi="仿宋_GB2312" w:cs="仿宋_GB2312" w:eastAsia="仿宋_GB2312"/>
                <w:sz w:val="28"/>
              </w:rPr>
              <w:t>入户采集信息</w:t>
            </w:r>
            <w:r>
              <w:rPr>
                <w:rFonts w:ascii="仿宋_GB2312" w:hAnsi="仿宋_GB2312" w:cs="仿宋_GB2312" w:eastAsia="仿宋_GB2312"/>
                <w:sz w:val="28"/>
              </w:rPr>
              <w:t>→</w:t>
            </w:r>
            <w:r>
              <w:rPr>
                <w:rFonts w:ascii="仿宋_GB2312" w:hAnsi="仿宋_GB2312" w:cs="仿宋_GB2312" w:eastAsia="仿宋_GB2312"/>
                <w:sz w:val="28"/>
              </w:rPr>
              <w:t>评估需求</w:t>
            </w:r>
            <w:r>
              <w:rPr>
                <w:rFonts w:ascii="仿宋_GB2312" w:hAnsi="仿宋_GB2312" w:cs="仿宋_GB2312" w:eastAsia="仿宋_GB2312"/>
                <w:sz w:val="28"/>
              </w:rPr>
              <w:t>→</w:t>
            </w:r>
            <w:r>
              <w:rPr>
                <w:rFonts w:ascii="仿宋_GB2312" w:hAnsi="仿宋_GB2312" w:cs="仿宋_GB2312" w:eastAsia="仿宋_GB2312"/>
                <w:sz w:val="28"/>
              </w:rPr>
              <w:t>确定康复项目</w:t>
            </w:r>
            <w:r>
              <w:rPr>
                <w:rFonts w:ascii="仿宋_GB2312" w:hAnsi="仿宋_GB2312" w:cs="仿宋_GB2312" w:eastAsia="仿宋_GB2312"/>
                <w:sz w:val="28"/>
              </w:rPr>
              <w:t>→</w:t>
            </w:r>
            <w:r>
              <w:rPr>
                <w:rFonts w:ascii="仿宋_GB2312" w:hAnsi="仿宋_GB2312" w:cs="仿宋_GB2312" w:eastAsia="仿宋_GB2312"/>
                <w:sz w:val="28"/>
              </w:rPr>
              <w:t>签订服务协议</w:t>
            </w:r>
            <w:r>
              <w:rPr>
                <w:rFonts w:ascii="仿宋_GB2312" w:hAnsi="仿宋_GB2312" w:cs="仿宋_GB2312" w:eastAsia="仿宋_GB2312"/>
                <w:sz w:val="28"/>
              </w:rPr>
              <w:t>→</w:t>
            </w:r>
            <w:r>
              <w:rPr>
                <w:rFonts w:ascii="仿宋_GB2312" w:hAnsi="仿宋_GB2312" w:cs="仿宋_GB2312" w:eastAsia="仿宋_GB2312"/>
                <w:sz w:val="28"/>
              </w:rPr>
              <w:t>开展服务</w:t>
            </w:r>
            <w:r>
              <w:rPr>
                <w:rFonts w:ascii="仿宋_GB2312" w:hAnsi="仿宋_GB2312" w:cs="仿宋_GB2312" w:eastAsia="仿宋_GB2312"/>
                <w:sz w:val="28"/>
              </w:rPr>
              <w:t>→</w:t>
            </w:r>
            <w:r>
              <w:rPr>
                <w:rFonts w:ascii="仿宋_GB2312" w:hAnsi="仿宋_GB2312" w:cs="仿宋_GB2312" w:eastAsia="仿宋_GB2312"/>
                <w:sz w:val="28"/>
              </w:rPr>
              <w:t>填写服务记录</w:t>
            </w:r>
            <w:r>
              <w:rPr>
                <w:rFonts w:ascii="仿宋_GB2312" w:hAnsi="仿宋_GB2312" w:cs="仿宋_GB2312" w:eastAsia="仿宋_GB2312"/>
                <w:sz w:val="28"/>
              </w:rPr>
              <w:t>→</w:t>
            </w:r>
            <w:r>
              <w:rPr>
                <w:rFonts w:ascii="仿宋_GB2312" w:hAnsi="仿宋_GB2312" w:cs="仿宋_GB2312" w:eastAsia="仿宋_GB2312"/>
                <w:sz w:val="28"/>
              </w:rPr>
              <w:t>录入系统。</w:t>
            </w:r>
          </w:p>
          <w:p>
            <w:pPr>
              <w:pStyle w:val="null3"/>
              <w:spacing w:before="105" w:after="105"/>
              <w:ind w:firstLine="560"/>
              <w:jc w:val="both"/>
            </w:pPr>
            <w:r>
              <w:rPr>
                <w:rFonts w:ascii="仿宋_GB2312" w:hAnsi="仿宋_GB2312" w:cs="仿宋_GB2312" w:eastAsia="仿宋_GB2312"/>
                <w:sz w:val="28"/>
              </w:rPr>
              <w:t>（五）动态信息管理。</w:t>
            </w:r>
            <w:r>
              <w:rPr>
                <w:rFonts w:ascii="仿宋_GB2312" w:hAnsi="仿宋_GB2312" w:cs="仿宋_GB2312" w:eastAsia="仿宋_GB2312"/>
                <w:sz w:val="28"/>
              </w:rPr>
              <w:t>将筛查评估确认的</w:t>
            </w:r>
            <w:r>
              <w:rPr>
                <w:rFonts w:ascii="仿宋_GB2312" w:hAnsi="仿宋_GB2312" w:cs="仿宋_GB2312" w:eastAsia="仿宋_GB2312"/>
                <w:sz w:val="28"/>
              </w:rPr>
              <w:t>0—6</w:t>
            </w:r>
            <w:r>
              <w:rPr>
                <w:rFonts w:ascii="仿宋_GB2312" w:hAnsi="仿宋_GB2312" w:cs="仿宋_GB2312" w:eastAsia="仿宋_GB2312"/>
                <w:sz w:val="28"/>
              </w:rPr>
              <w:t>岁残疾儿童、</w:t>
            </w:r>
            <w:r>
              <w:rPr>
                <w:rFonts w:ascii="仿宋_GB2312" w:hAnsi="仿宋_GB2312" w:cs="仿宋_GB2312" w:eastAsia="仿宋_GB2312"/>
                <w:sz w:val="28"/>
              </w:rPr>
              <w:t>有辅具等需求、</w:t>
            </w:r>
            <w:r>
              <w:rPr>
                <w:rFonts w:ascii="仿宋_GB2312" w:hAnsi="仿宋_GB2312" w:cs="仿宋_GB2312" w:eastAsia="仿宋_GB2312"/>
                <w:sz w:val="28"/>
              </w:rPr>
              <w:t>白内障</w:t>
            </w:r>
            <w:r>
              <w:rPr>
                <w:rFonts w:ascii="仿宋_GB2312" w:hAnsi="仿宋_GB2312" w:cs="仿宋_GB2312" w:eastAsia="仿宋_GB2312"/>
                <w:sz w:val="28"/>
              </w:rPr>
              <w:t>手术、</w:t>
            </w:r>
            <w:r>
              <w:rPr>
                <w:rFonts w:ascii="仿宋_GB2312" w:hAnsi="仿宋_GB2312" w:cs="仿宋_GB2312" w:eastAsia="仿宋_GB2312"/>
                <w:sz w:val="28"/>
              </w:rPr>
              <w:t>肢体</w:t>
            </w:r>
            <w:r>
              <w:rPr>
                <w:rFonts w:ascii="仿宋_GB2312" w:hAnsi="仿宋_GB2312" w:cs="仿宋_GB2312" w:eastAsia="仿宋_GB2312"/>
                <w:sz w:val="28"/>
              </w:rPr>
              <w:t>矫</w:t>
            </w:r>
            <w:r>
              <w:rPr>
                <w:rFonts w:ascii="仿宋_GB2312" w:hAnsi="仿宋_GB2312" w:cs="仿宋_GB2312" w:eastAsia="仿宋_GB2312"/>
                <w:sz w:val="28"/>
              </w:rPr>
              <w:t>治手术</w:t>
            </w:r>
            <w:r>
              <w:rPr>
                <w:rFonts w:ascii="仿宋_GB2312" w:hAnsi="仿宋_GB2312" w:cs="仿宋_GB2312" w:eastAsia="仿宋_GB2312"/>
                <w:sz w:val="28"/>
              </w:rPr>
              <w:t>、</w:t>
            </w:r>
            <w:r>
              <w:rPr>
                <w:rFonts w:ascii="仿宋_GB2312" w:hAnsi="仿宋_GB2312" w:cs="仿宋_GB2312" w:eastAsia="仿宋_GB2312"/>
                <w:sz w:val="28"/>
              </w:rPr>
              <w:t>人工耳蜗植入手术</w:t>
            </w:r>
            <w:r>
              <w:rPr>
                <w:rFonts w:ascii="仿宋_GB2312" w:hAnsi="仿宋_GB2312" w:cs="仿宋_GB2312" w:eastAsia="仿宋_GB2312"/>
                <w:sz w:val="28"/>
              </w:rPr>
              <w:t>等需求，需要到专业机构进行康复训练或精神类病类住院、服药需求的情况，均上报县残联审核，组织二次评估、转介，上报精神类项目时一并上报精神残疾筛查表。</w:t>
            </w:r>
          </w:p>
          <w:p>
            <w:pPr>
              <w:pStyle w:val="null3"/>
            </w:pPr>
            <w:r>
              <w:rPr>
                <w:rFonts w:ascii="仿宋_GB2312" w:hAnsi="仿宋_GB2312" w:cs="仿宋_GB2312" w:eastAsia="仿宋_GB2312"/>
              </w:rPr>
              <w:t xml:space="preserve"> </w:t>
            </w:r>
          </w:p>
          <w:p>
            <w:pPr>
              <w:pStyle w:val="null3"/>
              <w:jc w:val="both"/>
              <w:outlineLvl w:val="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标的名称：残疾人家庭医生签约服务（二标段）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562"/>
              <w:jc w:val="both"/>
            </w:pPr>
            <w:r>
              <w:rPr>
                <w:rFonts w:ascii="仿宋_GB2312" w:hAnsi="仿宋_GB2312" w:cs="仿宋_GB2312" w:eastAsia="仿宋_GB2312"/>
                <w:sz w:val="28"/>
                <w:b/>
              </w:rPr>
              <w:t>一、项目内容</w:t>
            </w:r>
          </w:p>
          <w:p>
            <w:pPr>
              <w:pStyle w:val="null3"/>
              <w:spacing w:before="105" w:after="105"/>
              <w:ind w:firstLine="560"/>
              <w:jc w:val="both"/>
            </w:pPr>
            <w:r>
              <w:rPr>
                <w:rFonts w:ascii="仿宋_GB2312" w:hAnsi="仿宋_GB2312" w:cs="仿宋_GB2312" w:eastAsia="仿宋_GB2312"/>
                <w:sz w:val="28"/>
              </w:rPr>
              <w:t>按照陕残联办函〔</w:t>
            </w:r>
            <w:r>
              <w:rPr>
                <w:rFonts w:ascii="仿宋_GB2312" w:hAnsi="仿宋_GB2312" w:cs="仿宋_GB2312" w:eastAsia="仿宋_GB2312"/>
                <w:sz w:val="28"/>
              </w:rPr>
              <w:t>2021〕47号要求，以满足残疾人需求为导向，依托医院专业力量，与有需求的残疾儿童和持证残疾人，聚焦“三瘫一截”（脑瘫、偏瘫、截瘫和截肢）等重度肢体残疾人签约，提供医疗、卫生、健康管理和康复服务。</w:t>
            </w:r>
          </w:p>
          <w:p>
            <w:pPr>
              <w:pStyle w:val="null3"/>
              <w:spacing w:before="105" w:after="105"/>
              <w:ind w:firstLine="562"/>
              <w:jc w:val="both"/>
            </w:pPr>
            <w:r>
              <w:rPr>
                <w:rFonts w:ascii="仿宋_GB2312" w:hAnsi="仿宋_GB2312" w:cs="仿宋_GB2312" w:eastAsia="仿宋_GB2312"/>
                <w:sz w:val="28"/>
                <w:b/>
              </w:rPr>
              <w:t>二、标段划分</w:t>
            </w:r>
          </w:p>
          <w:p>
            <w:pPr>
              <w:pStyle w:val="null3"/>
              <w:spacing w:before="105" w:after="105"/>
              <w:ind w:firstLine="560"/>
              <w:jc w:val="both"/>
            </w:pPr>
            <w:r>
              <w:rPr>
                <w:rFonts w:ascii="仿宋_GB2312" w:hAnsi="仿宋_GB2312" w:cs="仿宋_GB2312" w:eastAsia="仿宋_GB2312"/>
                <w:sz w:val="28"/>
              </w:rPr>
              <w:t>计划服务残疾人</w:t>
            </w:r>
            <w:r>
              <w:rPr>
                <w:rFonts w:ascii="仿宋_GB2312" w:hAnsi="仿宋_GB2312" w:cs="仿宋_GB2312" w:eastAsia="仿宋_GB2312"/>
                <w:sz w:val="28"/>
              </w:rPr>
              <w:t>7690人，第二标段：戚氏办、龙亭镇、金水镇、桑溪镇、磨子桥镇、马畅镇等六个镇（街），服务2581人，服务费282761.8元；具体以项目验收实际支付金额为准。</w:t>
            </w:r>
          </w:p>
          <w:p>
            <w:pPr>
              <w:pStyle w:val="null3"/>
              <w:spacing w:before="105" w:after="105"/>
              <w:ind w:firstLine="586"/>
              <w:jc w:val="both"/>
            </w:pPr>
            <w:r>
              <w:rPr>
                <w:rFonts w:ascii="仿宋_GB2312" w:hAnsi="仿宋_GB2312" w:cs="仿宋_GB2312" w:eastAsia="仿宋_GB2312"/>
                <w:sz w:val="28"/>
                <w:b/>
              </w:rPr>
              <w:t>三、服务内容</w:t>
            </w:r>
          </w:p>
          <w:p>
            <w:pPr>
              <w:pStyle w:val="null3"/>
              <w:spacing w:before="105" w:after="105"/>
              <w:ind w:firstLine="584"/>
              <w:jc w:val="both"/>
            </w:pPr>
            <w:r>
              <w:rPr>
                <w:rFonts w:ascii="仿宋_GB2312" w:hAnsi="仿宋_GB2312" w:cs="仿宋_GB2312" w:eastAsia="仿宋_GB2312"/>
                <w:sz w:val="28"/>
                <w:color w:val="000000"/>
              </w:rPr>
              <w:t>按</w:t>
            </w:r>
            <w:r>
              <w:rPr>
                <w:rFonts w:ascii="仿宋_GB2312" w:hAnsi="仿宋_GB2312" w:cs="仿宋_GB2312" w:eastAsia="仿宋_GB2312"/>
                <w:sz w:val="28"/>
              </w:rPr>
              <w:t>照相</w:t>
            </w:r>
            <w:r>
              <w:rPr>
                <w:rFonts w:ascii="仿宋_GB2312" w:hAnsi="仿宋_GB2312" w:cs="仿宋_GB2312" w:eastAsia="仿宋_GB2312"/>
                <w:sz w:val="28"/>
                <w:color w:val="000000"/>
              </w:rPr>
              <w:t>关</w:t>
            </w:r>
            <w:r>
              <w:rPr>
                <w:rFonts w:ascii="仿宋_GB2312" w:hAnsi="仿宋_GB2312" w:cs="仿宋_GB2312" w:eastAsia="仿宋_GB2312"/>
                <w:sz w:val="28"/>
              </w:rPr>
              <w:t>文件</w:t>
            </w:r>
            <w:r>
              <w:rPr>
                <w:rFonts w:ascii="仿宋_GB2312" w:hAnsi="仿宋_GB2312" w:cs="仿宋_GB2312" w:eastAsia="仿宋_GB2312"/>
                <w:sz w:val="28"/>
                <w:color w:val="000000"/>
              </w:rPr>
              <w:t>精神，</w:t>
            </w:r>
            <w:r>
              <w:rPr>
                <w:rFonts w:ascii="仿宋_GB2312" w:hAnsi="仿宋_GB2312" w:cs="仿宋_GB2312" w:eastAsia="仿宋_GB2312"/>
                <w:sz w:val="28"/>
              </w:rPr>
              <w:t>依据</w:t>
            </w:r>
            <w:r>
              <w:rPr>
                <w:rFonts w:ascii="仿宋_GB2312" w:hAnsi="仿宋_GB2312" w:cs="仿宋_GB2312" w:eastAsia="仿宋_GB2312"/>
                <w:sz w:val="28"/>
                <w:color w:val="000000"/>
              </w:rPr>
              <w:t>《陕西</w:t>
            </w:r>
            <w:r>
              <w:rPr>
                <w:rFonts w:ascii="仿宋_GB2312" w:hAnsi="仿宋_GB2312" w:cs="仿宋_GB2312" w:eastAsia="仿宋_GB2312"/>
                <w:sz w:val="28"/>
              </w:rPr>
              <w:t>省残疾人基本康复服务</w:t>
            </w:r>
            <w:r>
              <w:rPr>
                <w:rFonts w:ascii="仿宋_GB2312" w:hAnsi="仿宋_GB2312" w:cs="仿宋_GB2312" w:eastAsia="仿宋_GB2312"/>
                <w:sz w:val="28"/>
                <w:color w:val="000000"/>
              </w:rPr>
              <w:t>目录</w:t>
            </w:r>
            <w:r>
              <w:rPr>
                <w:rFonts w:ascii="仿宋_GB2312" w:hAnsi="仿宋_GB2312" w:cs="仿宋_GB2312" w:eastAsia="仿宋_GB2312"/>
                <w:sz w:val="28"/>
              </w:rPr>
              <w:t>（</w:t>
            </w:r>
            <w:r>
              <w:rPr>
                <w:rFonts w:ascii="仿宋_GB2312" w:hAnsi="仿宋_GB2312" w:cs="仿宋_GB2312" w:eastAsia="仿宋_GB2312"/>
                <w:sz w:val="28"/>
              </w:rPr>
              <w:t>2025年版）</w:t>
            </w:r>
            <w:r>
              <w:rPr>
                <w:rFonts w:ascii="仿宋_GB2312" w:hAnsi="仿宋_GB2312" w:cs="仿宋_GB2312" w:eastAsia="仿宋_GB2312"/>
                <w:sz w:val="28"/>
                <w:color w:val="000000"/>
              </w:rPr>
              <w:t>》，</w:t>
            </w:r>
            <w:r>
              <w:rPr>
                <w:rFonts w:ascii="仿宋_GB2312" w:hAnsi="仿宋_GB2312" w:cs="仿宋_GB2312" w:eastAsia="仿宋_GB2312"/>
                <w:sz w:val="28"/>
              </w:rPr>
              <w:t>签约团队及相关康复服务</w:t>
            </w:r>
            <w:r>
              <w:rPr>
                <w:rFonts w:ascii="仿宋_GB2312" w:hAnsi="仿宋_GB2312" w:cs="仿宋_GB2312" w:eastAsia="仿宋_GB2312"/>
                <w:sz w:val="28"/>
                <w:color w:val="000000"/>
              </w:rPr>
              <w:t>机构为残疾人</w:t>
            </w:r>
            <w:r>
              <w:rPr>
                <w:rFonts w:ascii="仿宋_GB2312" w:hAnsi="仿宋_GB2312" w:cs="仿宋_GB2312" w:eastAsia="仿宋_GB2312"/>
                <w:sz w:val="28"/>
              </w:rPr>
              <w:t>提供基本</w:t>
            </w:r>
            <w:r>
              <w:rPr>
                <w:rFonts w:ascii="仿宋_GB2312" w:hAnsi="仿宋_GB2312" w:cs="仿宋_GB2312" w:eastAsia="仿宋_GB2312"/>
                <w:sz w:val="28"/>
                <w:color w:val="000000"/>
              </w:rPr>
              <w:t>康复服务</w:t>
            </w:r>
            <w:r>
              <w:rPr>
                <w:rFonts w:ascii="仿宋_GB2312" w:hAnsi="仿宋_GB2312" w:cs="仿宋_GB2312" w:eastAsia="仿宋_GB2312"/>
                <w:sz w:val="28"/>
              </w:rPr>
              <w:t>，包括</w:t>
            </w:r>
            <w:r>
              <w:rPr>
                <w:rFonts w:ascii="仿宋_GB2312" w:hAnsi="仿宋_GB2312" w:cs="仿宋_GB2312" w:eastAsia="仿宋_GB2312"/>
                <w:sz w:val="28"/>
                <w:color w:val="000000"/>
              </w:rPr>
              <w:t>公共卫生</w:t>
            </w:r>
            <w:r>
              <w:rPr>
                <w:rFonts w:ascii="仿宋_GB2312" w:hAnsi="仿宋_GB2312" w:cs="仿宋_GB2312" w:eastAsia="仿宋_GB2312"/>
                <w:sz w:val="28"/>
              </w:rPr>
              <w:t>服务</w:t>
            </w:r>
            <w:r>
              <w:rPr>
                <w:rFonts w:ascii="仿宋_GB2312" w:hAnsi="仿宋_GB2312" w:cs="仿宋_GB2312" w:eastAsia="仿宋_GB2312"/>
                <w:sz w:val="28"/>
                <w:color w:val="000000"/>
              </w:rPr>
              <w:t>、转介</w:t>
            </w:r>
            <w:r>
              <w:rPr>
                <w:rFonts w:ascii="仿宋_GB2312" w:hAnsi="仿宋_GB2312" w:cs="仿宋_GB2312" w:eastAsia="仿宋_GB2312"/>
                <w:sz w:val="28"/>
              </w:rPr>
              <w:t>服务</w:t>
            </w:r>
            <w:r>
              <w:rPr>
                <w:rFonts w:ascii="仿宋_GB2312" w:hAnsi="仿宋_GB2312" w:cs="仿宋_GB2312" w:eastAsia="仿宋_GB2312"/>
                <w:sz w:val="28"/>
                <w:color w:val="000000"/>
              </w:rPr>
              <w:t>、</w:t>
            </w:r>
            <w:r>
              <w:rPr>
                <w:rFonts w:ascii="仿宋_GB2312" w:hAnsi="仿宋_GB2312" w:cs="仿宋_GB2312" w:eastAsia="仿宋_GB2312"/>
                <w:sz w:val="28"/>
              </w:rPr>
              <w:t>健康</w:t>
            </w:r>
            <w:r>
              <w:rPr>
                <w:rFonts w:ascii="仿宋_GB2312" w:hAnsi="仿宋_GB2312" w:cs="仿宋_GB2312" w:eastAsia="仿宋_GB2312"/>
                <w:sz w:val="28"/>
                <w:color w:val="000000"/>
              </w:rPr>
              <w:t>管理</w:t>
            </w:r>
            <w:r>
              <w:rPr>
                <w:rFonts w:ascii="仿宋_GB2312" w:hAnsi="仿宋_GB2312" w:cs="仿宋_GB2312" w:eastAsia="仿宋_GB2312"/>
                <w:sz w:val="28"/>
              </w:rPr>
              <w:t>、康复</w:t>
            </w:r>
            <w:r>
              <w:rPr>
                <w:rFonts w:ascii="仿宋_GB2312" w:hAnsi="仿宋_GB2312" w:cs="仿宋_GB2312" w:eastAsia="仿宋_GB2312"/>
                <w:sz w:val="28"/>
                <w:color w:val="000000"/>
              </w:rPr>
              <w:t>指导</w:t>
            </w:r>
            <w:r>
              <w:rPr>
                <w:rFonts w:ascii="仿宋_GB2312" w:hAnsi="仿宋_GB2312" w:cs="仿宋_GB2312" w:eastAsia="仿宋_GB2312"/>
                <w:sz w:val="28"/>
              </w:rPr>
              <w:t>和</w:t>
            </w:r>
            <w:r>
              <w:rPr>
                <w:rFonts w:ascii="仿宋_GB2312" w:hAnsi="仿宋_GB2312" w:cs="仿宋_GB2312" w:eastAsia="仿宋_GB2312"/>
                <w:sz w:val="28"/>
                <w:color w:val="000000"/>
              </w:rPr>
              <w:t>培训等。</w:t>
            </w:r>
          </w:p>
          <w:p>
            <w:pPr>
              <w:pStyle w:val="null3"/>
              <w:spacing w:before="105" w:after="105"/>
              <w:ind w:firstLine="560"/>
              <w:jc w:val="both"/>
            </w:pPr>
            <w:r>
              <w:rPr>
                <w:rFonts w:ascii="仿宋_GB2312" w:hAnsi="仿宋_GB2312" w:cs="仿宋_GB2312" w:eastAsia="仿宋_GB2312"/>
                <w:sz w:val="28"/>
              </w:rPr>
              <w:t>（一）公共卫生服务。掌握残疾人健康信息，按照规范提供就医指导和转诊服务，制定健康干预措施，提出康复建议，开展随访和健康管理工作，让残疾人了解自身健康状况，提升自我保健意识。</w:t>
            </w:r>
          </w:p>
          <w:p>
            <w:pPr>
              <w:pStyle w:val="null3"/>
              <w:spacing w:before="105" w:after="105"/>
              <w:ind w:firstLine="560"/>
              <w:jc w:val="both"/>
            </w:pPr>
            <w:r>
              <w:rPr>
                <w:rFonts w:ascii="仿宋_GB2312" w:hAnsi="仿宋_GB2312" w:cs="仿宋_GB2312" w:eastAsia="仿宋_GB2312"/>
                <w:sz w:val="28"/>
              </w:rPr>
              <w:t>（二）基本医疗服务。为残疾人提供面对面访视、家庭护理指导、家庭康复知识指导及用药指导，提供常见病和多发病的诊治等服务，协助转诊和对接转回人员，提供家庭康复指导，对老年人、慢性病人、严重精神障碍患者等重点人群体检后给予康复指导，执行医疗护理规程，提供护理服务，监测健康数据。</w:t>
            </w:r>
          </w:p>
          <w:p>
            <w:pPr>
              <w:pStyle w:val="null3"/>
              <w:spacing w:before="105" w:after="105"/>
              <w:ind w:firstLine="560"/>
              <w:jc w:val="both"/>
            </w:pPr>
            <w:r>
              <w:rPr>
                <w:rFonts w:ascii="仿宋_GB2312" w:hAnsi="仿宋_GB2312" w:cs="仿宋_GB2312" w:eastAsia="仿宋_GB2312"/>
                <w:sz w:val="28"/>
              </w:rPr>
              <w:t>（三）转介服务。初评残疾人康复需求，制定转介方案，让残疾人到定点机构进行治疗。填写《洋县</w:t>
            </w:r>
            <w:r>
              <w:rPr>
                <w:rFonts w:ascii="仿宋_GB2312" w:hAnsi="仿宋_GB2312" w:cs="仿宋_GB2312" w:eastAsia="仿宋_GB2312"/>
                <w:sz w:val="28"/>
              </w:rPr>
              <w:t>0—6岁残疾儿童需要到专业康复机构康复训练登记表》；对需要适配辅助器具的视力、肢体及听力残疾人，填写《洋县残疾人基本型辅具需求登记表》，并及时上报县残联。</w:t>
            </w:r>
          </w:p>
          <w:p>
            <w:pPr>
              <w:pStyle w:val="null3"/>
              <w:spacing w:before="105" w:after="105"/>
              <w:ind w:firstLine="560"/>
              <w:jc w:val="left"/>
            </w:pPr>
            <w:r>
              <w:rPr>
                <w:rFonts w:ascii="仿宋_GB2312" w:hAnsi="仿宋_GB2312" w:cs="仿宋_GB2312" w:eastAsia="仿宋_GB2312"/>
                <w:sz w:val="28"/>
              </w:rPr>
              <w:t>（四）精准康复服务。将全县范围内符合条件的各级康复机构纳入残疾人康复服务体系，为残疾人提供康复服务，按照服务目录开展康复工作。落实签约医生负责制，引导残疾人自主选择康复机构和项目，参与制定个性化康复管理方案，并针对不同残疾类型开展康复教育、康复促进和康复行为培训，干预不健康行为，宣传康复知识，监测评价康复效果。</w:t>
            </w:r>
          </w:p>
          <w:p>
            <w:pPr>
              <w:pStyle w:val="null3"/>
              <w:spacing w:before="105" w:after="105"/>
              <w:ind w:firstLine="562"/>
              <w:jc w:val="both"/>
            </w:pPr>
            <w:r>
              <w:rPr>
                <w:rFonts w:ascii="仿宋_GB2312" w:hAnsi="仿宋_GB2312" w:cs="仿宋_GB2312" w:eastAsia="仿宋_GB2312"/>
                <w:sz w:val="28"/>
                <w:b/>
              </w:rPr>
              <w:t>四、服务要求</w:t>
            </w:r>
          </w:p>
          <w:p>
            <w:pPr>
              <w:pStyle w:val="null3"/>
              <w:spacing w:before="105" w:after="105"/>
              <w:ind w:firstLine="560"/>
              <w:jc w:val="both"/>
            </w:pPr>
            <w:r>
              <w:rPr>
                <w:rFonts w:ascii="仿宋_GB2312" w:hAnsi="仿宋_GB2312" w:cs="仿宋_GB2312" w:eastAsia="仿宋_GB2312"/>
                <w:sz w:val="28"/>
              </w:rPr>
              <w:t>按照《</w:t>
            </w:r>
            <w:r>
              <w:rPr>
                <w:rFonts w:ascii="仿宋_GB2312" w:hAnsi="仿宋_GB2312" w:cs="仿宋_GB2312" w:eastAsia="仿宋_GB2312"/>
                <w:sz w:val="28"/>
              </w:rPr>
              <w:t>2025年度省级残疾人就业保障金项目实施方案》（汉市残发〔2025〕11号），为“三瘫一截”及重度肢体残疾人开展上门服务，年不少于3次，每次开展两项以上服务（重度多重残疾人参照执行），每次服务费用80元；为轻度持证残疾人和儿童服务每年不少于3次，每次开展两项以上服务（其中支持性服务最多选一项），每次服务费用20元。建立服务协议和筛查、评估、签约服务档案。综合康复服务率达90%以上，服务覆盖面达40%，服务对象满意率超85%。</w:t>
            </w:r>
          </w:p>
          <w:p>
            <w:pPr>
              <w:pStyle w:val="null3"/>
              <w:spacing w:before="105" w:after="105"/>
              <w:ind w:firstLine="640"/>
              <w:jc w:val="left"/>
            </w:pPr>
            <w:r>
              <w:rPr>
                <w:rFonts w:ascii="仿宋_GB2312" w:hAnsi="仿宋_GB2312" w:cs="仿宋_GB2312" w:eastAsia="仿宋_GB2312"/>
                <w:sz w:val="28"/>
              </w:rPr>
              <w:t>五、服务</w:t>
            </w:r>
            <w:r>
              <w:rPr>
                <w:rFonts w:ascii="仿宋_GB2312" w:hAnsi="仿宋_GB2312" w:cs="仿宋_GB2312" w:eastAsia="仿宋_GB2312"/>
                <w:sz w:val="28"/>
              </w:rPr>
              <w:t>流程</w:t>
            </w:r>
          </w:p>
          <w:p>
            <w:pPr>
              <w:pStyle w:val="null3"/>
              <w:spacing w:before="105" w:after="105"/>
              <w:ind w:firstLine="560"/>
              <w:jc w:val="left"/>
            </w:pPr>
            <w:r>
              <w:rPr>
                <w:rFonts w:ascii="仿宋_GB2312" w:hAnsi="仿宋_GB2312" w:cs="仿宋_GB2312" w:eastAsia="仿宋_GB2312"/>
                <w:sz w:val="28"/>
              </w:rPr>
              <w:t>（一）筛查评估。</w:t>
            </w:r>
            <w:r>
              <w:rPr>
                <w:rFonts w:ascii="仿宋_GB2312" w:hAnsi="仿宋_GB2312" w:cs="仿宋_GB2312" w:eastAsia="仿宋_GB2312"/>
                <w:sz w:val="28"/>
              </w:rPr>
              <w:t>参照各类残疾</w:t>
            </w:r>
            <w:r>
              <w:rPr>
                <w:rFonts w:ascii="仿宋_GB2312" w:hAnsi="仿宋_GB2312" w:cs="仿宋_GB2312" w:eastAsia="仿宋_GB2312"/>
                <w:sz w:val="28"/>
              </w:rPr>
              <w:t>人</w:t>
            </w:r>
            <w:r>
              <w:rPr>
                <w:rFonts w:ascii="仿宋_GB2312" w:hAnsi="仿宋_GB2312" w:cs="仿宋_GB2312" w:eastAsia="仿宋_GB2312"/>
                <w:sz w:val="28"/>
              </w:rPr>
              <w:t>精准康复签约服务筛查表对残疾人</w:t>
            </w:r>
            <w:r>
              <w:rPr>
                <w:rFonts w:ascii="仿宋_GB2312" w:hAnsi="仿宋_GB2312" w:cs="仿宋_GB2312" w:eastAsia="仿宋_GB2312"/>
                <w:sz w:val="28"/>
              </w:rPr>
              <w:t>进行</w:t>
            </w:r>
            <w:r>
              <w:rPr>
                <w:rFonts w:ascii="仿宋_GB2312" w:hAnsi="仿宋_GB2312" w:cs="仿宋_GB2312" w:eastAsia="仿宋_GB2312"/>
                <w:sz w:val="28"/>
              </w:rPr>
              <w:t>筛查评估</w:t>
            </w:r>
            <w:r>
              <w:rPr>
                <w:rFonts w:ascii="仿宋_GB2312" w:hAnsi="仿宋_GB2312" w:cs="仿宋_GB2312" w:eastAsia="仿宋_GB2312"/>
                <w:sz w:val="28"/>
              </w:rPr>
              <w:t>，确定康复</w:t>
            </w:r>
            <w:r>
              <w:rPr>
                <w:rFonts w:ascii="仿宋_GB2312" w:hAnsi="仿宋_GB2312" w:cs="仿宋_GB2312" w:eastAsia="仿宋_GB2312"/>
                <w:sz w:val="28"/>
              </w:rPr>
              <w:t>需求。</w:t>
            </w:r>
          </w:p>
          <w:p>
            <w:pPr>
              <w:pStyle w:val="null3"/>
              <w:spacing w:before="105" w:after="105"/>
              <w:ind w:firstLine="560"/>
              <w:jc w:val="both"/>
            </w:pPr>
            <w:r>
              <w:rPr>
                <w:rFonts w:ascii="仿宋_GB2312" w:hAnsi="仿宋_GB2312" w:cs="仿宋_GB2312" w:eastAsia="仿宋_GB2312"/>
                <w:sz w:val="28"/>
              </w:rPr>
              <w:t>（二）签订协议。</w:t>
            </w:r>
            <w:r>
              <w:rPr>
                <w:rFonts w:ascii="仿宋_GB2312" w:hAnsi="仿宋_GB2312" w:cs="仿宋_GB2312" w:eastAsia="仿宋_GB2312"/>
                <w:sz w:val="28"/>
              </w:rPr>
              <w:t>根据筛查评估</w:t>
            </w:r>
            <w:r>
              <w:rPr>
                <w:rFonts w:ascii="仿宋_GB2312" w:hAnsi="仿宋_GB2312" w:cs="仿宋_GB2312" w:eastAsia="仿宋_GB2312"/>
                <w:sz w:val="28"/>
              </w:rPr>
              <w:t>的</w:t>
            </w:r>
            <w:r>
              <w:rPr>
                <w:rFonts w:ascii="仿宋_GB2312" w:hAnsi="仿宋_GB2312" w:cs="仿宋_GB2312" w:eastAsia="仿宋_GB2312"/>
                <w:sz w:val="28"/>
              </w:rPr>
              <w:t>基本信息和康复需求</w:t>
            </w:r>
            <w:r>
              <w:rPr>
                <w:rFonts w:ascii="仿宋_GB2312" w:hAnsi="仿宋_GB2312" w:cs="仿宋_GB2312" w:eastAsia="仿宋_GB2312"/>
                <w:sz w:val="28"/>
              </w:rPr>
              <w:t>，</w:t>
            </w:r>
            <w:r>
              <w:rPr>
                <w:rFonts w:ascii="仿宋_GB2312" w:hAnsi="仿宋_GB2312" w:cs="仿宋_GB2312" w:eastAsia="仿宋_GB2312"/>
                <w:sz w:val="28"/>
              </w:rPr>
              <w:t>与残疾人签订残疾人精准康复家庭医生签约服务协议。</w:t>
            </w:r>
          </w:p>
          <w:p>
            <w:pPr>
              <w:pStyle w:val="null3"/>
              <w:spacing w:before="105" w:after="105"/>
              <w:ind w:firstLine="560"/>
              <w:jc w:val="both"/>
            </w:pPr>
            <w:r>
              <w:rPr>
                <w:rFonts w:ascii="仿宋_GB2312" w:hAnsi="仿宋_GB2312" w:cs="仿宋_GB2312" w:eastAsia="仿宋_GB2312"/>
                <w:sz w:val="28"/>
              </w:rPr>
              <w:t>（三）建立档案。</w:t>
            </w:r>
            <w:r>
              <w:rPr>
                <w:rFonts w:ascii="仿宋_GB2312" w:hAnsi="仿宋_GB2312" w:cs="仿宋_GB2312" w:eastAsia="仿宋_GB2312"/>
                <w:sz w:val="28"/>
              </w:rPr>
              <w:t>为签约</w:t>
            </w:r>
            <w:r>
              <w:rPr>
                <w:rFonts w:ascii="仿宋_GB2312" w:hAnsi="仿宋_GB2312" w:cs="仿宋_GB2312" w:eastAsia="仿宋_GB2312"/>
                <w:sz w:val="28"/>
              </w:rPr>
              <w:t>且有康复需求</w:t>
            </w:r>
            <w:r>
              <w:rPr>
                <w:rFonts w:ascii="仿宋_GB2312" w:hAnsi="仿宋_GB2312" w:cs="仿宋_GB2312" w:eastAsia="仿宋_GB2312"/>
                <w:sz w:val="28"/>
              </w:rPr>
              <w:t>的残疾人建立《残疾人</w:t>
            </w:r>
            <w:r>
              <w:rPr>
                <w:rFonts w:ascii="仿宋_GB2312" w:hAnsi="仿宋_GB2312" w:cs="仿宋_GB2312" w:eastAsia="仿宋_GB2312"/>
                <w:sz w:val="28"/>
              </w:rPr>
              <w:t>家庭医生签约</w:t>
            </w:r>
            <w:r>
              <w:rPr>
                <w:rFonts w:ascii="仿宋_GB2312" w:hAnsi="仿宋_GB2312" w:cs="仿宋_GB2312" w:eastAsia="仿宋_GB2312"/>
                <w:sz w:val="28"/>
              </w:rPr>
              <w:t>服务档案》。</w:t>
            </w:r>
            <w:r>
              <w:rPr>
                <w:rFonts w:ascii="仿宋_GB2312" w:hAnsi="仿宋_GB2312" w:cs="仿宋_GB2312" w:eastAsia="仿宋_GB2312"/>
                <w:sz w:val="28"/>
              </w:rPr>
              <w:t>步骤如下：</w:t>
            </w:r>
            <w:r>
              <w:rPr>
                <w:rFonts w:ascii="仿宋_GB2312" w:hAnsi="仿宋_GB2312" w:cs="仿宋_GB2312" w:eastAsia="仿宋_GB2312"/>
                <w:sz w:val="28"/>
              </w:rPr>
              <w:t>①</w:t>
            </w:r>
            <w:r>
              <w:rPr>
                <w:rFonts w:ascii="仿宋_GB2312" w:hAnsi="仿宋_GB2312" w:cs="仿宋_GB2312" w:eastAsia="仿宋_GB2312"/>
                <w:sz w:val="28"/>
              </w:rPr>
              <w:t>选择需要采集信息的残疾人，点击【采集】，弹出康复需求采集页面。选择有无康复需求与采集日期，点击【提交】。</w:t>
            </w:r>
            <w:r>
              <w:rPr>
                <w:rFonts w:ascii="仿宋_GB2312" w:hAnsi="仿宋_GB2312" w:cs="仿宋_GB2312" w:eastAsia="仿宋_GB2312"/>
                <w:sz w:val="28"/>
              </w:rPr>
              <w:t>②</w:t>
            </w:r>
            <w:r>
              <w:rPr>
                <w:rFonts w:ascii="仿宋_GB2312" w:hAnsi="仿宋_GB2312" w:cs="仿宋_GB2312" w:eastAsia="仿宋_GB2312"/>
                <w:sz w:val="28"/>
              </w:rPr>
              <w:t>若选择有康复需求，残疾类别根据实际情况可多选，评估方式选择转机构评估的，选择评估机构后提交（提交后状态变为待评估）。评估方式选择转康复服务的，添加康复项目（可选择多个项目）（提交后状态变为待服务）。</w:t>
            </w:r>
          </w:p>
          <w:p>
            <w:pPr>
              <w:pStyle w:val="null3"/>
              <w:spacing w:before="105" w:after="105"/>
              <w:ind w:firstLine="560"/>
              <w:jc w:val="both"/>
            </w:pPr>
            <w:r>
              <w:rPr>
                <w:rFonts w:ascii="仿宋_GB2312" w:hAnsi="仿宋_GB2312" w:cs="仿宋_GB2312" w:eastAsia="仿宋_GB2312"/>
                <w:sz w:val="28"/>
              </w:rPr>
              <w:t>（四）提供服务。</w:t>
            </w:r>
            <w:r>
              <w:rPr>
                <w:rFonts w:ascii="仿宋_GB2312" w:hAnsi="仿宋_GB2312" w:cs="仿宋_GB2312" w:eastAsia="仿宋_GB2312"/>
                <w:sz w:val="28"/>
              </w:rPr>
              <w:t>根据签约内容</w:t>
            </w:r>
            <w:r>
              <w:rPr>
                <w:rFonts w:ascii="仿宋_GB2312" w:hAnsi="仿宋_GB2312" w:cs="仿宋_GB2312" w:eastAsia="仿宋_GB2312"/>
                <w:sz w:val="28"/>
              </w:rPr>
              <w:t>，为</w:t>
            </w:r>
            <w:r>
              <w:rPr>
                <w:rFonts w:ascii="仿宋_GB2312" w:hAnsi="仿宋_GB2312" w:cs="仿宋_GB2312" w:eastAsia="仿宋_GB2312"/>
                <w:sz w:val="28"/>
              </w:rPr>
              <w:t>有需求的残疾人提供</w:t>
            </w:r>
            <w:r>
              <w:rPr>
                <w:rFonts w:ascii="仿宋_GB2312" w:hAnsi="仿宋_GB2312" w:cs="仿宋_GB2312" w:eastAsia="仿宋_GB2312"/>
                <w:sz w:val="28"/>
              </w:rPr>
              <w:t>康复</w:t>
            </w:r>
            <w:r>
              <w:rPr>
                <w:rFonts w:ascii="仿宋_GB2312" w:hAnsi="仿宋_GB2312" w:cs="仿宋_GB2312" w:eastAsia="仿宋_GB2312"/>
                <w:sz w:val="28"/>
              </w:rPr>
              <w:t>服务，</w:t>
            </w:r>
            <w:r>
              <w:rPr>
                <w:rFonts w:ascii="仿宋_GB2312" w:hAnsi="仿宋_GB2312" w:cs="仿宋_GB2312" w:eastAsia="仿宋_GB2312"/>
                <w:sz w:val="28"/>
              </w:rPr>
              <w:t>填写《陕西省残疾人家庭医生签约服务档案》，登记基本康复</w:t>
            </w:r>
            <w:r>
              <w:rPr>
                <w:rFonts w:ascii="仿宋_GB2312" w:hAnsi="仿宋_GB2312" w:cs="仿宋_GB2312" w:eastAsia="仿宋_GB2312"/>
                <w:sz w:val="28"/>
              </w:rPr>
              <w:t>服务实施情况。</w:t>
            </w:r>
            <w:r>
              <w:rPr>
                <w:rFonts w:ascii="仿宋_GB2312" w:hAnsi="仿宋_GB2312" w:cs="仿宋_GB2312" w:eastAsia="仿宋_GB2312"/>
                <w:sz w:val="28"/>
              </w:rPr>
              <w:t>签约团队上门时统一着装，携带健康一体机等简易诊疗设备及相关资料。按照以下流程开展服务：自我介绍（佩戴</w:t>
            </w:r>
            <w:r>
              <w:rPr>
                <w:rFonts w:ascii="仿宋_GB2312" w:hAnsi="仿宋_GB2312" w:cs="仿宋_GB2312" w:eastAsia="仿宋_GB2312"/>
                <w:sz w:val="28"/>
              </w:rPr>
              <w:t>“洋县残疾人某某医疗机构签约服务团队”工作牌）</w:t>
            </w:r>
            <w:r>
              <w:rPr>
                <w:rFonts w:ascii="仿宋_GB2312" w:hAnsi="仿宋_GB2312" w:cs="仿宋_GB2312" w:eastAsia="仿宋_GB2312"/>
                <w:sz w:val="28"/>
              </w:rPr>
              <w:t>→</w:t>
            </w:r>
            <w:r>
              <w:rPr>
                <w:rFonts w:ascii="仿宋_GB2312" w:hAnsi="仿宋_GB2312" w:cs="仿宋_GB2312" w:eastAsia="仿宋_GB2312"/>
                <w:sz w:val="28"/>
              </w:rPr>
              <w:t>入户采集信息</w:t>
            </w:r>
            <w:r>
              <w:rPr>
                <w:rFonts w:ascii="仿宋_GB2312" w:hAnsi="仿宋_GB2312" w:cs="仿宋_GB2312" w:eastAsia="仿宋_GB2312"/>
                <w:sz w:val="28"/>
              </w:rPr>
              <w:t>→</w:t>
            </w:r>
            <w:r>
              <w:rPr>
                <w:rFonts w:ascii="仿宋_GB2312" w:hAnsi="仿宋_GB2312" w:cs="仿宋_GB2312" w:eastAsia="仿宋_GB2312"/>
                <w:sz w:val="28"/>
              </w:rPr>
              <w:t>评估需求</w:t>
            </w:r>
            <w:r>
              <w:rPr>
                <w:rFonts w:ascii="仿宋_GB2312" w:hAnsi="仿宋_GB2312" w:cs="仿宋_GB2312" w:eastAsia="仿宋_GB2312"/>
                <w:sz w:val="28"/>
              </w:rPr>
              <w:t>→</w:t>
            </w:r>
            <w:r>
              <w:rPr>
                <w:rFonts w:ascii="仿宋_GB2312" w:hAnsi="仿宋_GB2312" w:cs="仿宋_GB2312" w:eastAsia="仿宋_GB2312"/>
                <w:sz w:val="28"/>
              </w:rPr>
              <w:t>确定康复项目</w:t>
            </w:r>
            <w:r>
              <w:rPr>
                <w:rFonts w:ascii="仿宋_GB2312" w:hAnsi="仿宋_GB2312" w:cs="仿宋_GB2312" w:eastAsia="仿宋_GB2312"/>
                <w:sz w:val="28"/>
              </w:rPr>
              <w:t>→</w:t>
            </w:r>
            <w:r>
              <w:rPr>
                <w:rFonts w:ascii="仿宋_GB2312" w:hAnsi="仿宋_GB2312" w:cs="仿宋_GB2312" w:eastAsia="仿宋_GB2312"/>
                <w:sz w:val="28"/>
              </w:rPr>
              <w:t>签订服务协议</w:t>
            </w:r>
            <w:r>
              <w:rPr>
                <w:rFonts w:ascii="仿宋_GB2312" w:hAnsi="仿宋_GB2312" w:cs="仿宋_GB2312" w:eastAsia="仿宋_GB2312"/>
                <w:sz w:val="28"/>
              </w:rPr>
              <w:t>→</w:t>
            </w:r>
            <w:r>
              <w:rPr>
                <w:rFonts w:ascii="仿宋_GB2312" w:hAnsi="仿宋_GB2312" w:cs="仿宋_GB2312" w:eastAsia="仿宋_GB2312"/>
                <w:sz w:val="28"/>
              </w:rPr>
              <w:t>开展服务</w:t>
            </w:r>
            <w:r>
              <w:rPr>
                <w:rFonts w:ascii="仿宋_GB2312" w:hAnsi="仿宋_GB2312" w:cs="仿宋_GB2312" w:eastAsia="仿宋_GB2312"/>
                <w:sz w:val="28"/>
              </w:rPr>
              <w:t>→</w:t>
            </w:r>
            <w:r>
              <w:rPr>
                <w:rFonts w:ascii="仿宋_GB2312" w:hAnsi="仿宋_GB2312" w:cs="仿宋_GB2312" w:eastAsia="仿宋_GB2312"/>
                <w:sz w:val="28"/>
              </w:rPr>
              <w:t>填写服务记录</w:t>
            </w:r>
            <w:r>
              <w:rPr>
                <w:rFonts w:ascii="仿宋_GB2312" w:hAnsi="仿宋_GB2312" w:cs="仿宋_GB2312" w:eastAsia="仿宋_GB2312"/>
                <w:sz w:val="28"/>
              </w:rPr>
              <w:t>→</w:t>
            </w:r>
            <w:r>
              <w:rPr>
                <w:rFonts w:ascii="仿宋_GB2312" w:hAnsi="仿宋_GB2312" w:cs="仿宋_GB2312" w:eastAsia="仿宋_GB2312"/>
                <w:sz w:val="28"/>
              </w:rPr>
              <w:t>录入系统。</w:t>
            </w:r>
          </w:p>
          <w:p>
            <w:pPr>
              <w:pStyle w:val="null3"/>
              <w:spacing w:before="105" w:after="105"/>
              <w:ind w:firstLine="560"/>
              <w:jc w:val="both"/>
            </w:pPr>
            <w:r>
              <w:rPr>
                <w:rFonts w:ascii="仿宋_GB2312" w:hAnsi="仿宋_GB2312" w:cs="仿宋_GB2312" w:eastAsia="仿宋_GB2312"/>
                <w:sz w:val="28"/>
              </w:rPr>
              <w:t>（五）动态信息管理。</w:t>
            </w:r>
            <w:r>
              <w:rPr>
                <w:rFonts w:ascii="仿宋_GB2312" w:hAnsi="仿宋_GB2312" w:cs="仿宋_GB2312" w:eastAsia="仿宋_GB2312"/>
                <w:sz w:val="28"/>
              </w:rPr>
              <w:t>将筛查评估确认的</w:t>
            </w:r>
            <w:r>
              <w:rPr>
                <w:rFonts w:ascii="仿宋_GB2312" w:hAnsi="仿宋_GB2312" w:cs="仿宋_GB2312" w:eastAsia="仿宋_GB2312"/>
                <w:sz w:val="28"/>
              </w:rPr>
              <w:t>0—6</w:t>
            </w:r>
            <w:r>
              <w:rPr>
                <w:rFonts w:ascii="仿宋_GB2312" w:hAnsi="仿宋_GB2312" w:cs="仿宋_GB2312" w:eastAsia="仿宋_GB2312"/>
                <w:sz w:val="28"/>
              </w:rPr>
              <w:t>岁残疾儿童、</w:t>
            </w:r>
            <w:r>
              <w:rPr>
                <w:rFonts w:ascii="仿宋_GB2312" w:hAnsi="仿宋_GB2312" w:cs="仿宋_GB2312" w:eastAsia="仿宋_GB2312"/>
                <w:sz w:val="28"/>
              </w:rPr>
              <w:t>有辅具等需求、</w:t>
            </w:r>
            <w:r>
              <w:rPr>
                <w:rFonts w:ascii="仿宋_GB2312" w:hAnsi="仿宋_GB2312" w:cs="仿宋_GB2312" w:eastAsia="仿宋_GB2312"/>
                <w:sz w:val="28"/>
              </w:rPr>
              <w:t>白内障</w:t>
            </w:r>
            <w:r>
              <w:rPr>
                <w:rFonts w:ascii="仿宋_GB2312" w:hAnsi="仿宋_GB2312" w:cs="仿宋_GB2312" w:eastAsia="仿宋_GB2312"/>
                <w:sz w:val="28"/>
              </w:rPr>
              <w:t>手术、</w:t>
            </w:r>
            <w:r>
              <w:rPr>
                <w:rFonts w:ascii="仿宋_GB2312" w:hAnsi="仿宋_GB2312" w:cs="仿宋_GB2312" w:eastAsia="仿宋_GB2312"/>
                <w:sz w:val="28"/>
              </w:rPr>
              <w:t>肢体</w:t>
            </w:r>
            <w:r>
              <w:rPr>
                <w:rFonts w:ascii="仿宋_GB2312" w:hAnsi="仿宋_GB2312" w:cs="仿宋_GB2312" w:eastAsia="仿宋_GB2312"/>
                <w:sz w:val="28"/>
              </w:rPr>
              <w:t>矫</w:t>
            </w:r>
            <w:r>
              <w:rPr>
                <w:rFonts w:ascii="仿宋_GB2312" w:hAnsi="仿宋_GB2312" w:cs="仿宋_GB2312" w:eastAsia="仿宋_GB2312"/>
                <w:sz w:val="28"/>
              </w:rPr>
              <w:t>治手术</w:t>
            </w:r>
            <w:r>
              <w:rPr>
                <w:rFonts w:ascii="仿宋_GB2312" w:hAnsi="仿宋_GB2312" w:cs="仿宋_GB2312" w:eastAsia="仿宋_GB2312"/>
                <w:sz w:val="28"/>
              </w:rPr>
              <w:t>、</w:t>
            </w:r>
            <w:r>
              <w:rPr>
                <w:rFonts w:ascii="仿宋_GB2312" w:hAnsi="仿宋_GB2312" w:cs="仿宋_GB2312" w:eastAsia="仿宋_GB2312"/>
                <w:sz w:val="28"/>
              </w:rPr>
              <w:t>人工耳蜗植入手术</w:t>
            </w:r>
            <w:r>
              <w:rPr>
                <w:rFonts w:ascii="仿宋_GB2312" w:hAnsi="仿宋_GB2312" w:cs="仿宋_GB2312" w:eastAsia="仿宋_GB2312"/>
                <w:sz w:val="28"/>
              </w:rPr>
              <w:t>等需求，需要到专业机构进行康复训练或精神类病类住院、服药需求的情况，均上报县残联审核，组织二次评估、转介，上报精神类项目时一并上报精神残疾筛查表。</w:t>
            </w:r>
          </w:p>
          <w:p>
            <w:pPr>
              <w:pStyle w:val="null3"/>
            </w:pPr>
            <w:r>
              <w:rPr>
                <w:rFonts w:ascii="仿宋_GB2312" w:hAnsi="仿宋_GB2312" w:cs="仿宋_GB2312" w:eastAsia="仿宋_GB2312"/>
              </w:rPr>
              <w:t xml:space="preserve"> </w:t>
            </w:r>
          </w:p>
          <w:p>
            <w:pPr>
              <w:pStyle w:val="null3"/>
              <w:jc w:val="both"/>
              <w:outlineLvl w:val="0"/>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标的名称：残疾人家庭医生签约（三标段）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562"/>
              <w:jc w:val="both"/>
            </w:pPr>
            <w:r>
              <w:rPr>
                <w:rFonts w:ascii="仿宋_GB2312" w:hAnsi="仿宋_GB2312" w:cs="仿宋_GB2312" w:eastAsia="仿宋_GB2312"/>
                <w:sz w:val="28"/>
                <w:b/>
              </w:rPr>
              <w:t>一、项目内容</w:t>
            </w:r>
          </w:p>
          <w:p>
            <w:pPr>
              <w:pStyle w:val="null3"/>
              <w:spacing w:before="105" w:after="105"/>
              <w:ind w:firstLine="560"/>
              <w:jc w:val="both"/>
            </w:pPr>
            <w:r>
              <w:rPr>
                <w:rFonts w:ascii="仿宋_GB2312" w:hAnsi="仿宋_GB2312" w:cs="仿宋_GB2312" w:eastAsia="仿宋_GB2312"/>
                <w:sz w:val="28"/>
              </w:rPr>
              <w:t>按照陕残联办函〔</w:t>
            </w:r>
            <w:r>
              <w:rPr>
                <w:rFonts w:ascii="仿宋_GB2312" w:hAnsi="仿宋_GB2312" w:cs="仿宋_GB2312" w:eastAsia="仿宋_GB2312"/>
                <w:sz w:val="28"/>
              </w:rPr>
              <w:t>2021〕47号要求，以满足残疾人需求为导向，依托医院专业力量，与有需求的残疾儿童和持证残疾人，聚焦“三瘫一截”（脑瘫、偏瘫、截瘫和截肢）等重度肢体残疾人签约，提供医疗、卫生、健康管理和康复服务。</w:t>
            </w:r>
          </w:p>
          <w:p>
            <w:pPr>
              <w:pStyle w:val="null3"/>
              <w:spacing w:before="105" w:after="105"/>
              <w:ind w:firstLine="562"/>
              <w:jc w:val="both"/>
            </w:pPr>
            <w:r>
              <w:rPr>
                <w:rFonts w:ascii="仿宋_GB2312" w:hAnsi="仿宋_GB2312" w:cs="仿宋_GB2312" w:eastAsia="仿宋_GB2312"/>
                <w:sz w:val="28"/>
                <w:b/>
              </w:rPr>
              <w:t>二、标段划分</w:t>
            </w:r>
          </w:p>
          <w:p>
            <w:pPr>
              <w:pStyle w:val="null3"/>
              <w:spacing w:before="105" w:after="105"/>
              <w:ind w:firstLine="560"/>
              <w:jc w:val="both"/>
            </w:pPr>
            <w:r>
              <w:rPr>
                <w:rFonts w:ascii="仿宋_GB2312" w:hAnsi="仿宋_GB2312" w:cs="仿宋_GB2312" w:eastAsia="仿宋_GB2312"/>
                <w:sz w:val="28"/>
              </w:rPr>
              <w:t>计划服务残疾人</w:t>
            </w:r>
            <w:r>
              <w:rPr>
                <w:rFonts w:ascii="仿宋_GB2312" w:hAnsi="仿宋_GB2312" w:cs="仿宋_GB2312" w:eastAsia="仿宋_GB2312"/>
                <w:sz w:val="28"/>
              </w:rPr>
              <w:t>7690人，第三标段：槐树关镇、谢村镇、溢水镇、华阳镇、茅坪镇、八里关镇等六个镇（街）；服务2566人，服务费280362.96元；具体以项目验收实际支付金额为准。</w:t>
            </w:r>
          </w:p>
          <w:p>
            <w:pPr>
              <w:pStyle w:val="null3"/>
              <w:spacing w:before="105" w:after="105"/>
              <w:ind w:firstLine="586"/>
              <w:jc w:val="both"/>
            </w:pPr>
            <w:r>
              <w:rPr>
                <w:rFonts w:ascii="仿宋_GB2312" w:hAnsi="仿宋_GB2312" w:cs="仿宋_GB2312" w:eastAsia="仿宋_GB2312"/>
                <w:sz w:val="28"/>
                <w:b/>
              </w:rPr>
              <w:t>三、服务内容</w:t>
            </w:r>
          </w:p>
          <w:p>
            <w:pPr>
              <w:pStyle w:val="null3"/>
              <w:spacing w:before="105" w:after="105"/>
              <w:ind w:firstLine="584"/>
              <w:jc w:val="both"/>
            </w:pPr>
            <w:r>
              <w:rPr>
                <w:rFonts w:ascii="仿宋_GB2312" w:hAnsi="仿宋_GB2312" w:cs="仿宋_GB2312" w:eastAsia="仿宋_GB2312"/>
                <w:sz w:val="28"/>
                <w:color w:val="000000"/>
              </w:rPr>
              <w:t>按</w:t>
            </w:r>
            <w:r>
              <w:rPr>
                <w:rFonts w:ascii="仿宋_GB2312" w:hAnsi="仿宋_GB2312" w:cs="仿宋_GB2312" w:eastAsia="仿宋_GB2312"/>
                <w:sz w:val="28"/>
              </w:rPr>
              <w:t>照相</w:t>
            </w:r>
            <w:r>
              <w:rPr>
                <w:rFonts w:ascii="仿宋_GB2312" w:hAnsi="仿宋_GB2312" w:cs="仿宋_GB2312" w:eastAsia="仿宋_GB2312"/>
                <w:sz w:val="28"/>
                <w:color w:val="000000"/>
              </w:rPr>
              <w:t>关</w:t>
            </w:r>
            <w:r>
              <w:rPr>
                <w:rFonts w:ascii="仿宋_GB2312" w:hAnsi="仿宋_GB2312" w:cs="仿宋_GB2312" w:eastAsia="仿宋_GB2312"/>
                <w:sz w:val="28"/>
              </w:rPr>
              <w:t>文件</w:t>
            </w:r>
            <w:r>
              <w:rPr>
                <w:rFonts w:ascii="仿宋_GB2312" w:hAnsi="仿宋_GB2312" w:cs="仿宋_GB2312" w:eastAsia="仿宋_GB2312"/>
                <w:sz w:val="28"/>
                <w:color w:val="000000"/>
              </w:rPr>
              <w:t>精神，</w:t>
            </w:r>
            <w:r>
              <w:rPr>
                <w:rFonts w:ascii="仿宋_GB2312" w:hAnsi="仿宋_GB2312" w:cs="仿宋_GB2312" w:eastAsia="仿宋_GB2312"/>
                <w:sz w:val="28"/>
              </w:rPr>
              <w:t>依据</w:t>
            </w:r>
            <w:r>
              <w:rPr>
                <w:rFonts w:ascii="仿宋_GB2312" w:hAnsi="仿宋_GB2312" w:cs="仿宋_GB2312" w:eastAsia="仿宋_GB2312"/>
                <w:sz w:val="28"/>
                <w:color w:val="000000"/>
              </w:rPr>
              <w:t>《陕西</w:t>
            </w:r>
            <w:r>
              <w:rPr>
                <w:rFonts w:ascii="仿宋_GB2312" w:hAnsi="仿宋_GB2312" w:cs="仿宋_GB2312" w:eastAsia="仿宋_GB2312"/>
                <w:sz w:val="28"/>
              </w:rPr>
              <w:t>省残疾人基本康复服务</w:t>
            </w:r>
            <w:r>
              <w:rPr>
                <w:rFonts w:ascii="仿宋_GB2312" w:hAnsi="仿宋_GB2312" w:cs="仿宋_GB2312" w:eastAsia="仿宋_GB2312"/>
                <w:sz w:val="28"/>
                <w:color w:val="000000"/>
              </w:rPr>
              <w:t>目录</w:t>
            </w:r>
            <w:r>
              <w:rPr>
                <w:rFonts w:ascii="仿宋_GB2312" w:hAnsi="仿宋_GB2312" w:cs="仿宋_GB2312" w:eastAsia="仿宋_GB2312"/>
                <w:sz w:val="28"/>
              </w:rPr>
              <w:t>（</w:t>
            </w:r>
            <w:r>
              <w:rPr>
                <w:rFonts w:ascii="仿宋_GB2312" w:hAnsi="仿宋_GB2312" w:cs="仿宋_GB2312" w:eastAsia="仿宋_GB2312"/>
                <w:sz w:val="28"/>
              </w:rPr>
              <w:t>2025年版）</w:t>
            </w:r>
            <w:r>
              <w:rPr>
                <w:rFonts w:ascii="仿宋_GB2312" w:hAnsi="仿宋_GB2312" w:cs="仿宋_GB2312" w:eastAsia="仿宋_GB2312"/>
                <w:sz w:val="28"/>
                <w:color w:val="000000"/>
              </w:rPr>
              <w:t>》，</w:t>
            </w:r>
            <w:r>
              <w:rPr>
                <w:rFonts w:ascii="仿宋_GB2312" w:hAnsi="仿宋_GB2312" w:cs="仿宋_GB2312" w:eastAsia="仿宋_GB2312"/>
                <w:sz w:val="28"/>
              </w:rPr>
              <w:t>签约团队及相关康复服务</w:t>
            </w:r>
            <w:r>
              <w:rPr>
                <w:rFonts w:ascii="仿宋_GB2312" w:hAnsi="仿宋_GB2312" w:cs="仿宋_GB2312" w:eastAsia="仿宋_GB2312"/>
                <w:sz w:val="28"/>
                <w:color w:val="000000"/>
              </w:rPr>
              <w:t>机构为残疾人</w:t>
            </w:r>
            <w:r>
              <w:rPr>
                <w:rFonts w:ascii="仿宋_GB2312" w:hAnsi="仿宋_GB2312" w:cs="仿宋_GB2312" w:eastAsia="仿宋_GB2312"/>
                <w:sz w:val="28"/>
              </w:rPr>
              <w:t>提供基本</w:t>
            </w:r>
            <w:r>
              <w:rPr>
                <w:rFonts w:ascii="仿宋_GB2312" w:hAnsi="仿宋_GB2312" w:cs="仿宋_GB2312" w:eastAsia="仿宋_GB2312"/>
                <w:sz w:val="28"/>
                <w:color w:val="000000"/>
              </w:rPr>
              <w:t>康复服务</w:t>
            </w:r>
            <w:r>
              <w:rPr>
                <w:rFonts w:ascii="仿宋_GB2312" w:hAnsi="仿宋_GB2312" w:cs="仿宋_GB2312" w:eastAsia="仿宋_GB2312"/>
                <w:sz w:val="28"/>
              </w:rPr>
              <w:t>，包括</w:t>
            </w:r>
            <w:r>
              <w:rPr>
                <w:rFonts w:ascii="仿宋_GB2312" w:hAnsi="仿宋_GB2312" w:cs="仿宋_GB2312" w:eastAsia="仿宋_GB2312"/>
                <w:sz w:val="28"/>
                <w:color w:val="000000"/>
              </w:rPr>
              <w:t>公共卫生</w:t>
            </w:r>
            <w:r>
              <w:rPr>
                <w:rFonts w:ascii="仿宋_GB2312" w:hAnsi="仿宋_GB2312" w:cs="仿宋_GB2312" w:eastAsia="仿宋_GB2312"/>
                <w:sz w:val="28"/>
              </w:rPr>
              <w:t>服务</w:t>
            </w:r>
            <w:r>
              <w:rPr>
                <w:rFonts w:ascii="仿宋_GB2312" w:hAnsi="仿宋_GB2312" w:cs="仿宋_GB2312" w:eastAsia="仿宋_GB2312"/>
                <w:sz w:val="28"/>
                <w:color w:val="000000"/>
              </w:rPr>
              <w:t>、转介</w:t>
            </w:r>
            <w:r>
              <w:rPr>
                <w:rFonts w:ascii="仿宋_GB2312" w:hAnsi="仿宋_GB2312" w:cs="仿宋_GB2312" w:eastAsia="仿宋_GB2312"/>
                <w:sz w:val="28"/>
              </w:rPr>
              <w:t>服务</w:t>
            </w:r>
            <w:r>
              <w:rPr>
                <w:rFonts w:ascii="仿宋_GB2312" w:hAnsi="仿宋_GB2312" w:cs="仿宋_GB2312" w:eastAsia="仿宋_GB2312"/>
                <w:sz w:val="28"/>
                <w:color w:val="000000"/>
              </w:rPr>
              <w:t>、</w:t>
            </w:r>
            <w:r>
              <w:rPr>
                <w:rFonts w:ascii="仿宋_GB2312" w:hAnsi="仿宋_GB2312" w:cs="仿宋_GB2312" w:eastAsia="仿宋_GB2312"/>
                <w:sz w:val="28"/>
              </w:rPr>
              <w:t>健康</w:t>
            </w:r>
            <w:r>
              <w:rPr>
                <w:rFonts w:ascii="仿宋_GB2312" w:hAnsi="仿宋_GB2312" w:cs="仿宋_GB2312" w:eastAsia="仿宋_GB2312"/>
                <w:sz w:val="28"/>
                <w:color w:val="000000"/>
              </w:rPr>
              <w:t>管理</w:t>
            </w:r>
            <w:r>
              <w:rPr>
                <w:rFonts w:ascii="仿宋_GB2312" w:hAnsi="仿宋_GB2312" w:cs="仿宋_GB2312" w:eastAsia="仿宋_GB2312"/>
                <w:sz w:val="28"/>
              </w:rPr>
              <w:t>、康复</w:t>
            </w:r>
            <w:r>
              <w:rPr>
                <w:rFonts w:ascii="仿宋_GB2312" w:hAnsi="仿宋_GB2312" w:cs="仿宋_GB2312" w:eastAsia="仿宋_GB2312"/>
                <w:sz w:val="28"/>
                <w:color w:val="000000"/>
              </w:rPr>
              <w:t>指导</w:t>
            </w:r>
            <w:r>
              <w:rPr>
                <w:rFonts w:ascii="仿宋_GB2312" w:hAnsi="仿宋_GB2312" w:cs="仿宋_GB2312" w:eastAsia="仿宋_GB2312"/>
                <w:sz w:val="28"/>
              </w:rPr>
              <w:t>和</w:t>
            </w:r>
            <w:r>
              <w:rPr>
                <w:rFonts w:ascii="仿宋_GB2312" w:hAnsi="仿宋_GB2312" w:cs="仿宋_GB2312" w:eastAsia="仿宋_GB2312"/>
                <w:sz w:val="28"/>
                <w:color w:val="000000"/>
              </w:rPr>
              <w:t>培训等。</w:t>
            </w:r>
          </w:p>
          <w:p>
            <w:pPr>
              <w:pStyle w:val="null3"/>
              <w:spacing w:before="105" w:after="105"/>
              <w:ind w:firstLine="560"/>
              <w:jc w:val="both"/>
            </w:pPr>
            <w:r>
              <w:rPr>
                <w:rFonts w:ascii="仿宋_GB2312" w:hAnsi="仿宋_GB2312" w:cs="仿宋_GB2312" w:eastAsia="仿宋_GB2312"/>
                <w:sz w:val="28"/>
              </w:rPr>
              <w:t>（一）公共卫生服务。掌握残疾人健康信息，按照规范提供就医指导和转诊服务，制定健康干预措施，提出康复建议，开展随访和健康管理工作，让残疾人了解自身健康状况，提升自我保健意识。</w:t>
            </w:r>
          </w:p>
          <w:p>
            <w:pPr>
              <w:pStyle w:val="null3"/>
              <w:spacing w:before="105" w:after="105"/>
              <w:ind w:firstLine="560"/>
              <w:jc w:val="both"/>
            </w:pPr>
            <w:r>
              <w:rPr>
                <w:rFonts w:ascii="仿宋_GB2312" w:hAnsi="仿宋_GB2312" w:cs="仿宋_GB2312" w:eastAsia="仿宋_GB2312"/>
                <w:sz w:val="28"/>
              </w:rPr>
              <w:t>（二）基本医疗服务。为残疾人提供面对面访视、家庭护理指导、家庭康复知识指导及用药指导，提供常见病和多发病的诊治等服务，协助转诊和对接转回人员，提供家庭康复指导，对老年人、慢性病人、严重精神障碍患者等重点人群体检后给予康复指导，执行医疗护理规程，提供护理服务，监测健康数据。</w:t>
            </w:r>
          </w:p>
          <w:p>
            <w:pPr>
              <w:pStyle w:val="null3"/>
              <w:spacing w:before="105" w:after="105"/>
              <w:ind w:firstLine="560"/>
              <w:jc w:val="both"/>
            </w:pPr>
            <w:r>
              <w:rPr>
                <w:rFonts w:ascii="仿宋_GB2312" w:hAnsi="仿宋_GB2312" w:cs="仿宋_GB2312" w:eastAsia="仿宋_GB2312"/>
                <w:sz w:val="28"/>
              </w:rPr>
              <w:t>（三）转介服务。初评残疾人康复需求，制定转介方案，让残疾人到定点机构进行治疗。填写《洋县</w:t>
            </w:r>
            <w:r>
              <w:rPr>
                <w:rFonts w:ascii="仿宋_GB2312" w:hAnsi="仿宋_GB2312" w:cs="仿宋_GB2312" w:eastAsia="仿宋_GB2312"/>
                <w:sz w:val="28"/>
              </w:rPr>
              <w:t>0—6岁残疾儿童需要到专业康复机构康复训练登记表》；对需要适配辅助器具的视力、肢体及听力残疾人，填写《洋县残疾人基本型辅具需求登记表》，并及时上报县残联。</w:t>
            </w:r>
          </w:p>
          <w:p>
            <w:pPr>
              <w:pStyle w:val="null3"/>
              <w:spacing w:before="105" w:after="105"/>
              <w:ind w:firstLine="560"/>
              <w:jc w:val="left"/>
            </w:pPr>
            <w:r>
              <w:rPr>
                <w:rFonts w:ascii="仿宋_GB2312" w:hAnsi="仿宋_GB2312" w:cs="仿宋_GB2312" w:eastAsia="仿宋_GB2312"/>
                <w:sz w:val="28"/>
              </w:rPr>
              <w:t>（四）精准康复服务。将全县范围内符合条件的各级康复机构纳入残疾人康复服务体系，为残疾人提供康复服务，按照服务目录开展康复工作。落实签约医生负责制，引导残疾人自主选择康复机构和项目，参与制定个性化康复管理方案，并针对不同残疾类型开展康复教育、康复促进和康复行为培训，干预不健康行为，宣传康复知识，监测评价康复效果。</w:t>
            </w:r>
          </w:p>
          <w:p>
            <w:pPr>
              <w:pStyle w:val="null3"/>
              <w:spacing w:before="105" w:after="105"/>
              <w:ind w:firstLine="562"/>
              <w:jc w:val="both"/>
            </w:pPr>
            <w:r>
              <w:rPr>
                <w:rFonts w:ascii="仿宋_GB2312" w:hAnsi="仿宋_GB2312" w:cs="仿宋_GB2312" w:eastAsia="仿宋_GB2312"/>
                <w:sz w:val="28"/>
                <w:b/>
              </w:rPr>
              <w:t>四、服务要求</w:t>
            </w:r>
          </w:p>
          <w:p>
            <w:pPr>
              <w:pStyle w:val="null3"/>
              <w:spacing w:before="105" w:after="105"/>
              <w:ind w:firstLine="560"/>
              <w:jc w:val="both"/>
            </w:pPr>
            <w:r>
              <w:rPr>
                <w:rFonts w:ascii="仿宋_GB2312" w:hAnsi="仿宋_GB2312" w:cs="仿宋_GB2312" w:eastAsia="仿宋_GB2312"/>
                <w:sz w:val="28"/>
              </w:rPr>
              <w:t>按照《</w:t>
            </w:r>
            <w:r>
              <w:rPr>
                <w:rFonts w:ascii="仿宋_GB2312" w:hAnsi="仿宋_GB2312" w:cs="仿宋_GB2312" w:eastAsia="仿宋_GB2312"/>
                <w:sz w:val="28"/>
              </w:rPr>
              <w:t>2025年度省级残疾人就业保障金项目实施方案》（汉市残发〔2025〕11号），为“三瘫一截”及重度肢体残疾人开展上门服务，年不少于3次，每次开展两项以上服务（重度多重残疾人参照执行），每次服务费用80元；为轻度持证残疾人和儿童服务每年不少于3次，每次开展两项以上服务（其中支持性服务最多选一项），每次服务费用20元。建立服务协议和筛查、评估、签约服务档案。综合康复服务率达90%以上，服务覆盖面达40%，服务对象满意率超85%。</w:t>
            </w:r>
          </w:p>
          <w:p>
            <w:pPr>
              <w:pStyle w:val="null3"/>
              <w:spacing w:before="105" w:after="105"/>
              <w:ind w:firstLine="640"/>
              <w:jc w:val="left"/>
            </w:pPr>
            <w:r>
              <w:rPr>
                <w:rFonts w:ascii="仿宋_GB2312" w:hAnsi="仿宋_GB2312" w:cs="仿宋_GB2312" w:eastAsia="仿宋_GB2312"/>
                <w:sz w:val="28"/>
              </w:rPr>
              <w:t>五、服务</w:t>
            </w:r>
            <w:r>
              <w:rPr>
                <w:rFonts w:ascii="仿宋_GB2312" w:hAnsi="仿宋_GB2312" w:cs="仿宋_GB2312" w:eastAsia="仿宋_GB2312"/>
                <w:sz w:val="28"/>
              </w:rPr>
              <w:t>流程</w:t>
            </w:r>
          </w:p>
          <w:p>
            <w:pPr>
              <w:pStyle w:val="null3"/>
              <w:spacing w:before="105" w:after="105"/>
              <w:ind w:firstLine="560"/>
              <w:jc w:val="left"/>
            </w:pPr>
            <w:r>
              <w:rPr>
                <w:rFonts w:ascii="仿宋_GB2312" w:hAnsi="仿宋_GB2312" w:cs="仿宋_GB2312" w:eastAsia="仿宋_GB2312"/>
                <w:sz w:val="28"/>
              </w:rPr>
              <w:t>（一）筛查评估。</w:t>
            </w:r>
            <w:r>
              <w:rPr>
                <w:rFonts w:ascii="仿宋_GB2312" w:hAnsi="仿宋_GB2312" w:cs="仿宋_GB2312" w:eastAsia="仿宋_GB2312"/>
                <w:sz w:val="28"/>
              </w:rPr>
              <w:t>参照各类残疾</w:t>
            </w:r>
            <w:r>
              <w:rPr>
                <w:rFonts w:ascii="仿宋_GB2312" w:hAnsi="仿宋_GB2312" w:cs="仿宋_GB2312" w:eastAsia="仿宋_GB2312"/>
                <w:sz w:val="28"/>
              </w:rPr>
              <w:t>人</w:t>
            </w:r>
            <w:r>
              <w:rPr>
                <w:rFonts w:ascii="仿宋_GB2312" w:hAnsi="仿宋_GB2312" w:cs="仿宋_GB2312" w:eastAsia="仿宋_GB2312"/>
                <w:sz w:val="28"/>
              </w:rPr>
              <w:t>精准康复签约服务筛查表对残疾人</w:t>
            </w:r>
            <w:r>
              <w:rPr>
                <w:rFonts w:ascii="仿宋_GB2312" w:hAnsi="仿宋_GB2312" w:cs="仿宋_GB2312" w:eastAsia="仿宋_GB2312"/>
                <w:sz w:val="28"/>
              </w:rPr>
              <w:t>进行</w:t>
            </w:r>
            <w:r>
              <w:rPr>
                <w:rFonts w:ascii="仿宋_GB2312" w:hAnsi="仿宋_GB2312" w:cs="仿宋_GB2312" w:eastAsia="仿宋_GB2312"/>
                <w:sz w:val="28"/>
              </w:rPr>
              <w:t>筛查评估</w:t>
            </w:r>
            <w:r>
              <w:rPr>
                <w:rFonts w:ascii="仿宋_GB2312" w:hAnsi="仿宋_GB2312" w:cs="仿宋_GB2312" w:eastAsia="仿宋_GB2312"/>
                <w:sz w:val="28"/>
              </w:rPr>
              <w:t>，确定康复</w:t>
            </w:r>
            <w:r>
              <w:rPr>
                <w:rFonts w:ascii="仿宋_GB2312" w:hAnsi="仿宋_GB2312" w:cs="仿宋_GB2312" w:eastAsia="仿宋_GB2312"/>
                <w:sz w:val="28"/>
              </w:rPr>
              <w:t>需求。</w:t>
            </w:r>
          </w:p>
          <w:p>
            <w:pPr>
              <w:pStyle w:val="null3"/>
              <w:spacing w:before="105" w:after="105"/>
              <w:ind w:firstLine="560"/>
              <w:jc w:val="both"/>
            </w:pPr>
            <w:r>
              <w:rPr>
                <w:rFonts w:ascii="仿宋_GB2312" w:hAnsi="仿宋_GB2312" w:cs="仿宋_GB2312" w:eastAsia="仿宋_GB2312"/>
                <w:sz w:val="28"/>
              </w:rPr>
              <w:t>（二）签订协议。</w:t>
            </w:r>
            <w:r>
              <w:rPr>
                <w:rFonts w:ascii="仿宋_GB2312" w:hAnsi="仿宋_GB2312" w:cs="仿宋_GB2312" w:eastAsia="仿宋_GB2312"/>
                <w:sz w:val="28"/>
              </w:rPr>
              <w:t>根据筛查评估</w:t>
            </w:r>
            <w:r>
              <w:rPr>
                <w:rFonts w:ascii="仿宋_GB2312" w:hAnsi="仿宋_GB2312" w:cs="仿宋_GB2312" w:eastAsia="仿宋_GB2312"/>
                <w:sz w:val="28"/>
              </w:rPr>
              <w:t>的</w:t>
            </w:r>
            <w:r>
              <w:rPr>
                <w:rFonts w:ascii="仿宋_GB2312" w:hAnsi="仿宋_GB2312" w:cs="仿宋_GB2312" w:eastAsia="仿宋_GB2312"/>
                <w:sz w:val="28"/>
              </w:rPr>
              <w:t>基本信息和康复需求</w:t>
            </w:r>
            <w:r>
              <w:rPr>
                <w:rFonts w:ascii="仿宋_GB2312" w:hAnsi="仿宋_GB2312" w:cs="仿宋_GB2312" w:eastAsia="仿宋_GB2312"/>
                <w:sz w:val="28"/>
              </w:rPr>
              <w:t>，</w:t>
            </w:r>
            <w:r>
              <w:rPr>
                <w:rFonts w:ascii="仿宋_GB2312" w:hAnsi="仿宋_GB2312" w:cs="仿宋_GB2312" w:eastAsia="仿宋_GB2312"/>
                <w:sz w:val="28"/>
              </w:rPr>
              <w:t>与残疾人签订残疾人精准康复家庭医生签约服务协议。</w:t>
            </w:r>
          </w:p>
          <w:p>
            <w:pPr>
              <w:pStyle w:val="null3"/>
              <w:spacing w:before="105" w:after="105"/>
              <w:ind w:firstLine="560"/>
              <w:jc w:val="both"/>
            </w:pPr>
            <w:r>
              <w:rPr>
                <w:rFonts w:ascii="仿宋_GB2312" w:hAnsi="仿宋_GB2312" w:cs="仿宋_GB2312" w:eastAsia="仿宋_GB2312"/>
                <w:sz w:val="28"/>
              </w:rPr>
              <w:t>（三）建立档案。</w:t>
            </w:r>
            <w:r>
              <w:rPr>
                <w:rFonts w:ascii="仿宋_GB2312" w:hAnsi="仿宋_GB2312" w:cs="仿宋_GB2312" w:eastAsia="仿宋_GB2312"/>
                <w:sz w:val="28"/>
              </w:rPr>
              <w:t>为签约</w:t>
            </w:r>
            <w:r>
              <w:rPr>
                <w:rFonts w:ascii="仿宋_GB2312" w:hAnsi="仿宋_GB2312" w:cs="仿宋_GB2312" w:eastAsia="仿宋_GB2312"/>
                <w:sz w:val="28"/>
              </w:rPr>
              <w:t>且有康复需求</w:t>
            </w:r>
            <w:r>
              <w:rPr>
                <w:rFonts w:ascii="仿宋_GB2312" w:hAnsi="仿宋_GB2312" w:cs="仿宋_GB2312" w:eastAsia="仿宋_GB2312"/>
                <w:sz w:val="28"/>
              </w:rPr>
              <w:t>的残疾人建立《残疾人</w:t>
            </w:r>
            <w:r>
              <w:rPr>
                <w:rFonts w:ascii="仿宋_GB2312" w:hAnsi="仿宋_GB2312" w:cs="仿宋_GB2312" w:eastAsia="仿宋_GB2312"/>
                <w:sz w:val="28"/>
              </w:rPr>
              <w:t>家庭医生签约</w:t>
            </w:r>
            <w:r>
              <w:rPr>
                <w:rFonts w:ascii="仿宋_GB2312" w:hAnsi="仿宋_GB2312" w:cs="仿宋_GB2312" w:eastAsia="仿宋_GB2312"/>
                <w:sz w:val="28"/>
              </w:rPr>
              <w:t>服务档案》。</w:t>
            </w:r>
            <w:r>
              <w:rPr>
                <w:rFonts w:ascii="仿宋_GB2312" w:hAnsi="仿宋_GB2312" w:cs="仿宋_GB2312" w:eastAsia="仿宋_GB2312"/>
                <w:sz w:val="28"/>
              </w:rPr>
              <w:t>步骤如下：</w:t>
            </w:r>
            <w:r>
              <w:rPr>
                <w:rFonts w:ascii="仿宋_GB2312" w:hAnsi="仿宋_GB2312" w:cs="仿宋_GB2312" w:eastAsia="仿宋_GB2312"/>
                <w:sz w:val="28"/>
              </w:rPr>
              <w:t>①</w:t>
            </w:r>
            <w:r>
              <w:rPr>
                <w:rFonts w:ascii="仿宋_GB2312" w:hAnsi="仿宋_GB2312" w:cs="仿宋_GB2312" w:eastAsia="仿宋_GB2312"/>
                <w:sz w:val="28"/>
              </w:rPr>
              <w:t>选择需要采集信息的残疾人，点击【采集】，弹出康复需求采集页面。选择有无康复需求与采集日期，点击【提交】。</w:t>
            </w:r>
            <w:r>
              <w:rPr>
                <w:rFonts w:ascii="仿宋_GB2312" w:hAnsi="仿宋_GB2312" w:cs="仿宋_GB2312" w:eastAsia="仿宋_GB2312"/>
                <w:sz w:val="28"/>
              </w:rPr>
              <w:t>②</w:t>
            </w:r>
            <w:r>
              <w:rPr>
                <w:rFonts w:ascii="仿宋_GB2312" w:hAnsi="仿宋_GB2312" w:cs="仿宋_GB2312" w:eastAsia="仿宋_GB2312"/>
                <w:sz w:val="28"/>
              </w:rPr>
              <w:t>若选择有康复需求，残疾类别根据实际情况可多选，评估方式选择转机构评估的，选择评估机构后提交（提交后状态变为待评估）。评估方式选择转康复服务的，添加康复项目（可选择多个项目）（提交后状态变为待服务）。</w:t>
            </w:r>
          </w:p>
          <w:p>
            <w:pPr>
              <w:pStyle w:val="null3"/>
              <w:spacing w:before="105" w:after="105"/>
              <w:ind w:firstLine="560"/>
              <w:jc w:val="both"/>
            </w:pPr>
            <w:r>
              <w:rPr>
                <w:rFonts w:ascii="仿宋_GB2312" w:hAnsi="仿宋_GB2312" w:cs="仿宋_GB2312" w:eastAsia="仿宋_GB2312"/>
                <w:sz w:val="28"/>
              </w:rPr>
              <w:t>（四）提供服务。</w:t>
            </w:r>
            <w:r>
              <w:rPr>
                <w:rFonts w:ascii="仿宋_GB2312" w:hAnsi="仿宋_GB2312" w:cs="仿宋_GB2312" w:eastAsia="仿宋_GB2312"/>
                <w:sz w:val="28"/>
              </w:rPr>
              <w:t>根据签约内容</w:t>
            </w:r>
            <w:r>
              <w:rPr>
                <w:rFonts w:ascii="仿宋_GB2312" w:hAnsi="仿宋_GB2312" w:cs="仿宋_GB2312" w:eastAsia="仿宋_GB2312"/>
                <w:sz w:val="28"/>
              </w:rPr>
              <w:t>，为</w:t>
            </w:r>
            <w:r>
              <w:rPr>
                <w:rFonts w:ascii="仿宋_GB2312" w:hAnsi="仿宋_GB2312" w:cs="仿宋_GB2312" w:eastAsia="仿宋_GB2312"/>
                <w:sz w:val="28"/>
              </w:rPr>
              <w:t>有需求的残疾人提供</w:t>
            </w:r>
            <w:r>
              <w:rPr>
                <w:rFonts w:ascii="仿宋_GB2312" w:hAnsi="仿宋_GB2312" w:cs="仿宋_GB2312" w:eastAsia="仿宋_GB2312"/>
                <w:sz w:val="28"/>
              </w:rPr>
              <w:t>康复</w:t>
            </w:r>
            <w:r>
              <w:rPr>
                <w:rFonts w:ascii="仿宋_GB2312" w:hAnsi="仿宋_GB2312" w:cs="仿宋_GB2312" w:eastAsia="仿宋_GB2312"/>
                <w:sz w:val="28"/>
              </w:rPr>
              <w:t>服务，</w:t>
            </w:r>
            <w:r>
              <w:rPr>
                <w:rFonts w:ascii="仿宋_GB2312" w:hAnsi="仿宋_GB2312" w:cs="仿宋_GB2312" w:eastAsia="仿宋_GB2312"/>
                <w:sz w:val="28"/>
              </w:rPr>
              <w:t>填写《陕西省残疾人家庭医生签约服务档案》，登记基本康复</w:t>
            </w:r>
            <w:r>
              <w:rPr>
                <w:rFonts w:ascii="仿宋_GB2312" w:hAnsi="仿宋_GB2312" w:cs="仿宋_GB2312" w:eastAsia="仿宋_GB2312"/>
                <w:sz w:val="28"/>
              </w:rPr>
              <w:t>服务实施情况。</w:t>
            </w:r>
            <w:r>
              <w:rPr>
                <w:rFonts w:ascii="仿宋_GB2312" w:hAnsi="仿宋_GB2312" w:cs="仿宋_GB2312" w:eastAsia="仿宋_GB2312"/>
                <w:sz w:val="28"/>
              </w:rPr>
              <w:t>签约团队上门时统一着装，携带健康一体机等简易诊疗设备及相关资料。按照以下流程开展服务：自我介绍（佩戴</w:t>
            </w:r>
            <w:r>
              <w:rPr>
                <w:rFonts w:ascii="仿宋_GB2312" w:hAnsi="仿宋_GB2312" w:cs="仿宋_GB2312" w:eastAsia="仿宋_GB2312"/>
                <w:sz w:val="28"/>
              </w:rPr>
              <w:t>“洋县残疾人某某医疗机构签约服务团队”工作牌）</w:t>
            </w:r>
            <w:r>
              <w:rPr>
                <w:rFonts w:ascii="仿宋_GB2312" w:hAnsi="仿宋_GB2312" w:cs="仿宋_GB2312" w:eastAsia="仿宋_GB2312"/>
                <w:sz w:val="28"/>
              </w:rPr>
              <w:t>→</w:t>
            </w:r>
            <w:r>
              <w:rPr>
                <w:rFonts w:ascii="仿宋_GB2312" w:hAnsi="仿宋_GB2312" w:cs="仿宋_GB2312" w:eastAsia="仿宋_GB2312"/>
                <w:sz w:val="28"/>
              </w:rPr>
              <w:t>入户采集信息</w:t>
            </w:r>
            <w:r>
              <w:rPr>
                <w:rFonts w:ascii="仿宋_GB2312" w:hAnsi="仿宋_GB2312" w:cs="仿宋_GB2312" w:eastAsia="仿宋_GB2312"/>
                <w:sz w:val="28"/>
              </w:rPr>
              <w:t>→</w:t>
            </w:r>
            <w:r>
              <w:rPr>
                <w:rFonts w:ascii="仿宋_GB2312" w:hAnsi="仿宋_GB2312" w:cs="仿宋_GB2312" w:eastAsia="仿宋_GB2312"/>
                <w:sz w:val="28"/>
              </w:rPr>
              <w:t>评估需求</w:t>
            </w:r>
            <w:r>
              <w:rPr>
                <w:rFonts w:ascii="仿宋_GB2312" w:hAnsi="仿宋_GB2312" w:cs="仿宋_GB2312" w:eastAsia="仿宋_GB2312"/>
                <w:sz w:val="28"/>
              </w:rPr>
              <w:t>→</w:t>
            </w:r>
            <w:r>
              <w:rPr>
                <w:rFonts w:ascii="仿宋_GB2312" w:hAnsi="仿宋_GB2312" w:cs="仿宋_GB2312" w:eastAsia="仿宋_GB2312"/>
                <w:sz w:val="28"/>
              </w:rPr>
              <w:t>确定康复项目</w:t>
            </w:r>
            <w:r>
              <w:rPr>
                <w:rFonts w:ascii="仿宋_GB2312" w:hAnsi="仿宋_GB2312" w:cs="仿宋_GB2312" w:eastAsia="仿宋_GB2312"/>
                <w:sz w:val="28"/>
              </w:rPr>
              <w:t>→</w:t>
            </w:r>
            <w:r>
              <w:rPr>
                <w:rFonts w:ascii="仿宋_GB2312" w:hAnsi="仿宋_GB2312" w:cs="仿宋_GB2312" w:eastAsia="仿宋_GB2312"/>
                <w:sz w:val="28"/>
              </w:rPr>
              <w:t>签订服务协议</w:t>
            </w:r>
            <w:r>
              <w:rPr>
                <w:rFonts w:ascii="仿宋_GB2312" w:hAnsi="仿宋_GB2312" w:cs="仿宋_GB2312" w:eastAsia="仿宋_GB2312"/>
                <w:sz w:val="28"/>
              </w:rPr>
              <w:t>→</w:t>
            </w:r>
            <w:r>
              <w:rPr>
                <w:rFonts w:ascii="仿宋_GB2312" w:hAnsi="仿宋_GB2312" w:cs="仿宋_GB2312" w:eastAsia="仿宋_GB2312"/>
                <w:sz w:val="28"/>
              </w:rPr>
              <w:t>开展服务</w:t>
            </w:r>
            <w:r>
              <w:rPr>
                <w:rFonts w:ascii="仿宋_GB2312" w:hAnsi="仿宋_GB2312" w:cs="仿宋_GB2312" w:eastAsia="仿宋_GB2312"/>
                <w:sz w:val="28"/>
              </w:rPr>
              <w:t>→</w:t>
            </w:r>
            <w:r>
              <w:rPr>
                <w:rFonts w:ascii="仿宋_GB2312" w:hAnsi="仿宋_GB2312" w:cs="仿宋_GB2312" w:eastAsia="仿宋_GB2312"/>
                <w:sz w:val="28"/>
              </w:rPr>
              <w:t>填写服务记录</w:t>
            </w:r>
            <w:r>
              <w:rPr>
                <w:rFonts w:ascii="仿宋_GB2312" w:hAnsi="仿宋_GB2312" w:cs="仿宋_GB2312" w:eastAsia="仿宋_GB2312"/>
                <w:sz w:val="28"/>
              </w:rPr>
              <w:t>→</w:t>
            </w:r>
            <w:r>
              <w:rPr>
                <w:rFonts w:ascii="仿宋_GB2312" w:hAnsi="仿宋_GB2312" w:cs="仿宋_GB2312" w:eastAsia="仿宋_GB2312"/>
                <w:sz w:val="28"/>
              </w:rPr>
              <w:t>录入系统。</w:t>
            </w:r>
          </w:p>
          <w:p>
            <w:pPr>
              <w:pStyle w:val="null3"/>
              <w:spacing w:before="105" w:after="105"/>
              <w:ind w:firstLine="560"/>
              <w:jc w:val="both"/>
            </w:pPr>
            <w:r>
              <w:rPr>
                <w:rFonts w:ascii="仿宋_GB2312" w:hAnsi="仿宋_GB2312" w:cs="仿宋_GB2312" w:eastAsia="仿宋_GB2312"/>
                <w:sz w:val="28"/>
              </w:rPr>
              <w:t>（五）动态信息管理。</w:t>
            </w:r>
            <w:r>
              <w:rPr>
                <w:rFonts w:ascii="仿宋_GB2312" w:hAnsi="仿宋_GB2312" w:cs="仿宋_GB2312" w:eastAsia="仿宋_GB2312"/>
                <w:sz w:val="28"/>
              </w:rPr>
              <w:t>将筛查评估确认的</w:t>
            </w:r>
            <w:r>
              <w:rPr>
                <w:rFonts w:ascii="仿宋_GB2312" w:hAnsi="仿宋_GB2312" w:cs="仿宋_GB2312" w:eastAsia="仿宋_GB2312"/>
                <w:sz w:val="28"/>
              </w:rPr>
              <w:t>0—6</w:t>
            </w:r>
            <w:r>
              <w:rPr>
                <w:rFonts w:ascii="仿宋_GB2312" w:hAnsi="仿宋_GB2312" w:cs="仿宋_GB2312" w:eastAsia="仿宋_GB2312"/>
                <w:sz w:val="28"/>
              </w:rPr>
              <w:t>岁残疾儿童、</w:t>
            </w:r>
            <w:r>
              <w:rPr>
                <w:rFonts w:ascii="仿宋_GB2312" w:hAnsi="仿宋_GB2312" w:cs="仿宋_GB2312" w:eastAsia="仿宋_GB2312"/>
                <w:sz w:val="28"/>
              </w:rPr>
              <w:t>有辅具等需求、</w:t>
            </w:r>
            <w:r>
              <w:rPr>
                <w:rFonts w:ascii="仿宋_GB2312" w:hAnsi="仿宋_GB2312" w:cs="仿宋_GB2312" w:eastAsia="仿宋_GB2312"/>
                <w:sz w:val="28"/>
              </w:rPr>
              <w:t>白内障</w:t>
            </w:r>
            <w:r>
              <w:rPr>
                <w:rFonts w:ascii="仿宋_GB2312" w:hAnsi="仿宋_GB2312" w:cs="仿宋_GB2312" w:eastAsia="仿宋_GB2312"/>
                <w:sz w:val="28"/>
              </w:rPr>
              <w:t>手术、</w:t>
            </w:r>
            <w:r>
              <w:rPr>
                <w:rFonts w:ascii="仿宋_GB2312" w:hAnsi="仿宋_GB2312" w:cs="仿宋_GB2312" w:eastAsia="仿宋_GB2312"/>
                <w:sz w:val="28"/>
              </w:rPr>
              <w:t>肢体</w:t>
            </w:r>
            <w:r>
              <w:rPr>
                <w:rFonts w:ascii="仿宋_GB2312" w:hAnsi="仿宋_GB2312" w:cs="仿宋_GB2312" w:eastAsia="仿宋_GB2312"/>
                <w:sz w:val="28"/>
              </w:rPr>
              <w:t>矫</w:t>
            </w:r>
            <w:r>
              <w:rPr>
                <w:rFonts w:ascii="仿宋_GB2312" w:hAnsi="仿宋_GB2312" w:cs="仿宋_GB2312" w:eastAsia="仿宋_GB2312"/>
                <w:sz w:val="28"/>
              </w:rPr>
              <w:t>治手术</w:t>
            </w:r>
            <w:r>
              <w:rPr>
                <w:rFonts w:ascii="仿宋_GB2312" w:hAnsi="仿宋_GB2312" w:cs="仿宋_GB2312" w:eastAsia="仿宋_GB2312"/>
                <w:sz w:val="28"/>
              </w:rPr>
              <w:t>、</w:t>
            </w:r>
            <w:r>
              <w:rPr>
                <w:rFonts w:ascii="仿宋_GB2312" w:hAnsi="仿宋_GB2312" w:cs="仿宋_GB2312" w:eastAsia="仿宋_GB2312"/>
                <w:sz w:val="28"/>
              </w:rPr>
              <w:t>人工耳蜗植入手术</w:t>
            </w:r>
            <w:r>
              <w:rPr>
                <w:rFonts w:ascii="仿宋_GB2312" w:hAnsi="仿宋_GB2312" w:cs="仿宋_GB2312" w:eastAsia="仿宋_GB2312"/>
                <w:sz w:val="28"/>
              </w:rPr>
              <w:t>等需求，需要到专业机构进行康复训练或精神类病类住院、服药需求的情况，均上报县残联审核，组织二次评估、转介，上报精神类项目时一并上报精神残疾筛查表。</w:t>
            </w:r>
          </w:p>
          <w:p>
            <w:pPr>
              <w:pStyle w:val="null3"/>
            </w:pPr>
            <w:r>
              <w:rPr>
                <w:rFonts w:ascii="仿宋_GB2312" w:hAnsi="仿宋_GB2312" w:cs="仿宋_GB2312" w:eastAsia="仿宋_GB2312"/>
              </w:rPr>
              <w:t xml:space="preserve"> </w:t>
            </w:r>
          </w:p>
          <w:p>
            <w:pPr>
              <w:pStyle w:val="null3"/>
              <w:jc w:val="both"/>
              <w:outlineLvl w:val="0"/>
            </w:pP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按合同签订执行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5个月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建立服务协议和筛查、评估、签约服务档案。综合康复服务率达90%以上，服务覆盖面达40%，服务对象满意率超85%。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建立服务协议和筛查、评估、签约服务档案。综合康复服务率达90%以上，服务覆盖面达40%，服务对象满意率超85%。</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建立服务协议和筛查、评估、签约服务档案。综合康复服务率达90%以上，服务覆盖面达40%，服务对象满意率超85%。</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项目实施结束验收合格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具有独立承担民事责任能力的法人或其他组织，提供合法有效的营业执照、税务登记证、组织机构代码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备健全的财务会计制度、履行合同所需的设备和专业技术能力、依法缴纳税收和社会保障资金，以及参加本项目采购活动前3年内经营活动无重大违法记录;供应商未被列入"信用中国”网站(https://www.creditchina.gov.cn)"失信被执行人”"重大税收违法案件当事人名单”中，也未列入“中国政府采购网”(https://www.cCgp.gov.cn)的“政府采购严重违法失信行为记录名单”;拟参与本项目的供应商应按照汉中市财政局《关于全面推行政府采购供应商基本资格条件承诺制的通知》(汉财办采管(2024)20号)文件要求，提供满足相应条件的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需配备不少于8人的专业服务团队(包括但不限于医生、护士等专业资格人员组建)，团队构成合理，人员经验丰富，团队配置数量满足服务需求；（以上需提供人员相关证明资料包含但不限于资格证书等，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签约团队制度管理方案</w:t>
            </w:r>
          </w:p>
        </w:tc>
        <w:tc>
          <w:tcPr>
            <w:tcW w:type="dxa" w:w="2492"/>
          </w:tcPr>
          <w:p>
            <w:pPr>
              <w:pStyle w:val="null3"/>
            </w:pPr>
            <w:r>
              <w:rPr>
                <w:rFonts w:ascii="仿宋_GB2312" w:hAnsi="仿宋_GB2312" w:cs="仿宋_GB2312" w:eastAsia="仿宋_GB2312"/>
              </w:rPr>
              <w:t>1、制度建设(6分):有完善的残疾人签约服务相关制度(工作计划、服务标准、档案管理等)，贴合残疾人服务需求，优秀得4.1-6分，良好得2.1-4分，较差得1-2分，未提供得0分； 2、制定完整的年度签约服务专项培训计划（6分），明确培训目标、内容、时间、师资及考核方式，培训方案内容完整贴合项目需求3.1-6，培训方案内容简单1-3。未提供培训方案得0分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备与项目相匹配的先进必备设备，且有完善的设备维护、校准管理制度，设备可随时投入上门服务，得7.1-10分；配备核心诊疗设备，有基本的设备管理制度，能保障服务开展，得4.1-7分；仅配备少量基础设备，设备管理制度不完善，得1-4分；未提供设备配备清单或无相关设备，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契合洋县残疾人精准康复需求，聚焦服务对象，明确分片区上门服务流程、频次;贴合各镇(街)残疾人分布特点，得20.1-30分;服务方案覆盖核心服务要求，流程清晰，对重点对象有针对性服务措施，未完全贴合片区分布特点，得10.1-20分;服务方案仅包含基本框架，流程模糊，针对性措施不足，得1-10分;无服务方案或仅有标题无实质性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规范、完整的服务承诺函，明确服务质量标准、履约时限、违约责任、投诉处理时限及服务改进措施(2.1-4分);承诺内容贴合项目需求，无虚假承诺，可落地、可监督，得1-2分;(需提供加盖公章的服务承诺函原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应急处理与风险防控预案</w:t>
            </w:r>
          </w:p>
        </w:tc>
        <w:tc>
          <w:tcPr>
            <w:tcW w:type="dxa" w:w="2492"/>
          </w:tcPr>
          <w:p>
            <w:pPr>
              <w:pStyle w:val="null3"/>
            </w:pPr>
            <w:r>
              <w:rPr>
                <w:rFonts w:ascii="仿宋_GB2312" w:hAnsi="仿宋_GB2312" w:cs="仿宋_GB2312" w:eastAsia="仿宋_GB2312"/>
              </w:rPr>
              <w:t>针对上门服务中突发疾病、意外事故(如跌倒、突发身体不适)及医疗安全风险制定完善预案，明确应急处理流程、责任分工和联动机制，同时包含服务档案数据安全防控措施，得6.1-10分;制定基本应急和防控预案，有主要处理流程，无明确责任分工，得4-6分;预案内容简单，仅提及少量应急措施，得1-3.9分;未制定预案或预案存在严重漏洞，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满足磋商文件要求且最后报价最低的供应商的价格为评标基准价，其价格分为满分。其他供应商的价格分统一按照下列公式计算:报价得分=(评标基准价/最终投标报价)x20x100%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需配备不少于8人的专业服务团队(包括但不限于医生、护士等专业资格人员组建)，团队构成合理，人员经验丰富，团队配置数量满足服务需求；（以上需提供人员相关证明资料包含但不限于资格证书等，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签约团队制度管理方案</w:t>
            </w:r>
          </w:p>
        </w:tc>
        <w:tc>
          <w:tcPr>
            <w:tcW w:type="dxa" w:w="2492"/>
          </w:tcPr>
          <w:p>
            <w:pPr>
              <w:pStyle w:val="null3"/>
            </w:pPr>
            <w:r>
              <w:rPr>
                <w:rFonts w:ascii="仿宋_GB2312" w:hAnsi="仿宋_GB2312" w:cs="仿宋_GB2312" w:eastAsia="仿宋_GB2312"/>
              </w:rPr>
              <w:t>1、制度建设(6分):有完善的残疾人签约服务相关制度(工作计划、服务标准、档案管理等)，贴合残疾人服务需求，优秀得4.1-6分，良好得2.1-4分，较差得1-2分，未提供得0分； 2、制定完整的年度签约服务专项培训计划（6分），明确培训目标、内容、时间、师资及考核方式，培训方案内容完整贴合项目需求3.1-6，培训方案内容简单1-3。未提供培训方案得0分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备与项目相匹配的先进必备设备，且有完善的设备维护、校准管理制度，设备可随时投入上门服务，得7.1-10分；配备核心诊疗设备，有基本的设备管理制度，能保障服务开展，得4.1-7分；仅配备少量基础设备，设备管理制度不完善，得1-4分；未提供设备配备清单或无相关设备，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契合洋县残疾人精准康复需求，聚焦服务对象，明确分片区上门服务流程、频次;贴合各镇(街)残疾人分布特点，得20.1-30分;服务方案覆盖核心服务要求，流程清晰，对重点对象有针对性服务措施，未完全贴合片区分布特点，得10.1-20分;服务方案仅包含基本框架，流程模糊，针对性措施不足，得1-10分;无服务方案或仅有标题无实质性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规范、完整的服务承诺函，明确服务质量标准、履约时限、违约责任、投诉处理时限及服务改进措施(2.1-4分);承诺内容贴合项目需求，无虚假承诺，可落地、可监督，得1-2分;(需提供加盖公章的服务承诺函原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应急处理与风险防控预案</w:t>
            </w:r>
          </w:p>
        </w:tc>
        <w:tc>
          <w:tcPr>
            <w:tcW w:type="dxa" w:w="2492"/>
          </w:tcPr>
          <w:p>
            <w:pPr>
              <w:pStyle w:val="null3"/>
            </w:pPr>
            <w:r>
              <w:rPr>
                <w:rFonts w:ascii="仿宋_GB2312" w:hAnsi="仿宋_GB2312" w:cs="仿宋_GB2312" w:eastAsia="仿宋_GB2312"/>
              </w:rPr>
              <w:t>针对上门服务中突发疾病、意外事故(如跌倒、突发身体不适)及医疗安全风险制定完善预案，明确应急处理流程、责任分工和联动机制，同时包含服务档案数据安全防控措施，得6.1-10分;制定基本应急和防控预案，有主要处理流程，无明确责任分工，得4-6分;预案内容简单，仅提及少量应急措施，得1-3.9分;未制定预案或预案存在严重漏洞，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满足磋商文件要求且最后报价最低的供应商的价格为评标基准价，其价格分为满分。其他供应商的价格分统一按照下列公式计算:报价得分=(评标基准价/最终投标报价)x20x100%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提供2022年3月1日以来类似项目业绩，每提供1个得2分，最高4分;无业绩不得分。(业绩证明材料以中标/成交通知书或合同为准，复印件需加盖企业鲜章)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需配备不少于8人的专业服务团队(包括但不限于医生、护士等专业资格人员组建)，团队构成合理，人员经验丰富，团队配置数量满足服务需求；（以上需提供人员相关证明资料包含但不限于资格证书等，每少提供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签约团队制度管理方案</w:t>
            </w:r>
          </w:p>
        </w:tc>
        <w:tc>
          <w:tcPr>
            <w:tcW w:type="dxa" w:w="2492"/>
          </w:tcPr>
          <w:p>
            <w:pPr>
              <w:pStyle w:val="null3"/>
            </w:pPr>
            <w:r>
              <w:rPr>
                <w:rFonts w:ascii="仿宋_GB2312" w:hAnsi="仿宋_GB2312" w:cs="仿宋_GB2312" w:eastAsia="仿宋_GB2312"/>
              </w:rPr>
              <w:t>1、制度建设(6分):有完善的残疾人签约服务相关制度(工作计划、服务标准、档案管理等)，贴合残疾人服务需求，优秀得4.1-6分，良好得2.1-4分，较差得1-2分，未提供得0分； 2、制定完整的年度签约服务专项培训计划（6分），明确培训目标、内容、时间、师资及考核方式，培训方案内容完整贴合项目需求3.1-6，培训方案内容简单1-3。未提供培训方案得0分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配备与项目相匹配的先进必备设备，且有完善的设备维护、校准管理制度，设备可随时投入上门服务，得7.1-10分；配备核心诊疗设备，有基本的设备管理制度，能保障服务开展，得4.1-7分；仅配备少量基础设备，设备管理制度不完善，得1-4分；未提供设备配备清单或无相关设备，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契合洋县残疾人精准康复需求，聚焦服务对象，明确分片区上门服务流程、频次;贴合各镇(街)残疾人分布特点，得20.1-30分;服务方案覆盖核心服务要求，流程清晰，对重点对象有针对性服务措施，未完全贴合片区分布特点，得10.1-19分;服务方案仅包含基本框架，流程模糊，针对性措施不足，得1-10分;无服务方案或仅有标题无实质性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规范、完整的服务承诺函，明确服务质量标准、履约时限、违约责任、投诉处理时限及服务改进措施(2.1-4分);承诺内容贴合项目需求，无虚假承诺，可落地、可监督，得1-2分;(需提供加盖公章的服务承诺函原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应急处理与风险防控预案</w:t>
            </w:r>
          </w:p>
        </w:tc>
        <w:tc>
          <w:tcPr>
            <w:tcW w:type="dxa" w:w="2492"/>
          </w:tcPr>
          <w:p>
            <w:pPr>
              <w:pStyle w:val="null3"/>
            </w:pPr>
            <w:r>
              <w:rPr>
                <w:rFonts w:ascii="仿宋_GB2312" w:hAnsi="仿宋_GB2312" w:cs="仿宋_GB2312" w:eastAsia="仿宋_GB2312"/>
              </w:rPr>
              <w:t>针对上门服务中突发疾病、意外事故(如跌倒、突发身体不适)及医疗安全风险制定完善预案，明确应急处理流程、责任分工和联动机制，同时包含服务档案数据安全防控措施，得6.1-10分;制定基本应急和防控预案，有主要处理流程，无明确责任分工，得4-6分;预案内容简单，仅提及少量应急措施，得1-3.9分;未制定预案或预案存在严重漏洞，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满足磋商文件要求且最后报价最低的供应商的价格为评标基准价，其价格分为满分。其他供应商的价格分统一按照下列公式计算:报价得分=(评标基准价/最终投标报价)x20x100%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