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0BBE4">
      <w:pPr>
        <w:jc w:val="center"/>
        <w:rPr>
          <w:rFonts w:hint="eastAsia"/>
          <w:sz w:val="22"/>
          <w:szCs w:val="28"/>
          <w:lang w:eastAsia="zh-CN"/>
        </w:rPr>
      </w:pPr>
      <w:r>
        <w:rPr>
          <w:rFonts w:hint="eastAsia"/>
          <w:sz w:val="22"/>
          <w:szCs w:val="28"/>
          <w:lang w:eastAsia="zh-CN"/>
        </w:rPr>
        <w:t>特定资格要求</w:t>
      </w:r>
    </w:p>
    <w:p w14:paraId="11F8FE68">
      <w:pPr>
        <w:numPr>
          <w:ilvl w:val="0"/>
          <w:numId w:val="1"/>
        </w:numPr>
        <w:rPr>
          <w:rFonts w:ascii="仿宋_GB2312" w:hAnsi="仿宋_GB2312" w:eastAsia="仿宋_GB2312" w:cs="仿宋_GB2312"/>
        </w:rPr>
      </w:pPr>
      <w:r>
        <w:rPr>
          <w:rFonts w:ascii="仿宋_GB2312" w:hAnsi="仿宋_GB2312" w:eastAsia="仿宋_GB2312" w:cs="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14:paraId="61E1DAFA">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14:paraId="4586C084">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供应商应具备建设行政主管部门颁发的建筑工程施工总承包三级（含三级）及其以上资质，具有有效的安全生产许可证，供应商需在项目电子化交易系统中按要求上传相应证明文件并进行电子签章；</w:t>
      </w:r>
    </w:p>
    <w:p w14:paraId="3E80C567">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拟派项目经理须具有建筑工程专业二级</w:t>
      </w:r>
      <w:r>
        <w:rPr>
          <w:rFonts w:hint="eastAsia" w:ascii="仿宋_GB2312" w:hAnsi="仿宋_GB2312" w:eastAsia="仿宋_GB2312" w:cs="仿宋_GB2312"/>
          <w:lang w:eastAsia="zh-CN"/>
        </w:rPr>
        <w:t>（含二级）</w:t>
      </w:r>
      <w:bookmarkStart w:id="0" w:name="_GoBack"/>
      <w:bookmarkEnd w:id="0"/>
      <w:r>
        <w:rPr>
          <w:rFonts w:ascii="仿宋_GB2312" w:hAnsi="仿宋_GB2312" w:eastAsia="仿宋_GB2312" w:cs="仿宋_GB2312"/>
        </w:rPr>
        <w:t>及以上注册建造师资格及其本人有效的安全生产考核合格证，且无在建项目(提供承诺书)；供应商需在项目电子化交易系统中按要求上传相应证明文件并进行电子签章。</w:t>
      </w:r>
    </w:p>
    <w:p w14:paraId="13D9D2D6">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14:paraId="00ACA1BC">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本项目专门面向中小企业采购，供应商须提供中小企业声明函；</w:t>
      </w:r>
    </w:p>
    <w:p w14:paraId="770DCD6C">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单位负责人为同一人或者存在控股、管理关系的不同单位，不得同时参加本采购项目磋商。违反规定的，其响应均无效；</w:t>
      </w:r>
    </w:p>
    <w:p w14:paraId="3652AB30">
      <w:pPr>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本项目不接受联合体投标，供应商需提供非联合体书面声明。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15339"/>
    <w:multiLevelType w:val="singleLevel"/>
    <w:tmpl w:val="0FD1533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D07E9C"/>
    <w:rsid w:val="56CD3F16"/>
    <w:rsid w:val="7AD0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714</Words>
  <Characters>714</Characters>
  <Lines>0</Lines>
  <Paragraphs>0</Paragraphs>
  <TotalTime>0</TotalTime>
  <ScaleCrop>false</ScaleCrop>
  <LinksUpToDate>false</LinksUpToDate>
  <CharactersWithSpaces>714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2026-04-14T08:28:00Z</dcterms:created>
  <dc:creator>杨宝莉</dc:creator>
  <cp:lastModifiedBy>杨宝莉</cp:lastModifiedBy>
  <dcterms:modified xsi:type="dcterms:W3CDTF">2026-04-18T03:10:53Z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D98BE1762D484D4E81B2F962E4271B63_11</vt:lpwstr>
  </property>
  <property fmtid="{D5CDD505-2E9C-101B-9397-08002B2CF9AE}" pid="4" name="KSOTemplateDocerSaveRecord">
    <vt:lpwstr>eyJoZGlkIjoiOWU4MTQ2MTI1ODUwZDI4ZTBjNmE4YTA4ZmZjYjA2ZDkiLCJ1c2VySWQiOiIzNjkwOTc1OTYifQ==</vt:lpwstr>
  </property>
</Properties>
</file>