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EEA866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分项报价表</w:t>
      </w:r>
    </w:p>
    <w:p w14:paraId="3224DD2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（格式自拟</w:t>
      </w:r>
      <w:bookmarkStart w:id="0" w:name="_GoBack"/>
      <w:bookmarkEnd w:id="0"/>
      <w:r>
        <w:rPr>
          <w:rFonts w:hint="eastAsia"/>
          <w:b/>
          <w:bCs/>
          <w:sz w:val="28"/>
          <w:szCs w:val="36"/>
          <w:lang w:val="en-US" w:eastAsia="zh-CN"/>
        </w:rPr>
        <w:t>）</w:t>
      </w:r>
    </w:p>
    <w:p w14:paraId="1298ABD3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D85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2026-04-16T06:49:56Z</dcterms:created>
  <dc:creator>Administrator</dc:creator>
  <cp:lastModifiedBy>Administrator</cp:lastModifiedBy>
  <dcterms:modified xsi:type="dcterms:W3CDTF">2026-04-16T06:50:27Z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eyJoZGlkIjoiZjMwYzliMzkxNmFhMzBiNzRkYjQzMmI5NzBlMDI5NTEiLCJ1c2VySWQiOiIzNTk5NjU0OTYifQ==</vt:lpwstr>
  </property>
  <property fmtid="{D5CDD505-2E9C-101B-9397-08002B2CF9AE}" pid="4" name="ICV">
    <vt:lpwstr>576BA2C6E6D0420B89CDA0BD5C646BCA_12</vt:lpwstr>
  </property>
</Properties>
</file>