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bookmarkStart w:id="0" w:name="_GoBack"/>
      <w:r>
        <w:rPr>
          <w:rFonts w:hint="eastAsia" w:ascii="宋体" w:hAnsi="宋体" w:cs="宋体"/>
          <w:sz w:val="21"/>
          <w:szCs w:val="21"/>
          <w:u w:val="single"/>
          <w:lang w:eastAsia="zh-CN"/>
        </w:rPr>
        <w:t>2026年洋县黄安镇闫堡村养殖场建设二期扩建项目(二代山猪养殖)</w:t>
      </w:r>
      <w:bookmarkEnd w:id="0"/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2026年洋县黄安镇闫堡村养殖场建设二期扩建项目(二代山猪养殖)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洋县黄安镇闫堡村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sz w:val="21"/>
          <w:szCs w:val="21"/>
        </w:rPr>
        <w:t xml:space="preserve">   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90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详见磋商文件及工程量清单</w:t>
      </w:r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工程量清单全部范围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 xml:space="preserve">。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履约保证金缴纳比例:/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B81C1A"/>
    <w:rsid w:val="06FD7D27"/>
    <w:rsid w:val="07D5712B"/>
    <w:rsid w:val="094E4175"/>
    <w:rsid w:val="166D64A5"/>
    <w:rsid w:val="381302B7"/>
    <w:rsid w:val="3C584115"/>
    <w:rsid w:val="45195148"/>
    <w:rsid w:val="46F733E8"/>
    <w:rsid w:val="4B5F3142"/>
    <w:rsid w:val="7AAF02C0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3338</Words>
  <Characters>3562</Characters>
  <Lines>0</Lines>
  <Paragraphs>0</Paragraphs>
  <TotalTime>1</TotalTime>
  <ScaleCrop>false</ScaleCrop>
  <LinksUpToDate>false</LinksUpToDate>
  <CharactersWithSpaces>3785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S ，</cp:lastModifiedBy>
  <dcterms:modified xsi:type="dcterms:W3CDTF">2026-04-17T08:54:09Z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eyJoZGlkIjoiYjgyYzMzNzc5NTRkMmFkOWJhNDg0YjJlN2FkY2FlMmEiLCJ1c2VySWQiOiI1Mjc5NzgxNzcifQ==</vt:lpwstr>
  </property>
  <property fmtid="{D5CDD505-2E9C-101B-9397-08002B2CF9AE}" pid="4" name="ICV">
    <vt:lpwstr>AD947A61E77A42889380C2B78FE8FECC_13</vt:lpwstr>
  </property>
</Properties>
</file>