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版本号：SXRK-2025-2320251114001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西乡县五里坝硫铁矿矿区酸性水综合治理工程绩效评估服务项目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SXRK-2025-23</w:t>
      </w:r>
      <w:r>
        <w:br/>
      </w:r>
      <w:r>
        <w:br/>
      </w:r>
      <w:r>
        <w:br/>
      </w:r>
    </w:p>
    <w:p>
      <w:pPr>
        <w:pStyle w:val="null3"/>
        <w:jc w:val="center"/>
        <w:outlineLvl w:val="2"/>
      </w:pPr>
      <w:r>
        <w:rPr>
          <w:rFonts w:ascii="仿宋_GB2312" w:hAnsi="仿宋_GB2312" w:cs="仿宋_GB2312" w:eastAsia="仿宋_GB2312"/>
          <w:sz w:val="28"/>
          <w:b/>
        </w:rPr>
        <w:t>汉中市生态环境局西乡分局</w:t>
      </w:r>
    </w:p>
    <w:p>
      <w:pPr>
        <w:pStyle w:val="null3"/>
        <w:jc w:val="center"/>
        <w:outlineLvl w:val="2"/>
      </w:pPr>
      <w:r>
        <w:rPr>
          <w:rFonts w:ascii="仿宋_GB2312" w:hAnsi="仿宋_GB2312" w:cs="仿宋_GB2312" w:eastAsia="仿宋_GB2312"/>
          <w:sz w:val="28"/>
          <w:b/>
        </w:rPr>
        <w:t>陕西瑞珂工程咨询有限责任公司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陕西瑞珂工程咨询有限责任公司</w:t>
      </w:r>
      <w:r>
        <w:rPr>
          <w:rFonts w:ascii="仿宋_GB2312" w:hAnsi="仿宋_GB2312" w:cs="仿宋_GB2312" w:eastAsia="仿宋_GB2312"/>
        </w:rPr>
        <w:t>（以下简称“代理机构”）受</w:t>
      </w:r>
      <w:r>
        <w:rPr>
          <w:rFonts w:ascii="仿宋_GB2312" w:hAnsi="仿宋_GB2312" w:cs="仿宋_GB2312" w:eastAsia="仿宋_GB2312"/>
        </w:rPr>
        <w:t>汉中市生态环境局西乡分局</w:t>
      </w:r>
      <w:r>
        <w:rPr>
          <w:rFonts w:ascii="仿宋_GB2312" w:hAnsi="仿宋_GB2312" w:cs="仿宋_GB2312" w:eastAsia="仿宋_GB2312"/>
        </w:rPr>
        <w:t>委托，拟对</w:t>
      </w:r>
      <w:r>
        <w:rPr>
          <w:rFonts w:ascii="仿宋_GB2312" w:hAnsi="仿宋_GB2312" w:cs="仿宋_GB2312" w:eastAsia="仿宋_GB2312"/>
        </w:rPr>
        <w:t>西乡县五里坝硫铁矿矿区酸性水综合治理工程绩效评估服务项目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SXRK-2025-23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西乡县五里坝硫铁矿矿区酸性水综合治理工程绩效评估服务项目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对西乡县五里坝硫铁矿矿区酸性水综合治理工程开展绩效评价，评价范围包括地表水、地下水、废渣堆存区土壤、矿硐涌水和处理后外排的废水。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采购包1（西乡县五里坝硫铁矿矿区酸性水综合治理工程绩效评估服务项目）：属于专门面向小微企业采购。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资格能力要求：1、具有独立承担民事责任的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 2、供应商须具备检验检测机构资质认定证书（CMA）; 3、资格承诺函：供应商应具有良好的商业信誉和健全的财务会计制度,提供2023或2024年度经会计师事务所或审计机构审计的财务会计报表，包括资产负债表、现金流量表、利润表；具有履行合同所必需的设备和专业技术能力,具有依法缴纳税收和社会保障金的良好记录，须提供自2025年1月1日至今已缴纳的至少一个月的纳税证明或完税证明及一个月的社保机构出具的社会保险参保缴费情况证明；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 4、授权代表：投标人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 5、控股管理关系：提供直接控股和管理关系清单。若与其他供应商存在单位负责人为同一人或者存在直接控股、管理关系的，则响应无效。 6、本项目不接受联合体响应，供应商提供《非联合体投标声明》。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汉中市生态环境局西乡分局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西乡县文昌北路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15291467444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陕西瑞珂工程咨询有限责任公司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汉台区劳动东路 33 号汉航基地办公楼二楼 221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0916-2381188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开户名称：陕西瑞珂工程咨询有限责任公司汉中分公司</w:t>
            </w:r>
          </w:p>
          <w:p>
            <w:pPr>
              <w:pStyle w:val="null3"/>
            </w:pPr>
            <w:r>
              <w:rPr>
                <w:rFonts w:ascii="仿宋_GB2312" w:hAnsi="仿宋_GB2312" w:cs="仿宋_GB2312" w:eastAsia="仿宋_GB2312"/>
              </w:rPr>
              <w:t>开户银行：建行汉中北一环路支行</w:t>
            </w:r>
          </w:p>
          <w:p>
            <w:pPr>
              <w:pStyle w:val="null3"/>
            </w:pPr>
            <w:r>
              <w:rPr>
                <w:rFonts w:ascii="仿宋_GB2312" w:hAnsi="仿宋_GB2312" w:cs="仿宋_GB2312" w:eastAsia="仿宋_GB2312"/>
              </w:rPr>
              <w:t>银行账号：61050165380000000734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 办法》(计价格[2002]1980号)和国家发展改革委员会办公厅颁发的《关于招标代理服务收费有 关问题的通知》(发改办价格[2003]857号)的有关规定执行。成交供应商在领取成交通知书前，须向采购代理机构一次性支付招标代理服务费。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汉中市生态环境局西乡分局</w:t>
      </w:r>
      <w:r>
        <w:rPr>
          <w:rFonts w:ascii="仿宋_GB2312" w:hAnsi="仿宋_GB2312" w:cs="仿宋_GB2312" w:eastAsia="仿宋_GB2312"/>
        </w:rPr>
        <w:t>和</w:t>
      </w:r>
      <w:r>
        <w:rPr>
          <w:rFonts w:ascii="仿宋_GB2312" w:hAnsi="仿宋_GB2312" w:cs="仿宋_GB2312" w:eastAsia="仿宋_GB2312"/>
        </w:rPr>
        <w:t>陕西瑞珂工程咨询有限责任公司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汉中市生态环境局西乡分局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陕西瑞珂工程咨询有限责任公司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汉中市生态环境局西乡分局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陕西瑞珂工程咨询有限责任公司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与“验收交付标准”保持一致，核心为：满足西乡县五里坝硫铁矿矿区酸性水综合治理工程初步设计》（湖南省和清环境科技有限公司，2025年1月）文件及相关国家技术规范及合同约定要求。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陕西瑞珂工程咨询有限责任公司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陕西瑞珂工程咨询有限责任公司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陕西瑞珂工程咨询有限责任公司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联系电话：0916-2381188</w:t>
      </w:r>
    </w:p>
    <w:p>
      <w:pPr>
        <w:pStyle w:val="null3"/>
      </w:pPr>
      <w:r>
        <w:rPr>
          <w:rFonts w:ascii="仿宋_GB2312" w:hAnsi="仿宋_GB2312" w:cs="仿宋_GB2312" w:eastAsia="仿宋_GB2312"/>
        </w:rPr>
        <w:t>地址：汉台区劳动东路 33 号汉航基地办公楼二楼 221 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对西乡县五里坝硫铁矿矿区酸性水综合治理工程开展绩效评价，评价范围包括地表水、地下水、废渣堆存区土壤、矿硐涌水和处理后外排的废水。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1000000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一、工作内容</w:t>
            </w:r>
          </w:p>
          <w:p>
            <w:pPr>
              <w:pStyle w:val="null3"/>
              <w:ind w:firstLine="548"/>
              <w:jc w:val="both"/>
            </w:pPr>
            <w:r>
              <w:rPr>
                <w:rFonts w:ascii="仿宋_GB2312" w:hAnsi="仿宋_GB2312" w:cs="仿宋_GB2312" w:eastAsia="仿宋_GB2312"/>
                <w:sz w:val="28"/>
              </w:rPr>
              <w:t>根据</w:t>
            </w:r>
            <w:r>
              <w:rPr>
                <w:rFonts w:ascii="仿宋_GB2312" w:hAnsi="仿宋_GB2312" w:cs="仿宋_GB2312" w:eastAsia="仿宋_GB2312"/>
                <w:sz w:val="28"/>
              </w:rPr>
              <w:t>《</w:t>
            </w:r>
            <w:r>
              <w:rPr>
                <w:rFonts w:ascii="仿宋_GB2312" w:hAnsi="仿宋_GB2312" w:cs="仿宋_GB2312" w:eastAsia="仿宋_GB2312"/>
                <w:sz w:val="28"/>
              </w:rPr>
              <w:t>西乡县五里坝硫铁矿矿区酸性水综合治理工程初步设计</w:t>
            </w:r>
            <w:r>
              <w:rPr>
                <w:rFonts w:ascii="仿宋_GB2312" w:hAnsi="仿宋_GB2312" w:cs="仿宋_GB2312" w:eastAsia="仿宋_GB2312"/>
                <w:sz w:val="28"/>
              </w:rPr>
              <w:t>》</w:t>
            </w:r>
            <w:r>
              <w:rPr>
                <w:rFonts w:ascii="仿宋_GB2312" w:hAnsi="仿宋_GB2312" w:cs="仿宋_GB2312" w:eastAsia="仿宋_GB2312"/>
                <w:sz w:val="28"/>
                <w:color w:val="000000"/>
              </w:rPr>
              <w:t>（湖南省和清环境科技有限公司，</w:t>
            </w:r>
            <w:r>
              <w:rPr>
                <w:rFonts w:ascii="仿宋_GB2312" w:hAnsi="仿宋_GB2312" w:cs="仿宋_GB2312" w:eastAsia="仿宋_GB2312"/>
                <w:sz w:val="28"/>
                <w:color w:val="000000"/>
              </w:rPr>
              <w:t>2025</w:t>
            </w:r>
            <w:r>
              <w:rPr>
                <w:rFonts w:ascii="仿宋_GB2312" w:hAnsi="仿宋_GB2312" w:cs="仿宋_GB2312" w:eastAsia="仿宋_GB2312"/>
                <w:sz w:val="28"/>
                <w:color w:val="000000"/>
              </w:rPr>
              <w:t>年</w:t>
            </w:r>
            <w:r>
              <w:rPr>
                <w:rFonts w:ascii="仿宋_GB2312" w:hAnsi="仿宋_GB2312" w:cs="仿宋_GB2312" w:eastAsia="仿宋_GB2312"/>
                <w:sz w:val="28"/>
                <w:color w:val="000000"/>
              </w:rPr>
              <w:t>1</w:t>
            </w:r>
            <w:r>
              <w:rPr>
                <w:rFonts w:ascii="仿宋_GB2312" w:hAnsi="仿宋_GB2312" w:cs="仿宋_GB2312" w:eastAsia="仿宋_GB2312"/>
                <w:sz w:val="28"/>
                <w:color w:val="000000"/>
              </w:rPr>
              <w:t>月</w:t>
            </w:r>
            <w:r>
              <w:rPr>
                <w:rFonts w:ascii="仿宋_GB2312" w:hAnsi="仿宋_GB2312" w:cs="仿宋_GB2312" w:eastAsia="仿宋_GB2312"/>
                <w:sz w:val="28"/>
                <w:color w:val="000000"/>
              </w:rPr>
              <w:t>）</w:t>
            </w:r>
            <w:r>
              <w:rPr>
                <w:rFonts w:ascii="仿宋_GB2312" w:hAnsi="仿宋_GB2312" w:cs="仿宋_GB2312" w:eastAsia="仿宋_GB2312"/>
                <w:sz w:val="28"/>
              </w:rPr>
              <w:t>及《汉中市生态环境专项资金绩效管理暂行办法》（汉财办﹝</w:t>
            </w:r>
            <w:r>
              <w:rPr>
                <w:rFonts w:ascii="仿宋_GB2312" w:hAnsi="仿宋_GB2312" w:cs="仿宋_GB2312" w:eastAsia="仿宋_GB2312"/>
                <w:sz w:val="28"/>
              </w:rPr>
              <w:t>2024</w:t>
            </w: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号）</w:t>
            </w:r>
            <w:r>
              <w:rPr>
                <w:rFonts w:ascii="仿宋_GB2312" w:hAnsi="仿宋_GB2312" w:cs="仿宋_GB2312" w:eastAsia="仿宋_GB2312"/>
                <w:sz w:val="28"/>
              </w:rPr>
              <w:t>，对</w:t>
            </w:r>
            <w:r>
              <w:rPr>
                <w:rFonts w:ascii="仿宋_GB2312" w:hAnsi="仿宋_GB2312" w:cs="仿宋_GB2312" w:eastAsia="仿宋_GB2312"/>
                <w:sz w:val="28"/>
              </w:rPr>
              <w:t>西乡县五里坝硫铁矿矿区酸性水综合治理工程</w:t>
            </w:r>
            <w:r>
              <w:rPr>
                <w:rFonts w:ascii="仿宋_GB2312" w:hAnsi="仿宋_GB2312" w:cs="仿宋_GB2312" w:eastAsia="仿宋_GB2312"/>
                <w:sz w:val="28"/>
              </w:rPr>
              <w:t>开展绩效评价，评价范围包括地表水、地下水、废渣堆存区土壤、矿硐涌水和处理后外排的废水。具体</w:t>
            </w:r>
            <w:r>
              <w:rPr>
                <w:rFonts w:ascii="仿宋_GB2312" w:hAnsi="仿宋_GB2312" w:cs="仿宋_GB2312" w:eastAsia="仿宋_GB2312"/>
                <w:sz w:val="28"/>
              </w:rPr>
              <w:t>工作内容如下：</w:t>
            </w:r>
          </w:p>
          <w:p>
            <w:pPr>
              <w:pStyle w:val="null3"/>
              <w:jc w:val="both"/>
              <w:outlineLvl w:val="1"/>
            </w:pPr>
            <w:r>
              <w:rPr>
                <w:rFonts w:ascii="仿宋_GB2312" w:hAnsi="仿宋_GB2312" w:cs="仿宋_GB2312" w:eastAsia="仿宋_GB2312"/>
                <w:sz w:val="28"/>
                <w:b/>
              </w:rPr>
              <w:t>（一）施工过程监测</w:t>
            </w:r>
          </w:p>
          <w:p>
            <w:pPr>
              <w:pStyle w:val="null3"/>
              <w:ind w:firstLine="548"/>
              <w:jc w:val="both"/>
            </w:pPr>
            <w:r>
              <w:rPr>
                <w:rFonts w:ascii="仿宋_GB2312" w:hAnsi="仿宋_GB2312" w:cs="仿宋_GB2312" w:eastAsia="仿宋_GB2312"/>
                <w:sz w:val="28"/>
              </w:rPr>
              <w:t>1.</w:t>
            </w:r>
            <w:r>
              <w:rPr>
                <w:rFonts w:ascii="仿宋_GB2312" w:hAnsi="仿宋_GB2312" w:cs="仿宋_GB2312" w:eastAsia="仿宋_GB2312"/>
                <w:sz w:val="28"/>
              </w:rPr>
              <w:t>地表水</w:t>
            </w:r>
          </w:p>
          <w:p>
            <w:pPr>
              <w:pStyle w:val="null3"/>
              <w:ind w:firstLine="548"/>
              <w:jc w:val="both"/>
            </w:pPr>
            <w:r>
              <w:rPr>
                <w:rFonts w:ascii="仿宋_GB2312" w:hAnsi="仿宋_GB2312" w:cs="仿宋_GB2312" w:eastAsia="仿宋_GB2312"/>
                <w:sz w:val="28"/>
              </w:rPr>
              <w:t>地表水监测设置监测断面</w:t>
            </w:r>
            <w:r>
              <w:rPr>
                <w:rFonts w:ascii="仿宋_GB2312" w:hAnsi="仿宋_GB2312" w:cs="仿宋_GB2312" w:eastAsia="仿宋_GB2312"/>
                <w:sz w:val="28"/>
              </w:rPr>
              <w:t>9</w:t>
            </w:r>
            <w:r>
              <w:rPr>
                <w:rFonts w:ascii="仿宋_GB2312" w:hAnsi="仿宋_GB2312" w:cs="仿宋_GB2312" w:eastAsia="仿宋_GB2312"/>
                <w:sz w:val="28"/>
              </w:rPr>
              <w:t>处。监测点布设于矿区上游（</w:t>
            </w:r>
            <w:r>
              <w:rPr>
                <w:rFonts w:ascii="仿宋_GB2312" w:hAnsi="仿宋_GB2312" w:cs="仿宋_GB2312" w:eastAsia="仿宋_GB2312"/>
                <w:sz w:val="28"/>
              </w:rPr>
              <w:t>DBS01</w:t>
            </w:r>
            <w:r>
              <w:rPr>
                <w:rFonts w:ascii="仿宋_GB2312" w:hAnsi="仿宋_GB2312" w:cs="仿宋_GB2312" w:eastAsia="仿宋_GB2312"/>
                <w:sz w:val="28"/>
              </w:rPr>
              <w:t>、背景断面）、泡桐沟汇入牟子河前（</w:t>
            </w:r>
            <w:r>
              <w:rPr>
                <w:rFonts w:ascii="仿宋_GB2312" w:hAnsi="仿宋_GB2312" w:cs="仿宋_GB2312" w:eastAsia="仿宋_GB2312"/>
                <w:sz w:val="28"/>
              </w:rPr>
              <w:t>DBS02</w:t>
            </w:r>
            <w:r>
              <w:rPr>
                <w:rFonts w:ascii="仿宋_GB2312" w:hAnsi="仿宋_GB2312" w:cs="仿宋_GB2312" w:eastAsia="仿宋_GB2312"/>
                <w:sz w:val="28"/>
              </w:rPr>
              <w:t>、风险管控断面）、何家湾汇入乌云沟（</w:t>
            </w:r>
            <w:r>
              <w:rPr>
                <w:rFonts w:ascii="仿宋_GB2312" w:hAnsi="仿宋_GB2312" w:cs="仿宋_GB2312" w:eastAsia="仿宋_GB2312"/>
                <w:sz w:val="28"/>
              </w:rPr>
              <w:t>DBS03</w:t>
            </w:r>
            <w:r>
              <w:rPr>
                <w:rFonts w:ascii="仿宋_GB2312" w:hAnsi="仿宋_GB2312" w:cs="仿宋_GB2312" w:eastAsia="仿宋_GB2312"/>
                <w:sz w:val="28"/>
              </w:rPr>
              <w:t>、控制断面）、乌云沟汇入牟子河前（</w:t>
            </w:r>
            <w:r>
              <w:rPr>
                <w:rFonts w:ascii="仿宋_GB2312" w:hAnsi="仿宋_GB2312" w:cs="仿宋_GB2312" w:eastAsia="仿宋_GB2312"/>
                <w:sz w:val="28"/>
              </w:rPr>
              <w:t>DBS04</w:t>
            </w:r>
            <w:r>
              <w:rPr>
                <w:rFonts w:ascii="仿宋_GB2312" w:hAnsi="仿宋_GB2312" w:cs="仿宋_GB2312" w:eastAsia="仿宋_GB2312"/>
                <w:sz w:val="28"/>
              </w:rPr>
              <w:t>、风险管控断面）、泡桐沟上游（</w:t>
            </w:r>
            <w:r>
              <w:rPr>
                <w:rFonts w:ascii="仿宋_GB2312" w:hAnsi="仿宋_GB2312" w:cs="仿宋_GB2312" w:eastAsia="仿宋_GB2312"/>
                <w:sz w:val="28"/>
              </w:rPr>
              <w:t>DBS05</w:t>
            </w:r>
            <w:r>
              <w:rPr>
                <w:rFonts w:ascii="仿宋_GB2312" w:hAnsi="仿宋_GB2312" w:cs="仿宋_GB2312" w:eastAsia="仿宋_GB2312"/>
                <w:sz w:val="28"/>
              </w:rPr>
              <w:t>、对照断面）、何家湾上游（</w:t>
            </w:r>
            <w:r>
              <w:rPr>
                <w:rFonts w:ascii="仿宋_GB2312" w:hAnsi="仿宋_GB2312" w:cs="仿宋_GB2312" w:eastAsia="仿宋_GB2312"/>
                <w:sz w:val="28"/>
              </w:rPr>
              <w:t>DBS06</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对照断面）、乌云沟上游（</w:t>
            </w:r>
            <w:r>
              <w:rPr>
                <w:rFonts w:ascii="仿宋_GB2312" w:hAnsi="仿宋_GB2312" w:cs="仿宋_GB2312" w:eastAsia="仿宋_GB2312"/>
                <w:sz w:val="28"/>
              </w:rPr>
              <w:t>DBS07</w:t>
            </w:r>
            <w:r>
              <w:rPr>
                <w:rFonts w:ascii="仿宋_GB2312" w:hAnsi="仿宋_GB2312" w:cs="仿宋_GB2312" w:eastAsia="仿宋_GB2312"/>
                <w:sz w:val="28"/>
              </w:rPr>
              <w:t xml:space="preserve">、对照断面）、五里坝河与乌云沟交汇下游 </w:t>
            </w:r>
            <w:r>
              <w:rPr>
                <w:rFonts w:ascii="仿宋_GB2312" w:hAnsi="仿宋_GB2312" w:cs="仿宋_GB2312" w:eastAsia="仿宋_GB2312"/>
                <w:sz w:val="28"/>
              </w:rPr>
              <w:t>50m</w:t>
            </w:r>
            <w:r>
              <w:rPr>
                <w:rFonts w:ascii="仿宋_GB2312" w:hAnsi="仿宋_GB2312" w:cs="仿宋_GB2312" w:eastAsia="仿宋_GB2312"/>
                <w:sz w:val="28"/>
              </w:rPr>
              <w:t>（</w:t>
            </w:r>
            <w:r>
              <w:rPr>
                <w:rFonts w:ascii="仿宋_GB2312" w:hAnsi="仿宋_GB2312" w:cs="仿宋_GB2312" w:eastAsia="仿宋_GB2312"/>
                <w:sz w:val="28"/>
              </w:rPr>
              <w:t>DBS08</w:t>
            </w:r>
            <w:r>
              <w:rPr>
                <w:rFonts w:ascii="仿宋_GB2312" w:hAnsi="仿宋_GB2312" w:cs="仿宋_GB2312" w:eastAsia="仿宋_GB2312"/>
                <w:sz w:val="28"/>
              </w:rPr>
              <w:t xml:space="preserve">、质量控制断面）、五里坝河与乌云沟交汇下游 </w:t>
            </w:r>
            <w:r>
              <w:rPr>
                <w:rFonts w:ascii="仿宋_GB2312" w:hAnsi="仿宋_GB2312" w:cs="仿宋_GB2312" w:eastAsia="仿宋_GB2312"/>
                <w:sz w:val="28"/>
              </w:rPr>
              <w:t>1000m</w:t>
            </w:r>
            <w:r>
              <w:rPr>
                <w:rFonts w:ascii="仿宋_GB2312" w:hAnsi="仿宋_GB2312" w:cs="仿宋_GB2312" w:eastAsia="仿宋_GB2312"/>
                <w:sz w:val="28"/>
              </w:rPr>
              <w:t>（</w:t>
            </w:r>
            <w:r>
              <w:rPr>
                <w:rFonts w:ascii="仿宋_GB2312" w:hAnsi="仿宋_GB2312" w:cs="仿宋_GB2312" w:eastAsia="仿宋_GB2312"/>
                <w:sz w:val="28"/>
              </w:rPr>
              <w:t>DBS09</w:t>
            </w:r>
            <w:r>
              <w:rPr>
                <w:rFonts w:ascii="仿宋_GB2312" w:hAnsi="仿宋_GB2312" w:cs="仿宋_GB2312" w:eastAsia="仿宋_GB2312"/>
                <w:sz w:val="28"/>
              </w:rPr>
              <w:t>、消减断面）。</w:t>
            </w:r>
          </w:p>
          <w:p>
            <w:pPr>
              <w:pStyle w:val="null3"/>
              <w:ind w:firstLine="548"/>
              <w:jc w:val="both"/>
            </w:pPr>
            <w:r>
              <w:rPr>
                <w:rFonts w:ascii="仿宋_GB2312" w:hAnsi="仿宋_GB2312" w:cs="仿宋_GB2312" w:eastAsia="仿宋_GB2312"/>
                <w:sz w:val="28"/>
              </w:rPr>
              <w:t>监测频次为施工期</w:t>
            </w:r>
            <w:r>
              <w:rPr>
                <w:rFonts w:ascii="仿宋_GB2312" w:hAnsi="仿宋_GB2312" w:cs="仿宋_GB2312" w:eastAsia="仿宋_GB2312"/>
                <w:sz w:val="28"/>
              </w:rPr>
              <w:t>2</w:t>
            </w:r>
            <w:r>
              <w:rPr>
                <w:rFonts w:ascii="仿宋_GB2312" w:hAnsi="仿宋_GB2312" w:cs="仿宋_GB2312" w:eastAsia="仿宋_GB2312"/>
                <w:sz w:val="28"/>
              </w:rPr>
              <w:t>年内每年</w:t>
            </w:r>
            <w:r>
              <w:rPr>
                <w:rFonts w:ascii="仿宋_GB2312" w:hAnsi="仿宋_GB2312" w:cs="仿宋_GB2312" w:eastAsia="仿宋_GB2312"/>
                <w:sz w:val="28"/>
              </w:rPr>
              <w:t>3</w:t>
            </w:r>
            <w:r>
              <w:rPr>
                <w:rFonts w:ascii="仿宋_GB2312" w:hAnsi="仿宋_GB2312" w:cs="仿宋_GB2312" w:eastAsia="仿宋_GB2312"/>
                <w:sz w:val="28"/>
              </w:rPr>
              <w:t>次（平水期、丰水期、枯水期），每次同地点重复采样</w:t>
            </w:r>
            <w:r>
              <w:rPr>
                <w:rFonts w:ascii="仿宋_GB2312" w:hAnsi="仿宋_GB2312" w:cs="仿宋_GB2312" w:eastAsia="仿宋_GB2312"/>
                <w:sz w:val="28"/>
              </w:rPr>
              <w:t>1</w:t>
            </w:r>
            <w:r>
              <w:rPr>
                <w:rFonts w:ascii="仿宋_GB2312" w:hAnsi="仿宋_GB2312" w:cs="仿宋_GB2312" w:eastAsia="仿宋_GB2312"/>
                <w:sz w:val="28"/>
              </w:rPr>
              <w:t>件，共计采集</w:t>
            </w:r>
            <w:r>
              <w:rPr>
                <w:rFonts w:ascii="仿宋_GB2312" w:hAnsi="仿宋_GB2312" w:cs="仿宋_GB2312" w:eastAsia="仿宋_GB2312"/>
                <w:sz w:val="28"/>
              </w:rPr>
              <w:t>54</w:t>
            </w:r>
            <w:r>
              <w:rPr>
                <w:rFonts w:ascii="仿宋_GB2312" w:hAnsi="仿宋_GB2312" w:cs="仿宋_GB2312" w:eastAsia="仿宋_GB2312"/>
                <w:sz w:val="28"/>
              </w:rPr>
              <w:t>件。</w:t>
            </w:r>
          </w:p>
          <w:p>
            <w:pPr>
              <w:pStyle w:val="null3"/>
              <w:ind w:firstLine="548"/>
              <w:jc w:val="both"/>
            </w:pPr>
            <w:r>
              <w:rPr>
                <w:rFonts w:ascii="仿宋_GB2312" w:hAnsi="仿宋_GB2312" w:cs="仿宋_GB2312" w:eastAsia="仿宋_GB2312"/>
                <w:sz w:val="28"/>
              </w:rPr>
              <w:t>监测指标为流量、</w:t>
            </w:r>
            <w:r>
              <w:rPr>
                <w:rFonts w:ascii="仿宋_GB2312" w:hAnsi="仿宋_GB2312" w:cs="仿宋_GB2312" w:eastAsia="仿宋_GB2312"/>
                <w:sz w:val="28"/>
              </w:rPr>
              <w:t>pH</w:t>
            </w:r>
            <w:r>
              <w:rPr>
                <w:rFonts w:ascii="仿宋_GB2312" w:hAnsi="仿宋_GB2312" w:cs="仿宋_GB2312" w:eastAsia="仿宋_GB2312"/>
                <w:sz w:val="28"/>
              </w:rPr>
              <w:t>、汞、铅、镉、六价铬、砷、铜、锌、镍、铍、锰、铁、硫酸根、铝、钠、硒，共计</w:t>
            </w:r>
            <w:r>
              <w:rPr>
                <w:rFonts w:ascii="仿宋_GB2312" w:hAnsi="仿宋_GB2312" w:cs="仿宋_GB2312" w:eastAsia="仿宋_GB2312"/>
                <w:sz w:val="28"/>
              </w:rPr>
              <w:t>17</w:t>
            </w:r>
            <w:r>
              <w:rPr>
                <w:rFonts w:ascii="仿宋_GB2312" w:hAnsi="仿宋_GB2312" w:cs="仿宋_GB2312" w:eastAsia="仿宋_GB2312"/>
                <w:sz w:val="28"/>
              </w:rPr>
              <w:t>项。</w:t>
            </w:r>
          </w:p>
          <w:p>
            <w:pPr>
              <w:pStyle w:val="null3"/>
              <w:ind w:firstLine="548"/>
              <w:jc w:val="both"/>
            </w:pPr>
            <w:r>
              <w:rPr>
                <w:rFonts w:ascii="仿宋_GB2312" w:hAnsi="仿宋_GB2312" w:cs="仿宋_GB2312" w:eastAsia="仿宋_GB2312"/>
                <w:sz w:val="28"/>
              </w:rPr>
              <w:t>2.</w:t>
            </w:r>
            <w:r>
              <w:rPr>
                <w:rFonts w:ascii="仿宋_GB2312" w:hAnsi="仿宋_GB2312" w:cs="仿宋_GB2312" w:eastAsia="仿宋_GB2312"/>
                <w:sz w:val="28"/>
              </w:rPr>
              <w:t>地下水</w:t>
            </w:r>
          </w:p>
          <w:p>
            <w:pPr>
              <w:pStyle w:val="null3"/>
              <w:ind w:firstLine="548"/>
              <w:jc w:val="both"/>
            </w:pPr>
            <w:r>
              <w:rPr>
                <w:rFonts w:ascii="仿宋_GB2312" w:hAnsi="仿宋_GB2312" w:cs="仿宋_GB2312" w:eastAsia="仿宋_GB2312"/>
                <w:sz w:val="28"/>
              </w:rPr>
              <w:t>根据设计文件，共计布设地下水监测井</w:t>
            </w:r>
            <w:r>
              <w:rPr>
                <w:rFonts w:ascii="仿宋_GB2312" w:hAnsi="仿宋_GB2312" w:cs="仿宋_GB2312" w:eastAsia="仿宋_GB2312"/>
                <w:sz w:val="28"/>
              </w:rPr>
              <w:t>5</w:t>
            </w:r>
            <w:r>
              <w:rPr>
                <w:rFonts w:ascii="仿宋_GB2312" w:hAnsi="仿宋_GB2312" w:cs="仿宋_GB2312" w:eastAsia="仿宋_GB2312"/>
                <w:sz w:val="28"/>
              </w:rPr>
              <w:t>口。分别为</w:t>
            </w:r>
            <w:r>
              <w:rPr>
                <w:rFonts w:ascii="仿宋_GB2312" w:hAnsi="仿宋_GB2312" w:cs="仿宋_GB2312" w:eastAsia="仿宋_GB2312"/>
                <w:sz w:val="28"/>
              </w:rPr>
              <w:t>GW01</w:t>
            </w:r>
            <w:r>
              <w:rPr>
                <w:rFonts w:ascii="仿宋_GB2312" w:hAnsi="仿宋_GB2312" w:cs="仿宋_GB2312" w:eastAsia="仿宋_GB2312"/>
                <w:sz w:val="28"/>
              </w:rPr>
              <w:t>、</w:t>
            </w:r>
            <w:r>
              <w:rPr>
                <w:rFonts w:ascii="仿宋_GB2312" w:hAnsi="仿宋_GB2312" w:cs="仿宋_GB2312" w:eastAsia="仿宋_GB2312"/>
                <w:sz w:val="28"/>
              </w:rPr>
              <w:t>GW03</w:t>
            </w:r>
            <w:r>
              <w:rPr>
                <w:rFonts w:ascii="仿宋_GB2312" w:hAnsi="仿宋_GB2312" w:cs="仿宋_GB2312" w:eastAsia="仿宋_GB2312"/>
                <w:sz w:val="28"/>
              </w:rPr>
              <w:t>、</w:t>
            </w:r>
            <w:r>
              <w:rPr>
                <w:rFonts w:ascii="仿宋_GB2312" w:hAnsi="仿宋_GB2312" w:cs="仿宋_GB2312" w:eastAsia="仿宋_GB2312"/>
                <w:sz w:val="28"/>
              </w:rPr>
              <w:t>GW05</w:t>
            </w:r>
            <w:r>
              <w:rPr>
                <w:rFonts w:ascii="仿宋_GB2312" w:hAnsi="仿宋_GB2312" w:cs="仿宋_GB2312" w:eastAsia="仿宋_GB2312"/>
                <w:sz w:val="28"/>
              </w:rPr>
              <w:t>，另外在泡桐沟鸳鸯池</w:t>
            </w:r>
            <w:r>
              <w:rPr>
                <w:rFonts w:ascii="仿宋_GB2312" w:hAnsi="仿宋_GB2312" w:cs="仿宋_GB2312" w:eastAsia="仿宋_GB2312"/>
                <w:sz w:val="28"/>
              </w:rPr>
              <w:t xml:space="preserve">-1 </w:t>
            </w:r>
            <w:r>
              <w:rPr>
                <w:rFonts w:ascii="仿宋_GB2312" w:hAnsi="仿宋_GB2312" w:cs="仿宋_GB2312" w:eastAsia="仿宋_GB2312"/>
                <w:sz w:val="28"/>
              </w:rPr>
              <w:t>渣堆上游布设一个对照监测点（</w:t>
            </w:r>
            <w:r>
              <w:rPr>
                <w:rFonts w:ascii="仿宋_GB2312" w:hAnsi="仿宋_GB2312" w:cs="仿宋_GB2312" w:eastAsia="仿宋_GB2312"/>
                <w:sz w:val="28"/>
              </w:rPr>
              <w:t>GW01</w:t>
            </w:r>
            <w:r>
              <w:rPr>
                <w:rFonts w:ascii="仿宋_GB2312" w:hAnsi="仿宋_GB2312" w:cs="仿宋_GB2312" w:eastAsia="仿宋_GB2312"/>
                <w:sz w:val="28"/>
              </w:rPr>
              <w:t>），在何家湾汇入乌云沟的乌云沟</w:t>
            </w:r>
            <w:r>
              <w:rPr>
                <w:rFonts w:ascii="仿宋_GB2312" w:hAnsi="仿宋_GB2312" w:cs="仿宋_GB2312" w:eastAsia="仿宋_GB2312"/>
                <w:sz w:val="28"/>
              </w:rPr>
              <w:t xml:space="preserve">-4 </w:t>
            </w:r>
            <w:r>
              <w:rPr>
                <w:rFonts w:ascii="仿宋_GB2312" w:hAnsi="仿宋_GB2312" w:cs="仿宋_GB2312" w:eastAsia="仿宋_GB2312"/>
                <w:sz w:val="28"/>
              </w:rPr>
              <w:t>渣堆下游布设监测井（</w:t>
            </w:r>
            <w:r>
              <w:rPr>
                <w:rFonts w:ascii="仿宋_GB2312" w:hAnsi="仿宋_GB2312" w:cs="仿宋_GB2312" w:eastAsia="仿宋_GB2312"/>
                <w:sz w:val="28"/>
              </w:rPr>
              <w:t>GW03</w:t>
            </w:r>
            <w:r>
              <w:rPr>
                <w:rFonts w:ascii="仿宋_GB2312" w:hAnsi="仿宋_GB2312" w:cs="仿宋_GB2312" w:eastAsia="仿宋_GB2312"/>
                <w:sz w:val="28"/>
              </w:rPr>
              <w:t>）。</w:t>
            </w:r>
          </w:p>
          <w:p>
            <w:pPr>
              <w:pStyle w:val="null3"/>
              <w:ind w:firstLine="548"/>
              <w:jc w:val="both"/>
            </w:pPr>
            <w:r>
              <w:rPr>
                <w:rFonts w:ascii="仿宋_GB2312" w:hAnsi="仿宋_GB2312" w:cs="仿宋_GB2312" w:eastAsia="仿宋_GB2312"/>
                <w:sz w:val="28"/>
              </w:rPr>
              <w:t>监测频次为施工期</w:t>
            </w:r>
            <w:r>
              <w:rPr>
                <w:rFonts w:ascii="仿宋_GB2312" w:hAnsi="仿宋_GB2312" w:cs="仿宋_GB2312" w:eastAsia="仿宋_GB2312"/>
                <w:sz w:val="28"/>
              </w:rPr>
              <w:t>2</w:t>
            </w:r>
            <w:r>
              <w:rPr>
                <w:rFonts w:ascii="仿宋_GB2312" w:hAnsi="仿宋_GB2312" w:cs="仿宋_GB2312" w:eastAsia="仿宋_GB2312"/>
                <w:sz w:val="28"/>
              </w:rPr>
              <w:t>年内每年</w:t>
            </w:r>
            <w:r>
              <w:rPr>
                <w:rFonts w:ascii="仿宋_GB2312" w:hAnsi="仿宋_GB2312" w:cs="仿宋_GB2312" w:eastAsia="仿宋_GB2312"/>
                <w:sz w:val="28"/>
              </w:rPr>
              <w:t>3</w:t>
            </w:r>
            <w:r>
              <w:rPr>
                <w:rFonts w:ascii="仿宋_GB2312" w:hAnsi="仿宋_GB2312" w:cs="仿宋_GB2312" w:eastAsia="仿宋_GB2312"/>
                <w:sz w:val="28"/>
              </w:rPr>
              <w:t>次（平水期、丰水期、枯水期），每次同地点重复采样</w:t>
            </w:r>
            <w:r>
              <w:rPr>
                <w:rFonts w:ascii="仿宋_GB2312" w:hAnsi="仿宋_GB2312" w:cs="仿宋_GB2312" w:eastAsia="仿宋_GB2312"/>
                <w:sz w:val="28"/>
              </w:rPr>
              <w:t>1</w:t>
            </w:r>
            <w:r>
              <w:rPr>
                <w:rFonts w:ascii="仿宋_GB2312" w:hAnsi="仿宋_GB2312" w:cs="仿宋_GB2312" w:eastAsia="仿宋_GB2312"/>
                <w:sz w:val="28"/>
              </w:rPr>
              <w:t>件，共计采集</w:t>
            </w:r>
            <w:r>
              <w:rPr>
                <w:rFonts w:ascii="仿宋_GB2312" w:hAnsi="仿宋_GB2312" w:cs="仿宋_GB2312" w:eastAsia="仿宋_GB2312"/>
                <w:sz w:val="28"/>
              </w:rPr>
              <w:t>30</w:t>
            </w:r>
            <w:r>
              <w:rPr>
                <w:rFonts w:ascii="仿宋_GB2312" w:hAnsi="仿宋_GB2312" w:cs="仿宋_GB2312" w:eastAsia="仿宋_GB2312"/>
                <w:sz w:val="28"/>
              </w:rPr>
              <w:t>件。</w:t>
            </w:r>
          </w:p>
          <w:p>
            <w:pPr>
              <w:pStyle w:val="null3"/>
              <w:ind w:firstLine="548"/>
              <w:jc w:val="both"/>
            </w:pPr>
            <w:r>
              <w:rPr>
                <w:rFonts w:ascii="仿宋_GB2312" w:hAnsi="仿宋_GB2312" w:cs="仿宋_GB2312" w:eastAsia="仿宋_GB2312"/>
                <w:sz w:val="28"/>
              </w:rPr>
              <w:t>监测指标为流量、</w:t>
            </w:r>
            <w:r>
              <w:rPr>
                <w:rFonts w:ascii="仿宋_GB2312" w:hAnsi="仿宋_GB2312" w:cs="仿宋_GB2312" w:eastAsia="仿宋_GB2312"/>
                <w:sz w:val="28"/>
              </w:rPr>
              <w:t>pH</w:t>
            </w:r>
            <w:r>
              <w:rPr>
                <w:rFonts w:ascii="仿宋_GB2312" w:hAnsi="仿宋_GB2312" w:cs="仿宋_GB2312" w:eastAsia="仿宋_GB2312"/>
                <w:sz w:val="28"/>
              </w:rPr>
              <w:t>、汞、铅、镉、六价铬、砷、铜、锌、镍、铍、锰、铁、硫酸根、铝、钠、硒，共计</w:t>
            </w:r>
            <w:r>
              <w:rPr>
                <w:rFonts w:ascii="仿宋_GB2312" w:hAnsi="仿宋_GB2312" w:cs="仿宋_GB2312" w:eastAsia="仿宋_GB2312"/>
                <w:sz w:val="28"/>
              </w:rPr>
              <w:t>17</w:t>
            </w:r>
            <w:r>
              <w:rPr>
                <w:rFonts w:ascii="仿宋_GB2312" w:hAnsi="仿宋_GB2312" w:cs="仿宋_GB2312" w:eastAsia="仿宋_GB2312"/>
                <w:sz w:val="28"/>
              </w:rPr>
              <w:t>项。</w:t>
            </w:r>
          </w:p>
          <w:p>
            <w:pPr>
              <w:pStyle w:val="null3"/>
              <w:ind w:firstLine="548"/>
              <w:jc w:val="both"/>
            </w:pPr>
            <w:r>
              <w:rPr>
                <w:rFonts w:ascii="仿宋_GB2312" w:hAnsi="仿宋_GB2312" w:cs="仿宋_GB2312" w:eastAsia="仿宋_GB2312"/>
                <w:sz w:val="28"/>
              </w:rPr>
              <w:t>3.</w:t>
            </w:r>
            <w:r>
              <w:rPr>
                <w:rFonts w:ascii="仿宋_GB2312" w:hAnsi="仿宋_GB2312" w:cs="仿宋_GB2312" w:eastAsia="仿宋_GB2312"/>
                <w:sz w:val="28"/>
              </w:rPr>
              <w:t>土壤</w:t>
            </w:r>
          </w:p>
          <w:p>
            <w:pPr>
              <w:pStyle w:val="null3"/>
              <w:ind w:firstLine="548"/>
              <w:jc w:val="both"/>
            </w:pPr>
            <w:r>
              <w:rPr>
                <w:rFonts w:ascii="仿宋_GB2312" w:hAnsi="仿宋_GB2312" w:cs="仿宋_GB2312" w:eastAsia="仿宋_GB2312"/>
                <w:sz w:val="28"/>
              </w:rPr>
              <w:t>西乡县五里坝硫铁矿矿区</w:t>
            </w:r>
            <w:r>
              <w:rPr>
                <w:rFonts w:ascii="仿宋_GB2312" w:hAnsi="仿宋_GB2312" w:cs="仿宋_GB2312" w:eastAsia="仿宋_GB2312"/>
                <w:sz w:val="28"/>
              </w:rPr>
              <w:t>13</w:t>
            </w:r>
            <w:r>
              <w:rPr>
                <w:rFonts w:ascii="仿宋_GB2312" w:hAnsi="仿宋_GB2312" w:cs="仿宋_GB2312" w:eastAsia="仿宋_GB2312"/>
                <w:sz w:val="28"/>
              </w:rPr>
              <w:t>处渣堆按照设计要求处置后，对渣堆四周及底部表层土壤开</w:t>
            </w:r>
            <w:r>
              <w:rPr>
                <w:rFonts w:ascii="仿宋_GB2312" w:hAnsi="仿宋_GB2312" w:cs="仿宋_GB2312" w:eastAsia="仿宋_GB2312"/>
                <w:sz w:val="28"/>
              </w:rPr>
              <w:t>1</w:t>
            </w:r>
            <w:r>
              <w:rPr>
                <w:rFonts w:ascii="仿宋_GB2312" w:hAnsi="仿宋_GB2312" w:cs="仿宋_GB2312" w:eastAsia="仿宋_GB2312"/>
                <w:sz w:val="28"/>
              </w:rPr>
              <w:t>次监测，每处渣堆设计</w:t>
            </w:r>
            <w:r>
              <w:rPr>
                <w:rFonts w:ascii="仿宋_GB2312" w:hAnsi="仿宋_GB2312" w:cs="仿宋_GB2312" w:eastAsia="仿宋_GB2312"/>
                <w:sz w:val="28"/>
              </w:rPr>
              <w:t>6</w:t>
            </w:r>
            <w:r>
              <w:rPr>
                <w:rFonts w:ascii="仿宋_GB2312" w:hAnsi="仿宋_GB2312" w:cs="仿宋_GB2312" w:eastAsia="仿宋_GB2312"/>
                <w:sz w:val="28"/>
              </w:rPr>
              <w:t>个土壤点位，共计</w:t>
            </w:r>
            <w:r>
              <w:rPr>
                <w:rFonts w:ascii="仿宋_GB2312" w:hAnsi="仿宋_GB2312" w:cs="仿宋_GB2312" w:eastAsia="仿宋_GB2312"/>
                <w:sz w:val="28"/>
              </w:rPr>
              <w:t>78</w:t>
            </w:r>
            <w:r>
              <w:rPr>
                <w:rFonts w:ascii="仿宋_GB2312" w:hAnsi="仿宋_GB2312" w:cs="仿宋_GB2312" w:eastAsia="仿宋_GB2312"/>
                <w:sz w:val="28"/>
              </w:rPr>
              <w:t>个表层土壤监测点位。渣堆处置完成后对每个渣堆回填土进行土壤监测，共计布设</w:t>
            </w:r>
            <w:r>
              <w:rPr>
                <w:rFonts w:ascii="仿宋_GB2312" w:hAnsi="仿宋_GB2312" w:cs="仿宋_GB2312" w:eastAsia="仿宋_GB2312"/>
                <w:sz w:val="28"/>
              </w:rPr>
              <w:t>13</w:t>
            </w:r>
            <w:r>
              <w:rPr>
                <w:rFonts w:ascii="仿宋_GB2312" w:hAnsi="仿宋_GB2312" w:cs="仿宋_GB2312" w:eastAsia="仿宋_GB2312"/>
                <w:sz w:val="28"/>
              </w:rPr>
              <w:t>个点位，采集</w:t>
            </w:r>
            <w:r>
              <w:rPr>
                <w:rFonts w:ascii="仿宋_GB2312" w:hAnsi="仿宋_GB2312" w:cs="仿宋_GB2312" w:eastAsia="仿宋_GB2312"/>
                <w:sz w:val="28"/>
              </w:rPr>
              <w:t>13</w:t>
            </w:r>
            <w:r>
              <w:rPr>
                <w:rFonts w:ascii="仿宋_GB2312" w:hAnsi="仿宋_GB2312" w:cs="仿宋_GB2312" w:eastAsia="仿宋_GB2312"/>
                <w:sz w:val="28"/>
              </w:rPr>
              <w:t>件样品，土壤共计采集</w:t>
            </w:r>
            <w:r>
              <w:rPr>
                <w:rFonts w:ascii="仿宋_GB2312" w:hAnsi="仿宋_GB2312" w:cs="仿宋_GB2312" w:eastAsia="仿宋_GB2312"/>
                <w:sz w:val="28"/>
              </w:rPr>
              <w:t>91</w:t>
            </w:r>
            <w:r>
              <w:rPr>
                <w:rFonts w:ascii="仿宋_GB2312" w:hAnsi="仿宋_GB2312" w:cs="仿宋_GB2312" w:eastAsia="仿宋_GB2312"/>
                <w:sz w:val="28"/>
              </w:rPr>
              <w:t>件。</w:t>
            </w:r>
          </w:p>
          <w:p>
            <w:pPr>
              <w:pStyle w:val="null3"/>
              <w:ind w:firstLine="548"/>
              <w:jc w:val="both"/>
            </w:pPr>
            <w:r>
              <w:rPr>
                <w:rFonts w:ascii="仿宋_GB2312" w:hAnsi="仿宋_GB2312" w:cs="仿宋_GB2312" w:eastAsia="仿宋_GB2312"/>
                <w:sz w:val="28"/>
              </w:rPr>
              <w:t>监测指标为</w:t>
            </w:r>
            <w:r>
              <w:rPr>
                <w:rFonts w:ascii="仿宋_GB2312" w:hAnsi="仿宋_GB2312" w:cs="仿宋_GB2312" w:eastAsia="仿宋_GB2312"/>
                <w:sz w:val="28"/>
              </w:rPr>
              <w:t>pH</w:t>
            </w:r>
            <w:r>
              <w:rPr>
                <w:rFonts w:ascii="仿宋_GB2312" w:hAnsi="仿宋_GB2312" w:cs="仿宋_GB2312" w:eastAsia="仿宋_GB2312"/>
                <w:sz w:val="28"/>
              </w:rPr>
              <w:t>、汞、铅、镉、铬、砷、铜、锌、镍、锰、铁、铍等</w:t>
            </w:r>
            <w:r>
              <w:rPr>
                <w:rFonts w:ascii="仿宋_GB2312" w:hAnsi="仿宋_GB2312" w:cs="仿宋_GB2312" w:eastAsia="仿宋_GB2312"/>
                <w:sz w:val="28"/>
              </w:rPr>
              <w:t>12</w:t>
            </w:r>
            <w:r>
              <w:rPr>
                <w:rFonts w:ascii="仿宋_GB2312" w:hAnsi="仿宋_GB2312" w:cs="仿宋_GB2312" w:eastAsia="仿宋_GB2312"/>
                <w:sz w:val="28"/>
              </w:rPr>
              <w:t>项。</w:t>
            </w:r>
          </w:p>
          <w:p>
            <w:pPr>
              <w:pStyle w:val="null3"/>
              <w:ind w:firstLine="548"/>
              <w:jc w:val="both"/>
            </w:pPr>
            <w:r>
              <w:rPr>
                <w:rFonts w:ascii="仿宋_GB2312" w:hAnsi="仿宋_GB2312" w:cs="仿宋_GB2312" w:eastAsia="仿宋_GB2312"/>
                <w:sz w:val="28"/>
              </w:rPr>
              <w:t>4.</w:t>
            </w:r>
            <w:r>
              <w:rPr>
                <w:rFonts w:ascii="仿宋_GB2312" w:hAnsi="仿宋_GB2312" w:cs="仿宋_GB2312" w:eastAsia="仿宋_GB2312"/>
                <w:sz w:val="28"/>
              </w:rPr>
              <w:t>矿硐涌水</w:t>
            </w:r>
          </w:p>
          <w:p>
            <w:pPr>
              <w:pStyle w:val="null3"/>
              <w:ind w:firstLine="548"/>
              <w:jc w:val="both"/>
            </w:pPr>
            <w:r>
              <w:rPr>
                <w:rFonts w:ascii="仿宋_GB2312" w:hAnsi="仿宋_GB2312" w:cs="仿宋_GB2312" w:eastAsia="仿宋_GB2312"/>
                <w:sz w:val="28"/>
              </w:rPr>
              <w:t>在项目实施过程中，对现状涌水的</w:t>
            </w:r>
            <w:r>
              <w:rPr>
                <w:rFonts w:ascii="仿宋_GB2312" w:hAnsi="仿宋_GB2312" w:cs="仿宋_GB2312" w:eastAsia="仿宋_GB2312"/>
                <w:sz w:val="28"/>
              </w:rPr>
              <w:t>2</w:t>
            </w:r>
            <w:r>
              <w:rPr>
                <w:rFonts w:ascii="仿宋_GB2312" w:hAnsi="仿宋_GB2312" w:cs="仿宋_GB2312" w:eastAsia="仿宋_GB2312"/>
                <w:sz w:val="28"/>
              </w:rPr>
              <w:t>处矿硐涌水开展</w:t>
            </w:r>
            <w:r>
              <w:rPr>
                <w:rFonts w:ascii="仿宋_GB2312" w:hAnsi="仿宋_GB2312" w:cs="仿宋_GB2312" w:eastAsia="仿宋_GB2312"/>
                <w:sz w:val="28"/>
              </w:rPr>
              <w:t>3</w:t>
            </w:r>
            <w:r>
              <w:rPr>
                <w:rFonts w:ascii="仿宋_GB2312" w:hAnsi="仿宋_GB2312" w:cs="仿宋_GB2312" w:eastAsia="仿宋_GB2312"/>
                <w:sz w:val="28"/>
              </w:rPr>
              <w:t>次监测，采集</w:t>
            </w:r>
            <w:r>
              <w:rPr>
                <w:rFonts w:ascii="仿宋_GB2312" w:hAnsi="仿宋_GB2312" w:cs="仿宋_GB2312" w:eastAsia="仿宋_GB2312"/>
                <w:sz w:val="28"/>
              </w:rPr>
              <w:t>6</w:t>
            </w:r>
            <w:r>
              <w:rPr>
                <w:rFonts w:ascii="仿宋_GB2312" w:hAnsi="仿宋_GB2312" w:cs="仿宋_GB2312" w:eastAsia="仿宋_GB2312"/>
                <w:sz w:val="28"/>
              </w:rPr>
              <w:t>个矿硐涌水样品。</w:t>
            </w:r>
          </w:p>
          <w:p>
            <w:pPr>
              <w:pStyle w:val="null3"/>
              <w:ind w:firstLine="548"/>
              <w:jc w:val="both"/>
            </w:pPr>
            <w:r>
              <w:rPr>
                <w:rFonts w:ascii="仿宋_GB2312" w:hAnsi="仿宋_GB2312" w:cs="仿宋_GB2312" w:eastAsia="仿宋_GB2312"/>
                <w:sz w:val="28"/>
              </w:rPr>
              <w:t>监测指标为流量、</w:t>
            </w:r>
            <w:r>
              <w:rPr>
                <w:rFonts w:ascii="仿宋_GB2312" w:hAnsi="仿宋_GB2312" w:cs="仿宋_GB2312" w:eastAsia="仿宋_GB2312"/>
                <w:sz w:val="28"/>
              </w:rPr>
              <w:t>pH</w:t>
            </w:r>
            <w:r>
              <w:rPr>
                <w:rFonts w:ascii="仿宋_GB2312" w:hAnsi="仿宋_GB2312" w:cs="仿宋_GB2312" w:eastAsia="仿宋_GB2312"/>
                <w:sz w:val="28"/>
              </w:rPr>
              <w:t>、汞、铅、镉、六价铬、砷、铜、锌、镍、铍、锰、铁、硫酸根、铝、钠、硒，共计</w:t>
            </w:r>
            <w:r>
              <w:rPr>
                <w:rFonts w:ascii="仿宋_GB2312" w:hAnsi="仿宋_GB2312" w:cs="仿宋_GB2312" w:eastAsia="仿宋_GB2312"/>
                <w:sz w:val="28"/>
              </w:rPr>
              <w:t>17</w:t>
            </w:r>
            <w:r>
              <w:rPr>
                <w:rFonts w:ascii="仿宋_GB2312" w:hAnsi="仿宋_GB2312" w:cs="仿宋_GB2312" w:eastAsia="仿宋_GB2312"/>
                <w:sz w:val="28"/>
              </w:rPr>
              <w:t>项。</w:t>
            </w:r>
          </w:p>
          <w:p>
            <w:pPr>
              <w:pStyle w:val="null3"/>
              <w:numPr>
                <w:ilvl w:val="0"/>
                <w:numId w:val="1"/>
              </w:numPr>
              <w:jc w:val="both"/>
            </w:pPr>
            <w:r>
              <w:rPr>
                <w:rFonts w:ascii="仿宋_GB2312" w:hAnsi="仿宋_GB2312" w:cs="仿宋_GB2312" w:eastAsia="仿宋_GB2312"/>
                <w:sz w:val="28"/>
              </w:rPr>
              <w:t>矿硐涌水处理后的尾水</w:t>
            </w:r>
          </w:p>
          <w:p>
            <w:pPr>
              <w:pStyle w:val="null3"/>
              <w:ind w:firstLine="548"/>
              <w:jc w:val="both"/>
            </w:pPr>
            <w:r>
              <w:rPr>
                <w:rFonts w:ascii="仿宋_GB2312" w:hAnsi="仿宋_GB2312" w:cs="仿宋_GB2312" w:eastAsia="仿宋_GB2312"/>
                <w:sz w:val="28"/>
              </w:rPr>
              <w:t>对</w:t>
            </w:r>
            <w:r>
              <w:rPr>
                <w:rFonts w:ascii="仿宋_GB2312" w:hAnsi="仿宋_GB2312" w:cs="仿宋_GB2312" w:eastAsia="仿宋_GB2312"/>
                <w:sz w:val="28"/>
              </w:rPr>
              <w:t>P1006</w:t>
            </w:r>
            <w:r>
              <w:rPr>
                <w:rFonts w:ascii="仿宋_GB2312" w:hAnsi="仿宋_GB2312" w:cs="仿宋_GB2312" w:eastAsia="仿宋_GB2312"/>
                <w:sz w:val="28"/>
              </w:rPr>
              <w:t>矿硐中积存的涌水进行集中处理，处理后尾水排入乌云沟，对外排的尾水开展</w:t>
            </w:r>
            <w:r>
              <w:rPr>
                <w:rFonts w:ascii="仿宋_GB2312" w:hAnsi="仿宋_GB2312" w:cs="仿宋_GB2312" w:eastAsia="仿宋_GB2312"/>
                <w:sz w:val="28"/>
              </w:rPr>
              <w:t>3</w:t>
            </w:r>
            <w:r>
              <w:rPr>
                <w:rFonts w:ascii="仿宋_GB2312" w:hAnsi="仿宋_GB2312" w:cs="仿宋_GB2312" w:eastAsia="仿宋_GB2312"/>
                <w:sz w:val="28"/>
              </w:rPr>
              <w:t>次监测，采集</w:t>
            </w:r>
            <w:r>
              <w:rPr>
                <w:rFonts w:ascii="仿宋_GB2312" w:hAnsi="仿宋_GB2312" w:cs="仿宋_GB2312" w:eastAsia="仿宋_GB2312"/>
                <w:sz w:val="28"/>
              </w:rPr>
              <w:t>3</w:t>
            </w:r>
            <w:r>
              <w:rPr>
                <w:rFonts w:ascii="仿宋_GB2312" w:hAnsi="仿宋_GB2312" w:cs="仿宋_GB2312" w:eastAsia="仿宋_GB2312"/>
                <w:sz w:val="28"/>
              </w:rPr>
              <w:t>件样品。</w:t>
            </w:r>
          </w:p>
          <w:p>
            <w:pPr>
              <w:pStyle w:val="null3"/>
              <w:ind w:firstLine="548"/>
              <w:jc w:val="both"/>
            </w:pPr>
            <w:r>
              <w:rPr>
                <w:rFonts w:ascii="仿宋_GB2312" w:hAnsi="仿宋_GB2312" w:cs="仿宋_GB2312" w:eastAsia="仿宋_GB2312"/>
                <w:sz w:val="28"/>
              </w:rPr>
              <w:t>监测指标为流量、</w:t>
            </w:r>
            <w:r>
              <w:rPr>
                <w:rFonts w:ascii="仿宋_GB2312" w:hAnsi="仿宋_GB2312" w:cs="仿宋_GB2312" w:eastAsia="仿宋_GB2312"/>
                <w:sz w:val="28"/>
              </w:rPr>
              <w:t>pH</w:t>
            </w:r>
            <w:r>
              <w:rPr>
                <w:rFonts w:ascii="仿宋_GB2312" w:hAnsi="仿宋_GB2312" w:cs="仿宋_GB2312" w:eastAsia="仿宋_GB2312"/>
                <w:sz w:val="28"/>
              </w:rPr>
              <w:t>、汞、铅、镉、六价铬、砷、铜、锌、镍、铍、锰、铁、硫酸根、铝、钠、硒，共计</w:t>
            </w:r>
            <w:r>
              <w:rPr>
                <w:rFonts w:ascii="仿宋_GB2312" w:hAnsi="仿宋_GB2312" w:cs="仿宋_GB2312" w:eastAsia="仿宋_GB2312"/>
                <w:sz w:val="28"/>
              </w:rPr>
              <w:t>17</w:t>
            </w:r>
            <w:r>
              <w:rPr>
                <w:rFonts w:ascii="仿宋_GB2312" w:hAnsi="仿宋_GB2312" w:cs="仿宋_GB2312" w:eastAsia="仿宋_GB2312"/>
                <w:sz w:val="28"/>
              </w:rPr>
              <w:t>项。</w:t>
            </w:r>
          </w:p>
          <w:p>
            <w:pPr>
              <w:pStyle w:val="null3"/>
              <w:ind w:firstLine="548"/>
              <w:jc w:val="both"/>
            </w:pPr>
            <w:r>
              <w:rPr>
                <w:rFonts w:ascii="仿宋_GB2312" w:hAnsi="仿宋_GB2312" w:cs="仿宋_GB2312" w:eastAsia="仿宋_GB2312"/>
                <w:sz w:val="28"/>
              </w:rPr>
              <w:t>综上，本次绩效评价施工过程中现场监测共计需要采集地表水</w:t>
            </w:r>
            <w:r>
              <w:rPr>
                <w:rFonts w:ascii="仿宋_GB2312" w:hAnsi="仿宋_GB2312" w:cs="仿宋_GB2312" w:eastAsia="仿宋_GB2312"/>
                <w:sz w:val="28"/>
              </w:rPr>
              <w:t>54</w:t>
            </w:r>
            <w:r>
              <w:rPr>
                <w:rFonts w:ascii="仿宋_GB2312" w:hAnsi="仿宋_GB2312" w:cs="仿宋_GB2312" w:eastAsia="仿宋_GB2312"/>
                <w:sz w:val="28"/>
              </w:rPr>
              <w:t>件、地下水</w:t>
            </w:r>
            <w:r>
              <w:rPr>
                <w:rFonts w:ascii="仿宋_GB2312" w:hAnsi="仿宋_GB2312" w:cs="仿宋_GB2312" w:eastAsia="仿宋_GB2312"/>
                <w:sz w:val="28"/>
              </w:rPr>
              <w:t>30</w:t>
            </w:r>
            <w:r>
              <w:rPr>
                <w:rFonts w:ascii="仿宋_GB2312" w:hAnsi="仿宋_GB2312" w:cs="仿宋_GB2312" w:eastAsia="仿宋_GB2312"/>
                <w:sz w:val="28"/>
              </w:rPr>
              <w:t>件、土壤</w:t>
            </w:r>
            <w:r>
              <w:rPr>
                <w:rFonts w:ascii="仿宋_GB2312" w:hAnsi="仿宋_GB2312" w:cs="仿宋_GB2312" w:eastAsia="仿宋_GB2312"/>
                <w:sz w:val="28"/>
              </w:rPr>
              <w:t>91</w:t>
            </w:r>
            <w:r>
              <w:rPr>
                <w:rFonts w:ascii="仿宋_GB2312" w:hAnsi="仿宋_GB2312" w:cs="仿宋_GB2312" w:eastAsia="仿宋_GB2312"/>
                <w:sz w:val="28"/>
              </w:rPr>
              <w:t>件、矿硐涌水</w:t>
            </w:r>
            <w:r>
              <w:rPr>
                <w:rFonts w:ascii="仿宋_GB2312" w:hAnsi="仿宋_GB2312" w:cs="仿宋_GB2312" w:eastAsia="仿宋_GB2312"/>
                <w:sz w:val="28"/>
              </w:rPr>
              <w:t>6</w:t>
            </w:r>
            <w:r>
              <w:rPr>
                <w:rFonts w:ascii="仿宋_GB2312" w:hAnsi="仿宋_GB2312" w:cs="仿宋_GB2312" w:eastAsia="仿宋_GB2312"/>
                <w:sz w:val="28"/>
              </w:rPr>
              <w:t>件、尾水</w:t>
            </w:r>
            <w:r>
              <w:rPr>
                <w:rFonts w:ascii="仿宋_GB2312" w:hAnsi="仿宋_GB2312" w:cs="仿宋_GB2312" w:eastAsia="仿宋_GB2312"/>
                <w:sz w:val="28"/>
              </w:rPr>
              <w:t>3</w:t>
            </w:r>
            <w:r>
              <w:rPr>
                <w:rFonts w:ascii="仿宋_GB2312" w:hAnsi="仿宋_GB2312" w:cs="仿宋_GB2312" w:eastAsia="仿宋_GB2312"/>
                <w:sz w:val="28"/>
              </w:rPr>
              <w:t>件。土壤监测指标为</w:t>
            </w:r>
            <w:r>
              <w:rPr>
                <w:rFonts w:ascii="仿宋_GB2312" w:hAnsi="仿宋_GB2312" w:cs="仿宋_GB2312" w:eastAsia="仿宋_GB2312"/>
                <w:sz w:val="28"/>
              </w:rPr>
              <w:t>pH</w:t>
            </w:r>
            <w:r>
              <w:rPr>
                <w:rFonts w:ascii="仿宋_GB2312" w:hAnsi="仿宋_GB2312" w:cs="仿宋_GB2312" w:eastAsia="仿宋_GB2312"/>
                <w:sz w:val="28"/>
              </w:rPr>
              <w:t>、汞、铅、镉、铬、砷、铜、 锌、镍、锰、铁、铍等</w:t>
            </w:r>
            <w:r>
              <w:rPr>
                <w:rFonts w:ascii="仿宋_GB2312" w:hAnsi="仿宋_GB2312" w:cs="仿宋_GB2312" w:eastAsia="仿宋_GB2312"/>
                <w:sz w:val="28"/>
              </w:rPr>
              <w:t>12</w:t>
            </w:r>
            <w:r>
              <w:rPr>
                <w:rFonts w:ascii="仿宋_GB2312" w:hAnsi="仿宋_GB2312" w:cs="仿宋_GB2312" w:eastAsia="仿宋_GB2312"/>
                <w:sz w:val="28"/>
              </w:rPr>
              <w:t>项，矿硐涌水、地下水、地表水、尾水监测指标为流量、</w:t>
            </w:r>
            <w:r>
              <w:rPr>
                <w:rFonts w:ascii="仿宋_GB2312" w:hAnsi="仿宋_GB2312" w:cs="仿宋_GB2312" w:eastAsia="仿宋_GB2312"/>
                <w:sz w:val="28"/>
              </w:rPr>
              <w:t>pH</w:t>
            </w:r>
            <w:r>
              <w:rPr>
                <w:rFonts w:ascii="仿宋_GB2312" w:hAnsi="仿宋_GB2312" w:cs="仿宋_GB2312" w:eastAsia="仿宋_GB2312"/>
                <w:sz w:val="28"/>
              </w:rPr>
              <w:t>、汞、铅、镉、六价铬、砷、铜、锌、镍、铍、锰、铁、硫酸根、铝、钠、硒，共计</w:t>
            </w:r>
            <w:r>
              <w:rPr>
                <w:rFonts w:ascii="仿宋_GB2312" w:hAnsi="仿宋_GB2312" w:cs="仿宋_GB2312" w:eastAsia="仿宋_GB2312"/>
                <w:sz w:val="28"/>
              </w:rPr>
              <w:t>17</w:t>
            </w:r>
            <w:r>
              <w:rPr>
                <w:rFonts w:ascii="仿宋_GB2312" w:hAnsi="仿宋_GB2312" w:cs="仿宋_GB2312" w:eastAsia="仿宋_GB2312"/>
                <w:sz w:val="28"/>
              </w:rPr>
              <w:t>项。</w:t>
            </w:r>
          </w:p>
          <w:p>
            <w:pPr>
              <w:pStyle w:val="null3"/>
              <w:jc w:val="both"/>
              <w:outlineLvl w:val="1"/>
            </w:pPr>
            <w:r>
              <w:rPr>
                <w:rFonts w:ascii="仿宋_GB2312" w:hAnsi="仿宋_GB2312" w:cs="仿宋_GB2312" w:eastAsia="仿宋_GB2312"/>
                <w:sz w:val="28"/>
                <w:b/>
              </w:rPr>
              <w:t>（二）效果评估监测</w:t>
            </w:r>
          </w:p>
          <w:p>
            <w:pPr>
              <w:pStyle w:val="null3"/>
              <w:jc w:val="both"/>
              <w:outlineLvl w:val="1"/>
            </w:pPr>
            <w:r>
              <w:rPr>
                <w:rFonts w:ascii="仿宋_GB2312" w:hAnsi="仿宋_GB2312" w:cs="仿宋_GB2312" w:eastAsia="仿宋_GB2312"/>
                <w:sz w:val="28"/>
                <w:b/>
              </w:rPr>
              <w:t>1.</w:t>
            </w:r>
            <w:r>
              <w:rPr>
                <w:rFonts w:ascii="仿宋_GB2312" w:hAnsi="仿宋_GB2312" w:cs="仿宋_GB2312" w:eastAsia="仿宋_GB2312"/>
                <w:sz w:val="28"/>
                <w:b/>
              </w:rPr>
              <w:t>地表水</w:t>
            </w:r>
          </w:p>
          <w:p>
            <w:pPr>
              <w:pStyle w:val="null3"/>
              <w:ind w:firstLine="548"/>
              <w:jc w:val="both"/>
            </w:pPr>
            <w:r>
              <w:rPr>
                <w:rFonts w:ascii="仿宋_GB2312" w:hAnsi="仿宋_GB2312" w:cs="仿宋_GB2312" w:eastAsia="仿宋_GB2312"/>
                <w:sz w:val="28"/>
              </w:rPr>
              <w:t>与施工过程跟踪监测点位一致，共计</w:t>
            </w:r>
            <w:r>
              <w:rPr>
                <w:rFonts w:ascii="仿宋_GB2312" w:hAnsi="仿宋_GB2312" w:cs="仿宋_GB2312" w:eastAsia="仿宋_GB2312"/>
                <w:sz w:val="28"/>
              </w:rPr>
              <w:t>9</w:t>
            </w:r>
            <w:r>
              <w:rPr>
                <w:rFonts w:ascii="仿宋_GB2312" w:hAnsi="仿宋_GB2312" w:cs="仿宋_GB2312" w:eastAsia="仿宋_GB2312"/>
                <w:sz w:val="28"/>
              </w:rPr>
              <w:t>处。监测频次为施工结束后第一年前半年每两个月</w:t>
            </w:r>
            <w:r>
              <w:rPr>
                <w:rFonts w:ascii="仿宋_GB2312" w:hAnsi="仿宋_GB2312" w:cs="仿宋_GB2312" w:eastAsia="仿宋_GB2312"/>
                <w:sz w:val="28"/>
              </w:rPr>
              <w:t>1</w:t>
            </w:r>
            <w:r>
              <w:rPr>
                <w:rFonts w:ascii="仿宋_GB2312" w:hAnsi="仿宋_GB2312" w:cs="仿宋_GB2312" w:eastAsia="仿宋_GB2312"/>
                <w:sz w:val="28"/>
              </w:rPr>
              <w:t>次，施工结束后第一年后半年每季度</w:t>
            </w:r>
            <w:r>
              <w:rPr>
                <w:rFonts w:ascii="仿宋_GB2312" w:hAnsi="仿宋_GB2312" w:cs="仿宋_GB2312" w:eastAsia="仿宋_GB2312"/>
                <w:sz w:val="28"/>
              </w:rPr>
              <w:t>1</w:t>
            </w:r>
            <w:r>
              <w:rPr>
                <w:rFonts w:ascii="仿宋_GB2312" w:hAnsi="仿宋_GB2312" w:cs="仿宋_GB2312" w:eastAsia="仿宋_GB2312"/>
                <w:sz w:val="28"/>
              </w:rPr>
              <w:t>次，共计完成</w:t>
            </w:r>
            <w:r>
              <w:rPr>
                <w:rFonts w:ascii="仿宋_GB2312" w:hAnsi="仿宋_GB2312" w:cs="仿宋_GB2312" w:eastAsia="仿宋_GB2312"/>
                <w:sz w:val="28"/>
              </w:rPr>
              <w:t>5</w:t>
            </w:r>
            <w:r>
              <w:rPr>
                <w:rFonts w:ascii="仿宋_GB2312" w:hAnsi="仿宋_GB2312" w:cs="仿宋_GB2312" w:eastAsia="仿宋_GB2312"/>
                <w:sz w:val="28"/>
              </w:rPr>
              <w:t>次监测，采集</w:t>
            </w:r>
            <w:r>
              <w:rPr>
                <w:rFonts w:ascii="仿宋_GB2312" w:hAnsi="仿宋_GB2312" w:cs="仿宋_GB2312" w:eastAsia="仿宋_GB2312"/>
                <w:sz w:val="28"/>
              </w:rPr>
              <w:t>45</w:t>
            </w:r>
            <w:r>
              <w:rPr>
                <w:rFonts w:ascii="仿宋_GB2312" w:hAnsi="仿宋_GB2312" w:cs="仿宋_GB2312" w:eastAsia="仿宋_GB2312"/>
                <w:sz w:val="28"/>
              </w:rPr>
              <w:t>件地表水样品。</w:t>
            </w:r>
            <w:r>
              <w:rPr>
                <w:rFonts w:ascii="仿宋_GB2312" w:hAnsi="仿宋_GB2312" w:cs="仿宋_GB2312" w:eastAsia="仿宋_GB2312"/>
                <w:sz w:val="28"/>
              </w:rPr>
              <w:t>监测指标为流量、</w:t>
            </w:r>
            <w:r>
              <w:rPr>
                <w:rFonts w:ascii="仿宋_GB2312" w:hAnsi="仿宋_GB2312" w:cs="仿宋_GB2312" w:eastAsia="仿宋_GB2312"/>
                <w:sz w:val="28"/>
              </w:rPr>
              <w:t>pH</w:t>
            </w:r>
            <w:r>
              <w:rPr>
                <w:rFonts w:ascii="仿宋_GB2312" w:hAnsi="仿宋_GB2312" w:cs="仿宋_GB2312" w:eastAsia="仿宋_GB2312"/>
                <w:sz w:val="28"/>
              </w:rPr>
              <w:t>、汞、铅、镉、六价铬、砷、铜、锌、镍、铍、锰、铁、硫酸根、铝、钠、硒，共计</w:t>
            </w:r>
            <w:r>
              <w:rPr>
                <w:rFonts w:ascii="仿宋_GB2312" w:hAnsi="仿宋_GB2312" w:cs="仿宋_GB2312" w:eastAsia="仿宋_GB2312"/>
                <w:sz w:val="28"/>
              </w:rPr>
              <w:t>17</w:t>
            </w:r>
            <w:r>
              <w:rPr>
                <w:rFonts w:ascii="仿宋_GB2312" w:hAnsi="仿宋_GB2312" w:cs="仿宋_GB2312" w:eastAsia="仿宋_GB2312"/>
                <w:sz w:val="28"/>
              </w:rPr>
              <w:t>项。</w:t>
            </w:r>
          </w:p>
          <w:p>
            <w:pPr>
              <w:pStyle w:val="null3"/>
              <w:ind w:firstLine="548"/>
              <w:jc w:val="both"/>
            </w:pPr>
            <w:r>
              <w:rPr>
                <w:rFonts w:ascii="仿宋_GB2312" w:hAnsi="仿宋_GB2312" w:cs="仿宋_GB2312" w:eastAsia="仿宋_GB2312"/>
                <w:sz w:val="28"/>
              </w:rPr>
              <w:t>2.</w:t>
            </w:r>
            <w:r>
              <w:rPr>
                <w:rFonts w:ascii="仿宋_GB2312" w:hAnsi="仿宋_GB2312" w:cs="仿宋_GB2312" w:eastAsia="仿宋_GB2312"/>
                <w:sz w:val="28"/>
              </w:rPr>
              <w:t>地下水</w:t>
            </w:r>
          </w:p>
          <w:p>
            <w:pPr>
              <w:pStyle w:val="null3"/>
              <w:ind w:firstLine="548"/>
              <w:jc w:val="both"/>
            </w:pPr>
            <w:r>
              <w:rPr>
                <w:rFonts w:ascii="仿宋_GB2312" w:hAnsi="仿宋_GB2312" w:cs="仿宋_GB2312" w:eastAsia="仿宋_GB2312"/>
                <w:sz w:val="28"/>
              </w:rPr>
              <w:t>与施工过程跟踪监测点位一致，共计</w:t>
            </w:r>
            <w:r>
              <w:rPr>
                <w:rFonts w:ascii="仿宋_GB2312" w:hAnsi="仿宋_GB2312" w:cs="仿宋_GB2312" w:eastAsia="仿宋_GB2312"/>
                <w:sz w:val="28"/>
              </w:rPr>
              <w:t>5</w:t>
            </w:r>
            <w:r>
              <w:rPr>
                <w:rFonts w:ascii="仿宋_GB2312" w:hAnsi="仿宋_GB2312" w:cs="仿宋_GB2312" w:eastAsia="仿宋_GB2312"/>
                <w:sz w:val="28"/>
              </w:rPr>
              <w:t>处。监测频次为施工结束后第一年前半年每两个月</w:t>
            </w:r>
            <w:r>
              <w:rPr>
                <w:rFonts w:ascii="仿宋_GB2312" w:hAnsi="仿宋_GB2312" w:cs="仿宋_GB2312" w:eastAsia="仿宋_GB2312"/>
                <w:sz w:val="28"/>
              </w:rPr>
              <w:t>1</w:t>
            </w:r>
            <w:r>
              <w:rPr>
                <w:rFonts w:ascii="仿宋_GB2312" w:hAnsi="仿宋_GB2312" w:cs="仿宋_GB2312" w:eastAsia="仿宋_GB2312"/>
                <w:sz w:val="28"/>
              </w:rPr>
              <w:t>次，施工结束后第一年后半年每季度</w:t>
            </w:r>
            <w:r>
              <w:rPr>
                <w:rFonts w:ascii="仿宋_GB2312" w:hAnsi="仿宋_GB2312" w:cs="仿宋_GB2312" w:eastAsia="仿宋_GB2312"/>
                <w:sz w:val="28"/>
              </w:rPr>
              <w:t>1</w:t>
            </w:r>
            <w:r>
              <w:rPr>
                <w:rFonts w:ascii="仿宋_GB2312" w:hAnsi="仿宋_GB2312" w:cs="仿宋_GB2312" w:eastAsia="仿宋_GB2312"/>
                <w:sz w:val="28"/>
              </w:rPr>
              <w:t>次，共计完成</w:t>
            </w:r>
            <w:r>
              <w:rPr>
                <w:rFonts w:ascii="仿宋_GB2312" w:hAnsi="仿宋_GB2312" w:cs="仿宋_GB2312" w:eastAsia="仿宋_GB2312"/>
                <w:sz w:val="28"/>
              </w:rPr>
              <w:t>5</w:t>
            </w:r>
            <w:r>
              <w:rPr>
                <w:rFonts w:ascii="仿宋_GB2312" w:hAnsi="仿宋_GB2312" w:cs="仿宋_GB2312" w:eastAsia="仿宋_GB2312"/>
                <w:sz w:val="28"/>
              </w:rPr>
              <w:t>次监测，采集</w:t>
            </w:r>
            <w:r>
              <w:rPr>
                <w:rFonts w:ascii="仿宋_GB2312" w:hAnsi="仿宋_GB2312" w:cs="仿宋_GB2312" w:eastAsia="仿宋_GB2312"/>
                <w:sz w:val="28"/>
              </w:rPr>
              <w:t>25</w:t>
            </w:r>
            <w:r>
              <w:rPr>
                <w:rFonts w:ascii="仿宋_GB2312" w:hAnsi="仿宋_GB2312" w:cs="仿宋_GB2312" w:eastAsia="仿宋_GB2312"/>
                <w:sz w:val="28"/>
              </w:rPr>
              <w:t>件地表水样品。</w:t>
            </w:r>
            <w:r>
              <w:rPr>
                <w:rFonts w:ascii="仿宋_GB2312" w:hAnsi="仿宋_GB2312" w:cs="仿宋_GB2312" w:eastAsia="仿宋_GB2312"/>
                <w:sz w:val="28"/>
              </w:rPr>
              <w:t>监测指标为流量、</w:t>
            </w:r>
            <w:r>
              <w:rPr>
                <w:rFonts w:ascii="仿宋_GB2312" w:hAnsi="仿宋_GB2312" w:cs="仿宋_GB2312" w:eastAsia="仿宋_GB2312"/>
                <w:sz w:val="28"/>
              </w:rPr>
              <w:t>pH</w:t>
            </w:r>
            <w:r>
              <w:rPr>
                <w:rFonts w:ascii="仿宋_GB2312" w:hAnsi="仿宋_GB2312" w:cs="仿宋_GB2312" w:eastAsia="仿宋_GB2312"/>
                <w:sz w:val="28"/>
              </w:rPr>
              <w:t>、汞、铅、镉、六价铬、砷、铜、锌、镍、铍、锰、铁、硫酸根、铝、钠、硒，共计</w:t>
            </w:r>
            <w:r>
              <w:rPr>
                <w:rFonts w:ascii="仿宋_GB2312" w:hAnsi="仿宋_GB2312" w:cs="仿宋_GB2312" w:eastAsia="仿宋_GB2312"/>
                <w:sz w:val="28"/>
              </w:rPr>
              <w:t>17</w:t>
            </w:r>
            <w:r>
              <w:rPr>
                <w:rFonts w:ascii="仿宋_GB2312" w:hAnsi="仿宋_GB2312" w:cs="仿宋_GB2312" w:eastAsia="仿宋_GB2312"/>
                <w:sz w:val="28"/>
              </w:rPr>
              <w:t>项。</w:t>
            </w:r>
          </w:p>
          <w:p>
            <w:pPr>
              <w:pStyle w:val="null3"/>
              <w:ind w:firstLine="548"/>
              <w:jc w:val="both"/>
            </w:pPr>
            <w:r>
              <w:rPr>
                <w:rFonts w:ascii="仿宋_GB2312" w:hAnsi="仿宋_GB2312" w:cs="仿宋_GB2312" w:eastAsia="仿宋_GB2312"/>
                <w:sz w:val="28"/>
              </w:rPr>
              <w:t>3.</w:t>
            </w:r>
            <w:r>
              <w:rPr>
                <w:rFonts w:ascii="仿宋_GB2312" w:hAnsi="仿宋_GB2312" w:cs="仿宋_GB2312" w:eastAsia="仿宋_GB2312"/>
                <w:sz w:val="28"/>
              </w:rPr>
              <w:t>土壤</w:t>
            </w:r>
          </w:p>
          <w:p>
            <w:pPr>
              <w:pStyle w:val="null3"/>
              <w:ind w:firstLine="548"/>
              <w:jc w:val="both"/>
            </w:pPr>
            <w:r>
              <w:rPr>
                <w:rFonts w:ascii="仿宋_GB2312" w:hAnsi="仿宋_GB2312" w:cs="仿宋_GB2312" w:eastAsia="仿宋_GB2312"/>
                <w:sz w:val="28"/>
              </w:rPr>
              <w:t>与施工过程跟踪监测点位一致，共计</w:t>
            </w:r>
            <w:r>
              <w:rPr>
                <w:rFonts w:ascii="仿宋_GB2312" w:hAnsi="仿宋_GB2312" w:cs="仿宋_GB2312" w:eastAsia="仿宋_GB2312"/>
                <w:sz w:val="28"/>
              </w:rPr>
              <w:t>10</w:t>
            </w:r>
            <w:r>
              <w:rPr>
                <w:rFonts w:ascii="仿宋_GB2312" w:hAnsi="仿宋_GB2312" w:cs="仿宋_GB2312" w:eastAsia="仿宋_GB2312"/>
                <w:sz w:val="28"/>
              </w:rPr>
              <w:t>个，采样深度为</w:t>
            </w:r>
            <w:r>
              <w:rPr>
                <w:rFonts w:ascii="仿宋_GB2312" w:hAnsi="仿宋_GB2312" w:cs="仿宋_GB2312" w:eastAsia="仿宋_GB2312"/>
                <w:sz w:val="28"/>
              </w:rPr>
              <w:t>10cm</w:t>
            </w:r>
            <w:r>
              <w:rPr>
                <w:rFonts w:ascii="仿宋_GB2312" w:hAnsi="仿宋_GB2312" w:cs="仿宋_GB2312" w:eastAsia="仿宋_GB2312"/>
                <w:sz w:val="28"/>
              </w:rPr>
              <w:t>、</w:t>
            </w:r>
            <w:r>
              <w:rPr>
                <w:rFonts w:ascii="仿宋_GB2312" w:hAnsi="仿宋_GB2312" w:cs="仿宋_GB2312" w:eastAsia="仿宋_GB2312"/>
                <w:sz w:val="28"/>
              </w:rPr>
              <w:t>30cm</w:t>
            </w:r>
            <w:r>
              <w:rPr>
                <w:rFonts w:ascii="仿宋_GB2312" w:hAnsi="仿宋_GB2312" w:cs="仿宋_GB2312" w:eastAsia="仿宋_GB2312"/>
                <w:sz w:val="28"/>
              </w:rPr>
              <w:t>和</w:t>
            </w:r>
            <w:r>
              <w:rPr>
                <w:rFonts w:ascii="仿宋_GB2312" w:hAnsi="仿宋_GB2312" w:cs="仿宋_GB2312" w:eastAsia="仿宋_GB2312"/>
                <w:sz w:val="28"/>
              </w:rPr>
              <w:t>50cm</w:t>
            </w:r>
            <w:r>
              <w:rPr>
                <w:rFonts w:ascii="仿宋_GB2312" w:hAnsi="仿宋_GB2312" w:cs="仿宋_GB2312" w:eastAsia="仿宋_GB2312"/>
                <w:sz w:val="28"/>
              </w:rPr>
              <w:t>，共计</w:t>
            </w:r>
            <w:r>
              <w:rPr>
                <w:rFonts w:ascii="仿宋_GB2312" w:hAnsi="仿宋_GB2312" w:cs="仿宋_GB2312" w:eastAsia="仿宋_GB2312"/>
                <w:sz w:val="28"/>
              </w:rPr>
              <w:t>30</w:t>
            </w:r>
            <w:r>
              <w:rPr>
                <w:rFonts w:ascii="仿宋_GB2312" w:hAnsi="仿宋_GB2312" w:cs="仿宋_GB2312" w:eastAsia="仿宋_GB2312"/>
                <w:sz w:val="28"/>
              </w:rPr>
              <w:t>个采样点位。监测频次为施工结束后第一年前半年每两个月</w:t>
            </w:r>
            <w:r>
              <w:rPr>
                <w:rFonts w:ascii="仿宋_GB2312" w:hAnsi="仿宋_GB2312" w:cs="仿宋_GB2312" w:eastAsia="仿宋_GB2312"/>
                <w:sz w:val="28"/>
              </w:rPr>
              <w:t>1</w:t>
            </w:r>
            <w:r>
              <w:rPr>
                <w:rFonts w:ascii="仿宋_GB2312" w:hAnsi="仿宋_GB2312" w:cs="仿宋_GB2312" w:eastAsia="仿宋_GB2312"/>
                <w:sz w:val="28"/>
              </w:rPr>
              <w:t>次，施工结束后第一年后半年每季度</w:t>
            </w:r>
            <w:r>
              <w:rPr>
                <w:rFonts w:ascii="仿宋_GB2312" w:hAnsi="仿宋_GB2312" w:cs="仿宋_GB2312" w:eastAsia="仿宋_GB2312"/>
                <w:sz w:val="28"/>
              </w:rPr>
              <w:t xml:space="preserve">1 </w:t>
            </w:r>
            <w:r>
              <w:rPr>
                <w:rFonts w:ascii="仿宋_GB2312" w:hAnsi="仿宋_GB2312" w:cs="仿宋_GB2312" w:eastAsia="仿宋_GB2312"/>
                <w:sz w:val="28"/>
              </w:rPr>
              <w:t>次，共计</w:t>
            </w:r>
            <w:r>
              <w:rPr>
                <w:rFonts w:ascii="仿宋_GB2312" w:hAnsi="仿宋_GB2312" w:cs="仿宋_GB2312" w:eastAsia="仿宋_GB2312"/>
                <w:sz w:val="28"/>
              </w:rPr>
              <w:t>5</w:t>
            </w:r>
            <w:r>
              <w:rPr>
                <w:rFonts w:ascii="仿宋_GB2312" w:hAnsi="仿宋_GB2312" w:cs="仿宋_GB2312" w:eastAsia="仿宋_GB2312"/>
                <w:sz w:val="28"/>
              </w:rPr>
              <w:t>次，需采集土壤样品</w:t>
            </w:r>
            <w:r>
              <w:rPr>
                <w:rFonts w:ascii="仿宋_GB2312" w:hAnsi="仿宋_GB2312" w:cs="仿宋_GB2312" w:eastAsia="仿宋_GB2312"/>
                <w:sz w:val="28"/>
              </w:rPr>
              <w:t>150</w:t>
            </w:r>
            <w:r>
              <w:rPr>
                <w:rFonts w:ascii="仿宋_GB2312" w:hAnsi="仿宋_GB2312" w:cs="仿宋_GB2312" w:eastAsia="仿宋_GB2312"/>
                <w:sz w:val="28"/>
              </w:rPr>
              <w:t>件。</w:t>
            </w:r>
          </w:p>
          <w:p>
            <w:pPr>
              <w:pStyle w:val="null3"/>
              <w:ind w:firstLine="548"/>
              <w:jc w:val="both"/>
            </w:pPr>
            <w:r>
              <w:rPr>
                <w:rFonts w:ascii="仿宋_GB2312" w:hAnsi="仿宋_GB2312" w:cs="仿宋_GB2312" w:eastAsia="仿宋_GB2312"/>
                <w:sz w:val="28"/>
              </w:rPr>
              <w:t>监测指标为</w:t>
            </w:r>
            <w:r>
              <w:rPr>
                <w:rFonts w:ascii="仿宋_GB2312" w:hAnsi="仿宋_GB2312" w:cs="仿宋_GB2312" w:eastAsia="仿宋_GB2312"/>
                <w:sz w:val="28"/>
              </w:rPr>
              <w:t>pH</w:t>
            </w:r>
            <w:r>
              <w:rPr>
                <w:rFonts w:ascii="仿宋_GB2312" w:hAnsi="仿宋_GB2312" w:cs="仿宋_GB2312" w:eastAsia="仿宋_GB2312"/>
                <w:sz w:val="28"/>
              </w:rPr>
              <w:t>、汞、铅、镉、铬、砷、铜、锌、镍、锰、铁、铍等</w:t>
            </w:r>
            <w:r>
              <w:rPr>
                <w:rFonts w:ascii="仿宋_GB2312" w:hAnsi="仿宋_GB2312" w:cs="仿宋_GB2312" w:eastAsia="仿宋_GB2312"/>
                <w:sz w:val="28"/>
              </w:rPr>
              <w:t>12</w:t>
            </w:r>
            <w:r>
              <w:rPr>
                <w:rFonts w:ascii="仿宋_GB2312" w:hAnsi="仿宋_GB2312" w:cs="仿宋_GB2312" w:eastAsia="仿宋_GB2312"/>
                <w:sz w:val="28"/>
              </w:rPr>
              <w:t>项。</w:t>
            </w:r>
          </w:p>
          <w:p>
            <w:pPr>
              <w:pStyle w:val="null3"/>
              <w:jc w:val="both"/>
              <w:outlineLvl w:val="1"/>
            </w:pPr>
            <w:r>
              <w:rPr>
                <w:rFonts w:ascii="仿宋_GB2312" w:hAnsi="仿宋_GB2312" w:cs="仿宋_GB2312" w:eastAsia="仿宋_GB2312"/>
                <w:sz w:val="28"/>
                <w:b/>
              </w:rPr>
              <w:t>（三）后续跟踪监测</w:t>
            </w:r>
          </w:p>
          <w:p>
            <w:pPr>
              <w:pStyle w:val="null3"/>
              <w:jc w:val="both"/>
              <w:outlineLvl w:val="1"/>
            </w:pPr>
            <w:r>
              <w:rPr>
                <w:rFonts w:ascii="仿宋_GB2312" w:hAnsi="仿宋_GB2312" w:cs="仿宋_GB2312" w:eastAsia="仿宋_GB2312"/>
                <w:sz w:val="28"/>
                <w:b/>
              </w:rPr>
              <w:t>1.</w:t>
            </w:r>
            <w:r>
              <w:rPr>
                <w:rFonts w:ascii="仿宋_GB2312" w:hAnsi="仿宋_GB2312" w:cs="仿宋_GB2312" w:eastAsia="仿宋_GB2312"/>
                <w:sz w:val="28"/>
                <w:b/>
              </w:rPr>
              <w:t>地表水</w:t>
            </w:r>
          </w:p>
          <w:p>
            <w:pPr>
              <w:pStyle w:val="null3"/>
              <w:ind w:firstLine="548"/>
              <w:jc w:val="both"/>
            </w:pPr>
            <w:r>
              <w:rPr>
                <w:rFonts w:ascii="仿宋_GB2312" w:hAnsi="仿宋_GB2312" w:cs="仿宋_GB2312" w:eastAsia="仿宋_GB2312"/>
                <w:sz w:val="28"/>
              </w:rPr>
              <w:t>与施工过程跟踪监测点位一致，共计</w:t>
            </w:r>
            <w:r>
              <w:rPr>
                <w:rFonts w:ascii="仿宋_GB2312" w:hAnsi="仿宋_GB2312" w:cs="仿宋_GB2312" w:eastAsia="仿宋_GB2312"/>
                <w:sz w:val="28"/>
              </w:rPr>
              <w:t>9</w:t>
            </w:r>
            <w:r>
              <w:rPr>
                <w:rFonts w:ascii="仿宋_GB2312" w:hAnsi="仿宋_GB2312" w:cs="仿宋_GB2312" w:eastAsia="仿宋_GB2312"/>
                <w:sz w:val="28"/>
              </w:rPr>
              <w:t>处。监测频次施工结束后第二～第三年每年</w:t>
            </w:r>
            <w:r>
              <w:rPr>
                <w:rFonts w:ascii="仿宋_GB2312" w:hAnsi="仿宋_GB2312" w:cs="仿宋_GB2312" w:eastAsia="仿宋_GB2312"/>
                <w:sz w:val="28"/>
              </w:rPr>
              <w:t>3</w:t>
            </w:r>
            <w:r>
              <w:rPr>
                <w:rFonts w:ascii="仿宋_GB2312" w:hAnsi="仿宋_GB2312" w:cs="仿宋_GB2312" w:eastAsia="仿宋_GB2312"/>
                <w:sz w:val="28"/>
              </w:rPr>
              <w:t>次（平水期、丰水期、枯水期），每次同地点重复采样</w:t>
            </w:r>
            <w:r>
              <w:rPr>
                <w:rFonts w:ascii="仿宋_GB2312" w:hAnsi="仿宋_GB2312" w:cs="仿宋_GB2312" w:eastAsia="仿宋_GB2312"/>
                <w:sz w:val="28"/>
              </w:rPr>
              <w:t>1</w:t>
            </w:r>
            <w:r>
              <w:rPr>
                <w:rFonts w:ascii="仿宋_GB2312" w:hAnsi="仿宋_GB2312" w:cs="仿宋_GB2312" w:eastAsia="仿宋_GB2312"/>
                <w:sz w:val="28"/>
              </w:rPr>
              <w:t>件，共计完成</w:t>
            </w:r>
            <w:r>
              <w:rPr>
                <w:rFonts w:ascii="仿宋_GB2312" w:hAnsi="仿宋_GB2312" w:cs="仿宋_GB2312" w:eastAsia="仿宋_GB2312"/>
                <w:sz w:val="28"/>
              </w:rPr>
              <w:t>6</w:t>
            </w:r>
            <w:r>
              <w:rPr>
                <w:rFonts w:ascii="仿宋_GB2312" w:hAnsi="仿宋_GB2312" w:cs="仿宋_GB2312" w:eastAsia="仿宋_GB2312"/>
                <w:sz w:val="28"/>
              </w:rPr>
              <w:t>次监测，采集</w:t>
            </w:r>
            <w:r>
              <w:rPr>
                <w:rFonts w:ascii="仿宋_GB2312" w:hAnsi="仿宋_GB2312" w:cs="仿宋_GB2312" w:eastAsia="仿宋_GB2312"/>
                <w:sz w:val="28"/>
              </w:rPr>
              <w:t>54</w:t>
            </w:r>
            <w:r>
              <w:rPr>
                <w:rFonts w:ascii="仿宋_GB2312" w:hAnsi="仿宋_GB2312" w:cs="仿宋_GB2312" w:eastAsia="仿宋_GB2312"/>
                <w:sz w:val="28"/>
              </w:rPr>
              <w:t>件地表水样品。</w:t>
            </w:r>
            <w:r>
              <w:rPr>
                <w:rFonts w:ascii="仿宋_GB2312" w:hAnsi="仿宋_GB2312" w:cs="仿宋_GB2312" w:eastAsia="仿宋_GB2312"/>
                <w:sz w:val="28"/>
              </w:rPr>
              <w:t>监测指标为流量、</w:t>
            </w:r>
            <w:r>
              <w:rPr>
                <w:rFonts w:ascii="仿宋_GB2312" w:hAnsi="仿宋_GB2312" w:cs="仿宋_GB2312" w:eastAsia="仿宋_GB2312"/>
                <w:sz w:val="28"/>
              </w:rPr>
              <w:t>pH</w:t>
            </w:r>
            <w:r>
              <w:rPr>
                <w:rFonts w:ascii="仿宋_GB2312" w:hAnsi="仿宋_GB2312" w:cs="仿宋_GB2312" w:eastAsia="仿宋_GB2312"/>
                <w:sz w:val="28"/>
              </w:rPr>
              <w:t>、汞、铅、镉、六价铬、砷、铜、锌、镍、铍、锰、铁、硫酸根、铝、钠、硒，共计</w:t>
            </w:r>
            <w:r>
              <w:rPr>
                <w:rFonts w:ascii="仿宋_GB2312" w:hAnsi="仿宋_GB2312" w:cs="仿宋_GB2312" w:eastAsia="仿宋_GB2312"/>
                <w:sz w:val="28"/>
              </w:rPr>
              <w:t>17</w:t>
            </w:r>
            <w:r>
              <w:rPr>
                <w:rFonts w:ascii="仿宋_GB2312" w:hAnsi="仿宋_GB2312" w:cs="仿宋_GB2312" w:eastAsia="仿宋_GB2312"/>
                <w:sz w:val="28"/>
              </w:rPr>
              <w:t>项。</w:t>
            </w:r>
          </w:p>
          <w:p>
            <w:pPr>
              <w:pStyle w:val="null3"/>
              <w:ind w:firstLine="548"/>
              <w:jc w:val="both"/>
            </w:pPr>
            <w:r>
              <w:rPr>
                <w:rFonts w:ascii="仿宋_GB2312" w:hAnsi="仿宋_GB2312" w:cs="仿宋_GB2312" w:eastAsia="仿宋_GB2312"/>
                <w:sz w:val="28"/>
              </w:rPr>
              <w:t>2.</w:t>
            </w:r>
            <w:r>
              <w:rPr>
                <w:rFonts w:ascii="仿宋_GB2312" w:hAnsi="仿宋_GB2312" w:cs="仿宋_GB2312" w:eastAsia="仿宋_GB2312"/>
                <w:sz w:val="28"/>
              </w:rPr>
              <w:t>地下水</w:t>
            </w:r>
          </w:p>
          <w:p>
            <w:pPr>
              <w:pStyle w:val="null3"/>
              <w:ind w:firstLine="548"/>
              <w:jc w:val="both"/>
            </w:pPr>
            <w:r>
              <w:rPr>
                <w:rFonts w:ascii="仿宋_GB2312" w:hAnsi="仿宋_GB2312" w:cs="仿宋_GB2312" w:eastAsia="仿宋_GB2312"/>
                <w:sz w:val="28"/>
              </w:rPr>
              <w:t>与施工过程跟踪监测点位一致，共计</w:t>
            </w:r>
            <w:r>
              <w:rPr>
                <w:rFonts w:ascii="仿宋_GB2312" w:hAnsi="仿宋_GB2312" w:cs="仿宋_GB2312" w:eastAsia="仿宋_GB2312"/>
                <w:sz w:val="28"/>
              </w:rPr>
              <w:t>5</w:t>
            </w:r>
            <w:r>
              <w:rPr>
                <w:rFonts w:ascii="仿宋_GB2312" w:hAnsi="仿宋_GB2312" w:cs="仿宋_GB2312" w:eastAsia="仿宋_GB2312"/>
                <w:sz w:val="28"/>
              </w:rPr>
              <w:t>处。监测频次施工结束后第二～第三年每年</w:t>
            </w:r>
            <w:r>
              <w:rPr>
                <w:rFonts w:ascii="仿宋_GB2312" w:hAnsi="仿宋_GB2312" w:cs="仿宋_GB2312" w:eastAsia="仿宋_GB2312"/>
                <w:sz w:val="28"/>
              </w:rPr>
              <w:t>3</w:t>
            </w:r>
            <w:r>
              <w:rPr>
                <w:rFonts w:ascii="仿宋_GB2312" w:hAnsi="仿宋_GB2312" w:cs="仿宋_GB2312" w:eastAsia="仿宋_GB2312"/>
                <w:sz w:val="28"/>
              </w:rPr>
              <w:t>次（平水期、丰水期、枯水期），每次同地点重复采样</w:t>
            </w:r>
            <w:r>
              <w:rPr>
                <w:rFonts w:ascii="仿宋_GB2312" w:hAnsi="仿宋_GB2312" w:cs="仿宋_GB2312" w:eastAsia="仿宋_GB2312"/>
                <w:sz w:val="28"/>
              </w:rPr>
              <w:t>1</w:t>
            </w:r>
            <w:r>
              <w:rPr>
                <w:rFonts w:ascii="仿宋_GB2312" w:hAnsi="仿宋_GB2312" w:cs="仿宋_GB2312" w:eastAsia="仿宋_GB2312"/>
                <w:sz w:val="28"/>
              </w:rPr>
              <w:t>件，共计完成</w:t>
            </w:r>
            <w:r>
              <w:rPr>
                <w:rFonts w:ascii="仿宋_GB2312" w:hAnsi="仿宋_GB2312" w:cs="仿宋_GB2312" w:eastAsia="仿宋_GB2312"/>
                <w:sz w:val="28"/>
              </w:rPr>
              <w:t>6</w:t>
            </w:r>
            <w:r>
              <w:rPr>
                <w:rFonts w:ascii="仿宋_GB2312" w:hAnsi="仿宋_GB2312" w:cs="仿宋_GB2312" w:eastAsia="仿宋_GB2312"/>
                <w:sz w:val="28"/>
              </w:rPr>
              <w:t>次监测，采集</w:t>
            </w:r>
            <w:r>
              <w:rPr>
                <w:rFonts w:ascii="仿宋_GB2312" w:hAnsi="仿宋_GB2312" w:cs="仿宋_GB2312" w:eastAsia="仿宋_GB2312"/>
                <w:sz w:val="28"/>
              </w:rPr>
              <w:t>30</w:t>
            </w:r>
            <w:r>
              <w:rPr>
                <w:rFonts w:ascii="仿宋_GB2312" w:hAnsi="仿宋_GB2312" w:cs="仿宋_GB2312" w:eastAsia="仿宋_GB2312"/>
                <w:sz w:val="28"/>
              </w:rPr>
              <w:t>件地表水样品。</w:t>
            </w:r>
            <w:r>
              <w:rPr>
                <w:rFonts w:ascii="仿宋_GB2312" w:hAnsi="仿宋_GB2312" w:cs="仿宋_GB2312" w:eastAsia="仿宋_GB2312"/>
                <w:sz w:val="28"/>
              </w:rPr>
              <w:t>监测指标为流量、</w:t>
            </w:r>
            <w:r>
              <w:rPr>
                <w:rFonts w:ascii="仿宋_GB2312" w:hAnsi="仿宋_GB2312" w:cs="仿宋_GB2312" w:eastAsia="仿宋_GB2312"/>
                <w:sz w:val="28"/>
              </w:rPr>
              <w:t>pH</w:t>
            </w:r>
            <w:r>
              <w:rPr>
                <w:rFonts w:ascii="仿宋_GB2312" w:hAnsi="仿宋_GB2312" w:cs="仿宋_GB2312" w:eastAsia="仿宋_GB2312"/>
                <w:sz w:val="28"/>
              </w:rPr>
              <w:t>、汞、铅、镉、六价铬、砷、铜、锌、镍、铍、锰、铁、硫酸根、铝、钠、硒，共计</w:t>
            </w:r>
            <w:r>
              <w:rPr>
                <w:rFonts w:ascii="仿宋_GB2312" w:hAnsi="仿宋_GB2312" w:cs="仿宋_GB2312" w:eastAsia="仿宋_GB2312"/>
                <w:sz w:val="28"/>
              </w:rPr>
              <w:t>17</w:t>
            </w:r>
            <w:r>
              <w:rPr>
                <w:rFonts w:ascii="仿宋_GB2312" w:hAnsi="仿宋_GB2312" w:cs="仿宋_GB2312" w:eastAsia="仿宋_GB2312"/>
                <w:sz w:val="28"/>
              </w:rPr>
              <w:t>项。</w:t>
            </w:r>
          </w:p>
          <w:p>
            <w:pPr>
              <w:pStyle w:val="null3"/>
              <w:ind w:firstLine="548"/>
              <w:jc w:val="both"/>
            </w:pPr>
            <w:r>
              <w:rPr>
                <w:rFonts w:ascii="仿宋_GB2312" w:hAnsi="仿宋_GB2312" w:cs="仿宋_GB2312" w:eastAsia="仿宋_GB2312"/>
                <w:sz w:val="28"/>
              </w:rPr>
              <w:t>3.</w:t>
            </w:r>
            <w:r>
              <w:rPr>
                <w:rFonts w:ascii="仿宋_GB2312" w:hAnsi="仿宋_GB2312" w:cs="仿宋_GB2312" w:eastAsia="仿宋_GB2312"/>
                <w:sz w:val="28"/>
              </w:rPr>
              <w:t>土壤</w:t>
            </w:r>
          </w:p>
          <w:p>
            <w:pPr>
              <w:pStyle w:val="null3"/>
              <w:ind w:firstLine="548"/>
              <w:jc w:val="both"/>
            </w:pPr>
            <w:r>
              <w:rPr>
                <w:rFonts w:ascii="仿宋_GB2312" w:hAnsi="仿宋_GB2312" w:cs="仿宋_GB2312" w:eastAsia="仿宋_GB2312"/>
                <w:sz w:val="28"/>
              </w:rPr>
              <w:t>与施工过程跟踪监测点位一致，共计</w:t>
            </w:r>
            <w:r>
              <w:rPr>
                <w:rFonts w:ascii="仿宋_GB2312" w:hAnsi="仿宋_GB2312" w:cs="仿宋_GB2312" w:eastAsia="仿宋_GB2312"/>
                <w:sz w:val="28"/>
              </w:rPr>
              <w:t>10</w:t>
            </w:r>
            <w:r>
              <w:rPr>
                <w:rFonts w:ascii="仿宋_GB2312" w:hAnsi="仿宋_GB2312" w:cs="仿宋_GB2312" w:eastAsia="仿宋_GB2312"/>
                <w:sz w:val="28"/>
              </w:rPr>
              <w:t>个，采样深度为</w:t>
            </w:r>
            <w:r>
              <w:rPr>
                <w:rFonts w:ascii="仿宋_GB2312" w:hAnsi="仿宋_GB2312" w:cs="仿宋_GB2312" w:eastAsia="仿宋_GB2312"/>
                <w:sz w:val="28"/>
              </w:rPr>
              <w:t>10cm</w:t>
            </w:r>
            <w:r>
              <w:rPr>
                <w:rFonts w:ascii="仿宋_GB2312" w:hAnsi="仿宋_GB2312" w:cs="仿宋_GB2312" w:eastAsia="仿宋_GB2312"/>
                <w:sz w:val="28"/>
              </w:rPr>
              <w:t>、</w:t>
            </w:r>
            <w:r>
              <w:rPr>
                <w:rFonts w:ascii="仿宋_GB2312" w:hAnsi="仿宋_GB2312" w:cs="仿宋_GB2312" w:eastAsia="仿宋_GB2312"/>
                <w:sz w:val="28"/>
              </w:rPr>
              <w:t>30cm</w:t>
            </w:r>
            <w:r>
              <w:rPr>
                <w:rFonts w:ascii="仿宋_GB2312" w:hAnsi="仿宋_GB2312" w:cs="仿宋_GB2312" w:eastAsia="仿宋_GB2312"/>
                <w:sz w:val="28"/>
              </w:rPr>
              <w:t>和</w:t>
            </w:r>
            <w:r>
              <w:rPr>
                <w:rFonts w:ascii="仿宋_GB2312" w:hAnsi="仿宋_GB2312" w:cs="仿宋_GB2312" w:eastAsia="仿宋_GB2312"/>
                <w:sz w:val="28"/>
              </w:rPr>
              <w:t>50cm</w:t>
            </w:r>
            <w:r>
              <w:rPr>
                <w:rFonts w:ascii="仿宋_GB2312" w:hAnsi="仿宋_GB2312" w:cs="仿宋_GB2312" w:eastAsia="仿宋_GB2312"/>
                <w:sz w:val="28"/>
              </w:rPr>
              <w:t>，共计</w:t>
            </w:r>
            <w:r>
              <w:rPr>
                <w:rFonts w:ascii="仿宋_GB2312" w:hAnsi="仿宋_GB2312" w:cs="仿宋_GB2312" w:eastAsia="仿宋_GB2312"/>
                <w:sz w:val="28"/>
              </w:rPr>
              <w:t>30</w:t>
            </w:r>
            <w:r>
              <w:rPr>
                <w:rFonts w:ascii="仿宋_GB2312" w:hAnsi="仿宋_GB2312" w:cs="仿宋_GB2312" w:eastAsia="仿宋_GB2312"/>
                <w:sz w:val="28"/>
              </w:rPr>
              <w:t>个采样点位。监测频次为施工结束后后第二～第三年每年</w:t>
            </w:r>
            <w:r>
              <w:rPr>
                <w:rFonts w:ascii="仿宋_GB2312" w:hAnsi="仿宋_GB2312" w:cs="仿宋_GB2312" w:eastAsia="仿宋_GB2312"/>
                <w:sz w:val="28"/>
              </w:rPr>
              <w:t>3</w:t>
            </w:r>
            <w:r>
              <w:rPr>
                <w:rFonts w:ascii="仿宋_GB2312" w:hAnsi="仿宋_GB2312" w:cs="仿宋_GB2312" w:eastAsia="仿宋_GB2312"/>
                <w:sz w:val="28"/>
              </w:rPr>
              <w:t>次，共计</w:t>
            </w:r>
            <w:r>
              <w:rPr>
                <w:rFonts w:ascii="仿宋_GB2312" w:hAnsi="仿宋_GB2312" w:cs="仿宋_GB2312" w:eastAsia="仿宋_GB2312"/>
                <w:sz w:val="28"/>
              </w:rPr>
              <w:t>6</w:t>
            </w:r>
            <w:r>
              <w:rPr>
                <w:rFonts w:ascii="仿宋_GB2312" w:hAnsi="仿宋_GB2312" w:cs="仿宋_GB2312" w:eastAsia="仿宋_GB2312"/>
                <w:sz w:val="28"/>
              </w:rPr>
              <w:t>次，需采集土壤样品</w:t>
            </w:r>
            <w:r>
              <w:rPr>
                <w:rFonts w:ascii="仿宋_GB2312" w:hAnsi="仿宋_GB2312" w:cs="仿宋_GB2312" w:eastAsia="仿宋_GB2312"/>
                <w:sz w:val="28"/>
              </w:rPr>
              <w:t>180</w:t>
            </w:r>
            <w:r>
              <w:rPr>
                <w:rFonts w:ascii="仿宋_GB2312" w:hAnsi="仿宋_GB2312" w:cs="仿宋_GB2312" w:eastAsia="仿宋_GB2312"/>
                <w:sz w:val="28"/>
              </w:rPr>
              <w:t>件。</w:t>
            </w:r>
            <w:r>
              <w:rPr>
                <w:rFonts w:ascii="仿宋_GB2312" w:hAnsi="仿宋_GB2312" w:cs="仿宋_GB2312" w:eastAsia="仿宋_GB2312"/>
                <w:sz w:val="28"/>
              </w:rPr>
              <w:t>监测指标为</w:t>
            </w:r>
            <w:r>
              <w:rPr>
                <w:rFonts w:ascii="仿宋_GB2312" w:hAnsi="仿宋_GB2312" w:cs="仿宋_GB2312" w:eastAsia="仿宋_GB2312"/>
                <w:sz w:val="28"/>
              </w:rPr>
              <w:t>pH</w:t>
            </w:r>
            <w:r>
              <w:rPr>
                <w:rFonts w:ascii="仿宋_GB2312" w:hAnsi="仿宋_GB2312" w:cs="仿宋_GB2312" w:eastAsia="仿宋_GB2312"/>
                <w:sz w:val="28"/>
              </w:rPr>
              <w:t>、汞、铅、镉、铬、砷、铜、锌</w:t>
            </w:r>
            <w:r>
              <w:rPr>
                <w:rFonts w:ascii="仿宋_GB2312" w:hAnsi="仿宋_GB2312" w:cs="仿宋_GB2312" w:eastAsia="仿宋_GB2312"/>
                <w:sz w:val="28"/>
                <w:b/>
              </w:rPr>
              <w:t>、</w:t>
            </w:r>
            <w:r>
              <w:rPr>
                <w:rFonts w:ascii="仿宋_GB2312" w:hAnsi="仿宋_GB2312" w:cs="仿宋_GB2312" w:eastAsia="仿宋_GB2312"/>
                <w:sz w:val="28"/>
              </w:rPr>
              <w:t>镍、锰、铁、铍等</w:t>
            </w:r>
            <w:r>
              <w:rPr>
                <w:rFonts w:ascii="仿宋_GB2312" w:hAnsi="仿宋_GB2312" w:cs="仿宋_GB2312" w:eastAsia="仿宋_GB2312"/>
                <w:sz w:val="28"/>
              </w:rPr>
              <w:t>12</w:t>
            </w:r>
            <w:r>
              <w:rPr>
                <w:rFonts w:ascii="仿宋_GB2312" w:hAnsi="仿宋_GB2312" w:cs="仿宋_GB2312" w:eastAsia="仿宋_GB2312"/>
                <w:sz w:val="28"/>
              </w:rPr>
              <w:t>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符合国家及地方土壤、水和废水相关标准及技术规范要求；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项目成果文件提交后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后续跟踪监测服务满3年后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未按合同要求提供服务或不能满足技术要求，如虚假应标，产品质量问题造成业务流程数据紊乱、业务中断等情形，采购人有权终止合同，并对其违约行为进行追究。采购人与供应商在合同履行期间发生争议时，可以和解或者要求有关主管部门调解。一方不愿和解、调解或者和解、调解不成的，双方可以向汉中市仲裁委员会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投标人资格能力要求</w:t>
            </w:r>
          </w:p>
        </w:tc>
        <w:tc>
          <w:tcPr>
            <w:tcW w:type="dxa" w:w="3322"/>
          </w:tcPr>
          <w:p>
            <w:pPr>
              <w:pStyle w:val="null3"/>
            </w:pPr>
            <w:r>
              <w:rPr>
                <w:rFonts w:ascii="仿宋_GB2312" w:hAnsi="仿宋_GB2312" w:cs="仿宋_GB2312" w:eastAsia="仿宋_GB2312"/>
              </w:rPr>
              <w:t>1、具有独立承担民事责任的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 2、供应商须具备检验检测机构资质认定证书（CMA）; 3、资格承诺函：供应商应具有良好的商业信誉和健全的财务会计制度,提供2023或2024年度经会计师事务所或审计机构审计的财务会计报表，包括资产负债表、现金流量表、利润表；具有履行合同所必需的设备和专业技术能力,具有依法缴纳税收和社会保障金的良好记录，须提供自2025年1月1日至今已缴纳的至少一个月的纳税证明或完税证明及一个月的社保机构出具的社会保险参保缴费情况证明；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 4、授权代表：投标人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 5、控股管理关系：提供直接控股和管理关系清单。若与其他供应商存在单位负责人为同一人或者存在直接控股、管理关系的，则响应无效。 6、本项目不接受联合体响应，供应商提供《非联合体投标声明》。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响应文件上法定代表人或被授权人的签字齐全并加盖公章</w:t>
            </w:r>
          </w:p>
        </w:tc>
        <w:tc>
          <w:tcPr>
            <w:tcW w:type="dxa" w:w="1661"/>
          </w:tcPr>
          <w:p>
            <w:pPr>
              <w:pStyle w:val="null3"/>
            </w:pPr>
            <w:r>
              <w:rPr>
                <w:rFonts w:ascii="仿宋_GB2312" w:hAnsi="仿宋_GB2312" w:cs="仿宋_GB2312" w:eastAsia="仿宋_GB2312"/>
              </w:rPr>
              <w:t>响应文件封面 中小企业声明函 残疾人福利性单位声明函 服务响应方案.docx 标的清单 报价表 响应函 资格证明文件.docx 监狱企业的证明文件 技术服务偏差表.docx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磋商总报价是否未超过采购预算</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服务响应方案.docx 标的清单 报价表 响应函 资格证明文件.docx 监狱企业的证明文件 技术服务偏差表.docx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完全理解并接受对合格供应商、合格的货物、工程或服务要求,结合磋商文件第三章的要求完全响应</w:t>
            </w:r>
          </w:p>
        </w:tc>
        <w:tc>
          <w:tcPr>
            <w:tcW w:type="dxa" w:w="1661"/>
          </w:tcPr>
          <w:p>
            <w:pPr>
              <w:pStyle w:val="null3"/>
            </w:pPr>
            <w:r>
              <w:rPr>
                <w:rFonts w:ascii="仿宋_GB2312" w:hAnsi="仿宋_GB2312" w:cs="仿宋_GB2312" w:eastAsia="仿宋_GB2312"/>
              </w:rPr>
              <w:t>服务响应方案.docx 技术服务偏差表.docx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 方案</w:t>
            </w:r>
          </w:p>
        </w:tc>
        <w:tc>
          <w:tcPr>
            <w:tcW w:type="dxa" w:w="2492"/>
          </w:tcPr>
          <w:p>
            <w:pPr>
              <w:pStyle w:val="null3"/>
            </w:pPr>
            <w:r>
              <w:rPr>
                <w:rFonts w:ascii="仿宋_GB2312" w:hAnsi="仿宋_GB2312" w:cs="仿宋_GB2312" w:eastAsia="仿宋_GB2312"/>
              </w:rPr>
              <w:t>根据响应人对本项目的理解，针对本项目要求提出整体服务方案，包括但不限于项目实施的工作思路、 规范性文件、行业技术标准及国家有关政策和法律法规的要求。 ①项目工作思路全面、各项工作流程、工作内容目标明确，可行性强，计6.1-10分； ②项目工作思路、工作流程基本满足项目要求，工作内容较全面，可行性较强的计3.1-6分； ③项目工作思路、工作流程不具完整性，工作内容简单空泛的计0-3分。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技术服务偏差表.docx</w:t>
            </w:r>
          </w:p>
          <w:p>
            <w:pPr>
              <w:pStyle w:val="null3"/>
            </w:pPr>
            <w:r>
              <w:rPr>
                <w:rFonts w:ascii="仿宋_GB2312" w:hAnsi="仿宋_GB2312" w:cs="仿宋_GB2312" w:eastAsia="仿宋_GB2312"/>
              </w:rPr>
              <w:t>服务响应方案.docx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评审内容：响应人结合采购需求进行自主调研，并对采购需求进行分析。包括但不限于①对项目的实施重点、难点分析，②解决方案。 ①方案逻辑层次清晰、针对性强、与采购内容的吻合程度高的，计6.1-10分； ②方案逻辑层次较清晰、针对性较强、与采购内容的吻合程度一般，内容较简单的，计3.1-6分； ③ 方案逻辑层次不清晰、不全面，计0-3分；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技术服务偏差表.docx</w:t>
            </w:r>
          </w:p>
          <w:p>
            <w:pPr>
              <w:pStyle w:val="null3"/>
            </w:pPr>
            <w:r>
              <w:rPr>
                <w:rFonts w:ascii="仿宋_GB2312" w:hAnsi="仿宋_GB2312" w:cs="仿宋_GB2312" w:eastAsia="仿宋_GB2312"/>
              </w:rPr>
              <w:t>服务响应方案.docx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响应人提供本项目项目实施方案，包括但不限于:前期准备方案、绩效评价实施方案、出具绩效评价报告方案、归档管理方案。 ①方案内容完整全面，对上述各项内容描述详细、合理性强、针对性强，计6.1-10分； ②方案内容较完整，对上述各项内容描述详细、合理性、针对性较强，计3.1-6分； ③方案内容一般，对上述各项内容描述较差的，计0-3.1分； 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技术服务偏差表.docx</w:t>
            </w:r>
          </w:p>
          <w:p>
            <w:pPr>
              <w:pStyle w:val="null3"/>
            </w:pPr>
            <w:r>
              <w:rPr>
                <w:rFonts w:ascii="仿宋_GB2312" w:hAnsi="仿宋_GB2312" w:cs="仿宋_GB2312" w:eastAsia="仿宋_GB2312"/>
              </w:rPr>
              <w:t>服务响应方案.docx</w:t>
            </w:r>
          </w:p>
        </w:tc>
      </w:tr>
      <w:tr>
        <w:tc>
          <w:tcPr>
            <w:tcW w:type="dxa" w:w="831"/>
            <w:vMerge/>
          </w:tcPr>
          <w:p/>
        </w:tc>
        <w:tc>
          <w:tcPr>
            <w:tcW w:type="dxa" w:w="1661"/>
          </w:tcPr>
          <w:p>
            <w:pPr>
              <w:pStyle w:val="null3"/>
            </w:pPr>
            <w:r>
              <w:rPr>
                <w:rFonts w:ascii="仿宋_GB2312" w:hAnsi="仿宋_GB2312" w:cs="仿宋_GB2312" w:eastAsia="仿宋_GB2312"/>
              </w:rPr>
              <w:t>工作保障进度计划</w:t>
            </w:r>
          </w:p>
        </w:tc>
        <w:tc>
          <w:tcPr>
            <w:tcW w:type="dxa" w:w="2492"/>
          </w:tcPr>
          <w:p>
            <w:pPr>
              <w:pStyle w:val="null3"/>
            </w:pPr>
            <w:r>
              <w:rPr>
                <w:rFonts w:ascii="仿宋_GB2312" w:hAnsi="仿宋_GB2312" w:cs="仿宋_GB2312" w:eastAsia="仿宋_GB2312"/>
              </w:rPr>
              <w:t>响应人提供本项目工作保障方案，包括但不限于:现场协调管理措施、廉洁从业措施、工作保密措施、应急预案。 ①方案内容完整全面，对上述各项内容描述详细、合理性强、针对性强，计6.1-10分； ②方案内容较完整，对上述各项内容描述详细、合理性、针对性较强，计3.1-6分； ③方案内容一般，对上述各项内容描述较差的，计0-3.1分； 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技术服务偏差表.docx</w:t>
            </w:r>
          </w:p>
          <w:p>
            <w:pPr>
              <w:pStyle w:val="null3"/>
            </w:pPr>
            <w:r>
              <w:rPr>
                <w:rFonts w:ascii="仿宋_GB2312" w:hAnsi="仿宋_GB2312" w:cs="仿宋_GB2312" w:eastAsia="仿宋_GB2312"/>
              </w:rPr>
              <w:t>服务响应方案.docx</w:t>
            </w:r>
          </w:p>
        </w:tc>
      </w:tr>
      <w:tr>
        <w:tc>
          <w:tcPr>
            <w:tcW w:type="dxa" w:w="831"/>
            <w:vMerge/>
          </w:tcPr>
          <w:p/>
        </w:tc>
        <w:tc>
          <w:tcPr>
            <w:tcW w:type="dxa" w:w="1661"/>
          </w:tcPr>
          <w:p>
            <w:pPr>
              <w:pStyle w:val="null3"/>
            </w:pPr>
            <w:r>
              <w:rPr>
                <w:rFonts w:ascii="仿宋_GB2312" w:hAnsi="仿宋_GB2312" w:cs="仿宋_GB2312" w:eastAsia="仿宋_GB2312"/>
              </w:rPr>
              <w:t>监测能力</w:t>
            </w:r>
          </w:p>
        </w:tc>
        <w:tc>
          <w:tcPr>
            <w:tcW w:type="dxa" w:w="2492"/>
          </w:tcPr>
          <w:p>
            <w:pPr>
              <w:pStyle w:val="null3"/>
            </w:pPr>
            <w:r>
              <w:rPr>
                <w:rFonts w:ascii="仿宋_GB2312" w:hAnsi="仿宋_GB2312" w:cs="仿宋_GB2312" w:eastAsia="仿宋_GB2312"/>
              </w:rPr>
              <w:t>1.参与本项目的投标人检测能力附表能满足项目中所有监测参数的得10分。 2.参与本项目的投标人检测能力附表中每少1项项目所需监测参数时扣1分，扣完为止。 注：1、以CMA资质证书批准检测参数为准，需在投标文件检测能力附表中全部圈注或标注与本项目相关监测参数； 2、当检测能力附表土壤和沉积物中“19种金属元素采用分析方法为《士壤和沉积物19种金属元素总量的测定电感耦合等离子体质谱法》（HJ 1315-2023）”时，若无参数明细，则为银、砷、钡、铍、铋、镉、铬、钴、铜、锂、锰、钼、镍、锑、锶、铅、铊、钒、锌； 3、当检测能力附表水和废水中“65种金属采用分析方法为《水质65种元素的测定·电感耦合等离子体质谱法》（HJ700-2014）”时，若无参数明细，则为银、铝、砷、金、硼、钡、铍、铋、钙、镉、铈、钴、铬、铯、铜、镝、铒、铕、铁、镓、钆、锗、铪、钬、铟、铱、钾、镧、锂、镥、镁、锰、钼、钠、铌、钕、镍、磷、铅、钯、镨、铂、铷、铼、铑、钌、锑、钪、硒、钐、锡、锶、铽、碲、钍、钛、铊、铥、铀、钒、钨、钇、镱、锌、锆。 4、当检测能力附表水和废水中“32种金属采用分析方法为《水质32 种元素的测定》（HJ776-2015）”时，若无参数明细，则为银、铝、砷、硼、钡、铍、铋、钙、镉、钴、铬、铜、铁、钾、锂、镁、锰、钼、钠、镍、磷、铅、硫、锑、硒、硅、锡、锶、钛、钒、锌、锆。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技术服务偏差表.docx</w:t>
            </w:r>
          </w:p>
          <w:p>
            <w:pPr>
              <w:pStyle w:val="null3"/>
            </w:pPr>
            <w:r>
              <w:rPr>
                <w:rFonts w:ascii="仿宋_GB2312" w:hAnsi="仿宋_GB2312" w:cs="仿宋_GB2312" w:eastAsia="仿宋_GB2312"/>
              </w:rPr>
              <w:t>服务响应方案.docx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响应人针对本项目有明确、具体和可行的服务质量保障措施，且内容详实、有效，切实可行，并提供服务质量保障承诺。 ①措施细致详细、合理性强、针对性强，计6.1-10分； ②措施较为详细、合理、具备针对性，计3.1-6分； ③措施不完善，提供内容简单有欠缺，不贴合实际，计0-3分；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技术服务偏差表.docx</w:t>
            </w:r>
          </w:p>
          <w:p>
            <w:pPr>
              <w:pStyle w:val="null3"/>
            </w:pPr>
            <w:r>
              <w:rPr>
                <w:rFonts w:ascii="仿宋_GB2312" w:hAnsi="仿宋_GB2312" w:cs="仿宋_GB2312" w:eastAsia="仿宋_GB2312"/>
              </w:rPr>
              <w:t>服务响应方案.docx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响应人提供本项目管理制度，包括但不限于①工作制度：岗位工作职责、工作流程、工作记录及档案管理制度；②内控制度：工作风险点及防控措施、问责机制；③人员制度：人员请销假制度、仪容仪表制度、人员奖惩制度等。 ①方案内容完整全面，对上述各项内容描述详细、合理性强、针对性强，计5.1-8分； ②方案内容较完整，对上述各项内容描述较为详细、合理性强、针对性较强，计3.1-5分； ③方案内容一般，对上述各项内容描述较差的，计0-3.1分； 此项不提供不得分。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技术服务偏差表.docx</w:t>
            </w:r>
          </w:p>
          <w:p>
            <w:pPr>
              <w:pStyle w:val="null3"/>
            </w:pPr>
            <w:r>
              <w:rPr>
                <w:rFonts w:ascii="仿宋_GB2312" w:hAnsi="仿宋_GB2312" w:cs="仿宋_GB2312" w:eastAsia="仿宋_GB2312"/>
              </w:rPr>
              <w:t>服务响应方案.docx</w:t>
            </w:r>
          </w:p>
        </w:tc>
      </w:tr>
      <w:tr>
        <w:tc>
          <w:tcPr>
            <w:tcW w:type="dxa" w:w="831"/>
            <w:vMerge/>
          </w:tcPr>
          <w:p/>
        </w:tc>
        <w:tc>
          <w:tcPr>
            <w:tcW w:type="dxa" w:w="1661"/>
          </w:tcPr>
          <w:p>
            <w:pPr>
              <w:pStyle w:val="null3"/>
            </w:pPr>
            <w:r>
              <w:rPr>
                <w:rFonts w:ascii="仿宋_GB2312" w:hAnsi="仿宋_GB2312" w:cs="仿宋_GB2312" w:eastAsia="仿宋_GB2312"/>
              </w:rPr>
              <w:t>项目人员 配备</w:t>
            </w:r>
          </w:p>
        </w:tc>
        <w:tc>
          <w:tcPr>
            <w:tcW w:type="dxa" w:w="2492"/>
          </w:tcPr>
          <w:p>
            <w:pPr>
              <w:pStyle w:val="null3"/>
            </w:pPr>
            <w:r>
              <w:rPr>
                <w:rFonts w:ascii="仿宋_GB2312" w:hAnsi="仿宋_GB2312" w:cs="仿宋_GB2312" w:eastAsia="仿宋_GB2312"/>
              </w:rPr>
              <w:t>1.项目负责人：2分 拟投入本项目的项目负责人具有环境工程、环境科学、环境监测、实验测试类、分析化学、化学工程与工艺、应用化学（其中任意一项专业）高级或以上职称得2分，中级以下（含中级）职称不得分。 2.技术负责人：2分 拟投入本项目的技术负责人具有环境工程、环境科学、环境监测、实验测试类、分析化学、化学工程与工艺、应用化学（其中任意一项专业）高级或以上职称得2分，中级以下职称不得分。 3.质量负责人：2分 拟投入本项目的质量负责人具有环境工程、环境科学、环境监测、实验测试类、分析化学、化学工程与工艺、应用化学（其中任意一项专业）高级或以上职称得2分，中级以下职称不得分。 3.其他人员：8分 拟派本项目其他人员（含采样人员、分析人员、检测人员、报告编制人员，不包括项目负责人、技术负责人、质量负责人）：每有1人具有环境检测、化学分析或实验测试类相关专业高级或以上职称证书且取得检验检测人员培训证书的得2分，每有1人具有环境检测、分析检测或实验测试类相关专业中级或以上职称证书且取得检验检测人员培训证书的得1分，最高得6分（不重复计分）。 （以上人员提供2025年以来至少三个月的社保缴纳证明、身份证、职称证书等材料的复印件或扫描件，否则不得分。）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技术服务偏差表.docx</w:t>
            </w:r>
          </w:p>
          <w:p>
            <w:pPr>
              <w:pStyle w:val="null3"/>
            </w:pPr>
            <w:r>
              <w:rPr>
                <w:rFonts w:ascii="仿宋_GB2312" w:hAnsi="仿宋_GB2312" w:cs="仿宋_GB2312" w:eastAsia="仿宋_GB2312"/>
              </w:rPr>
              <w:t>服务响应方案.docx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供应商近三年（2022年10月1日-至今）类似业绩的证明材料,每提供1项得2分，满分4分。 注：投标文件中需附加盖单位公章的中标通知书或合同协议书，否则不得分。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技术服务偏差表.docx</w:t>
            </w:r>
          </w:p>
          <w:p>
            <w:pPr>
              <w:pStyle w:val="null3"/>
            </w:pPr>
            <w:r>
              <w:rPr>
                <w:rFonts w:ascii="仿宋_GB2312" w:hAnsi="仿宋_GB2312" w:cs="仿宋_GB2312" w:eastAsia="仿宋_GB2312"/>
              </w:rPr>
              <w:t>服务响应方案.docx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响应人针对项目的顺利实施，提供具体、可行的合理化建议。 ①内容具体、建议合理得2.1-4分； ②表达较为明确、建议较为合理得0-2分。 未提供或内容完全脱离项目实际的不得分。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技术服务偏差表.docx</w:t>
            </w:r>
          </w:p>
          <w:p>
            <w:pPr>
              <w:pStyle w:val="null3"/>
            </w:pPr>
            <w:r>
              <w:rPr>
                <w:rFonts w:ascii="仿宋_GB2312" w:hAnsi="仿宋_GB2312" w:cs="仿宋_GB2312" w:eastAsia="仿宋_GB2312"/>
              </w:rPr>
              <w:t>服务响应方案.docx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详见附件：技术服务偏差表.docx</w:t>
      </w:r>
    </w:p>
    <w:p>
      <w:pPr>
        <w:pStyle w:val="null3"/>
        <w:ind w:firstLine="960"/>
      </w:pPr>
      <w:r>
        <w:rPr>
          <w:rFonts w:ascii="仿宋_GB2312" w:hAnsi="仿宋_GB2312" w:cs="仿宋_GB2312" w:eastAsia="仿宋_GB2312"/>
        </w:rPr>
        <w:t>详见附件：服务响应方案.docx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