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版本号：SXJG[2025]5520251113001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2025年西乡县油菜大面积提单产整建制推进项目农业机械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SXJG[2025]55</w:t>
      </w:r>
      <w:r>
        <w:br/>
      </w:r>
      <w:r>
        <w:br/>
      </w:r>
      <w:r>
        <w:br/>
      </w:r>
    </w:p>
    <w:p>
      <w:pPr>
        <w:pStyle w:val="null3"/>
        <w:jc w:val="center"/>
        <w:outlineLvl w:val="2"/>
      </w:pPr>
      <w:r>
        <w:rPr>
          <w:rFonts w:ascii="仿宋_GB2312" w:hAnsi="仿宋_GB2312" w:cs="仿宋_GB2312" w:eastAsia="仿宋_GB2312"/>
          <w:sz w:val="28"/>
          <w:b/>
        </w:rPr>
        <w:t>西乡县农业技术推广与培训中心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西乡县农业技术推广与培训中心</w:t>
      </w:r>
      <w:r>
        <w:rPr>
          <w:rFonts w:ascii="仿宋_GB2312" w:hAnsi="仿宋_GB2312" w:cs="仿宋_GB2312" w:eastAsia="仿宋_GB2312"/>
        </w:rPr>
        <w:t>委托，拟对</w:t>
      </w:r>
      <w:r>
        <w:rPr>
          <w:rFonts w:ascii="仿宋_GB2312" w:hAnsi="仿宋_GB2312" w:cs="仿宋_GB2312" w:eastAsia="仿宋_GB2312"/>
        </w:rPr>
        <w:t>2025年西乡县油菜大面积提单产整建制推进项目农业机械</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2025年西乡县油菜大面积提单产整建制推进项目农业机械</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采购农机一批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2、法定代表人授权书或法定代表人证明：法定代表人授权书（附法定代表人、被授权人身份证复印件），法定代表人直接参加招标，须提供法定代表人身份证明及身份证复印件；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西乡县鹿龄路中段87号县农业农村局院内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西乡县农业技术推广与培训中心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13700263760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汉中市汉台区北一环路格林豪泰酒店对面院子二楼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15029660011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西乡县农业技术推广与培训中心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西乡县农业技术推广与培训中心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西乡县农业技术推广与培训中心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陕西建工项目管理有限公司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符合国家规定和行业标准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联系人：魏航</w:t>
      </w:r>
    </w:p>
    <w:p>
      <w:pPr>
        <w:pStyle w:val="null3"/>
      </w:pPr>
      <w:r>
        <w:rPr>
          <w:rFonts w:ascii="仿宋_GB2312" w:hAnsi="仿宋_GB2312" w:cs="仿宋_GB2312" w:eastAsia="仿宋_GB2312"/>
        </w:rPr>
        <w:t>联系电话：17762165810</w:t>
      </w:r>
    </w:p>
    <w:p>
      <w:pPr>
        <w:pStyle w:val="null3"/>
      </w:pPr>
      <w:r>
        <w:rPr>
          <w:rFonts w:ascii="仿宋_GB2312" w:hAnsi="仿宋_GB2312" w:cs="仿宋_GB2312" w:eastAsia="仿宋_GB2312"/>
        </w:rPr>
        <w:t>地址：汉中市汉台区北一环路格林豪泰酒店对面院子二楼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采购农机一批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2025年西乡县油菜大面积提单产整建制推进项目农业机械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标的名称：2025年西乡县油菜大面积提单产整建制推进项目农业机械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拖拉机标定功率：≧73.5kw；驱动方式：四轮驱动；安装单北斗导航系统。旋耕施肥精量播种机结构型式：悬挂式；工作幅宽：≧2000mm；播种行数：≧6行；播种行距：200-350mm（可调）；配套拖拉机动力一次性完成旋耕、开沟、施肥、播种工作。联合收割机标定功率：≧88.4kw；型式:履带式；粮仓容量：≧1600L；卸粮方式：机械自动卸粮（多方位卸粮）；配套油菜割台一次性完成切割、脱粒、清选工作，安装单北斗导航系统。数量：3台（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符合国家规定和行业标准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法定代表人授权书（附法定代表人、被授权人身份证复印件），法定代表人直接参加招标，须提供法定代表人身份证明及身份证复印件；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1、响应文件内容完整，采购要求响应内容齐全、无遗漏。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中小企业声明函 商务应答表 供应商应提交的相关资格证明材料 其他证明材料.docx 报价表 响应文件封面 产品技术参数表 分项报价表.docx 残疾人福利性单位声明函 标的清单 资格文件.docx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