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6F176B">
      <w:pPr>
        <w:jc w:val="center"/>
        <w:rPr>
          <w:rFonts w:hint="eastAsia" w:ascii="宋体" w:hAnsi="宋体" w:cs="宋体"/>
          <w:b/>
          <w:bCs/>
          <w:sz w:val="28"/>
          <w:szCs w:val="28"/>
          <w:lang w:val="en-US" w:eastAsia="zh-CN"/>
        </w:rPr>
      </w:pPr>
      <w:r>
        <w:rPr>
          <w:rFonts w:hint="eastAsia" w:ascii="宋体" w:hAnsi="宋体" w:cs="宋体"/>
          <w:b/>
          <w:bCs/>
          <w:sz w:val="28"/>
          <w:szCs w:val="28"/>
          <w:lang w:val="en-US" w:eastAsia="zh-CN"/>
        </w:rPr>
        <w:t>技术参数证明材料</w:t>
      </w:r>
    </w:p>
    <w:p w14:paraId="2ACB85ED">
      <w:pPr>
        <w:rPr>
          <w:rFonts w:hint="eastAsia" w:ascii="宋体" w:hAnsi="宋体" w:eastAsia="宋体" w:cs="宋体"/>
          <w:b/>
          <w:bCs w:val="0"/>
          <w:sz w:val="28"/>
          <w:szCs w:val="28"/>
        </w:rPr>
      </w:pPr>
      <w:r>
        <w:rPr>
          <w:rFonts w:hint="eastAsia" w:ascii="宋体" w:hAnsi="宋体" w:eastAsia="宋体" w:cs="宋体"/>
          <w:b/>
          <w:bCs w:val="0"/>
          <w:sz w:val="28"/>
          <w:szCs w:val="28"/>
        </w:rPr>
        <w:t>供应商根据</w:t>
      </w:r>
      <w:r>
        <w:rPr>
          <w:rFonts w:hint="eastAsia" w:ascii="宋体" w:hAnsi="宋体" w:eastAsia="宋体" w:cs="宋体"/>
          <w:b/>
          <w:bCs w:val="0"/>
          <w:sz w:val="28"/>
          <w:szCs w:val="28"/>
          <w:lang w:val="en-US" w:eastAsia="zh-CN"/>
        </w:rPr>
        <w:t>评审办法要求逐条提供</w:t>
      </w:r>
      <w:r>
        <w:rPr>
          <w:rFonts w:hint="eastAsia" w:ascii="宋体" w:hAnsi="宋体" w:eastAsia="宋体" w:cs="宋体"/>
          <w:b/>
          <w:bCs w:val="0"/>
          <w:sz w:val="28"/>
          <w:szCs w:val="28"/>
        </w:rPr>
        <w:t>“▲”技术参数佐证材料；佐证材料包括但不限于提供第三方质量认证或第三方检测机构出具的检验报告或功能截图（加盖制造商单位公章）或功能声明函（加盖制造商单位公章）或产品说明书或产品</w:t>
      </w:r>
      <w:bookmarkStart w:id="0" w:name="_GoBack"/>
      <w:bookmarkEnd w:id="0"/>
      <w:r>
        <w:rPr>
          <w:rFonts w:hint="eastAsia" w:ascii="宋体" w:hAnsi="宋体" w:eastAsia="宋体" w:cs="宋体"/>
          <w:b/>
          <w:bCs w:val="0"/>
          <w:sz w:val="28"/>
          <w:szCs w:val="28"/>
        </w:rPr>
        <w:t>彩页等佐证材料。）</w:t>
      </w:r>
      <w:r>
        <w:rPr>
          <w:rFonts w:hint="eastAsia" w:ascii="宋体" w:hAnsi="宋体" w:eastAsia="宋体" w:cs="宋体"/>
          <w:b/>
          <w:bCs w:val="0"/>
          <w:sz w:val="28"/>
          <w:szCs w:val="28"/>
        </w:rPr>
        <w:t>，格式自拟。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CFB689"/>
    <w:rsid w:val="33D86720"/>
    <w:rsid w:val="3D753703"/>
    <w:rsid w:val="3F087EB5"/>
    <w:rsid w:val="586F211E"/>
    <w:rsid w:val="5E901081"/>
    <w:rsid w:val="5EAF1E11"/>
    <w:rsid w:val="65D4739B"/>
    <w:rsid w:val="6FCFB6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34</Words>
  <Characters>34</Characters>
  <Lines>0</Lines>
  <Paragraphs>0</Paragraphs>
  <TotalTime>0</TotalTime>
  <ScaleCrop>false</ScaleCrop>
  <LinksUpToDate>false</LinksUpToDate>
  <CharactersWithSpaces>34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2022-03-16T11:18:00Z</dcterms:created>
  <dc:creator>linyan</dc:creator>
  <cp:lastModifiedBy>李飞</cp:lastModifiedBy>
  <dcterms:modified xsi:type="dcterms:W3CDTF">2025-05-19T01:52:49Z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eyJoZGlkIjoiYmZhNjZmMjQ1MWZlNTA1MTI3ZjI1MjVjNTZhMDAyZTUiLCJ1c2VySWQiOiI0NTY0NDY4NjgifQ==</vt:lpwstr>
  </property>
  <property fmtid="{D5CDD505-2E9C-101B-9397-08002B2CF9AE}" pid="4" name="ICV">
    <vt:lpwstr>E9D55E29E0A14D8C8C70BA9642AAE9C0_12</vt:lpwstr>
  </property>
</Properties>
</file>