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CFADB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环境标志产品明细表</w:t>
      </w:r>
    </w:p>
    <w:bookmarkEnd w:id="0"/>
    <w:tbl>
      <w:tblPr>
        <w:tblStyle w:val="2"/>
        <w:tblW w:w="10025" w:type="dxa"/>
        <w:tblInd w:w="-763" w:type="dxa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0"/>
        <w:gridCol w:w="759"/>
        <w:gridCol w:w="1074"/>
        <w:gridCol w:w="762"/>
        <w:gridCol w:w="1220"/>
        <w:gridCol w:w="1524"/>
        <w:gridCol w:w="1483"/>
        <w:gridCol w:w="833"/>
        <w:gridCol w:w="909"/>
        <w:gridCol w:w="781"/>
      </w:tblGrid>
      <w:tr w14:paraId="3CCEE334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0D4100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33019E7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0C8D2242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7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2A5A8F7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91ECF3B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E29A199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52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F4A5C7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中国环境标志认证证书编号</w:t>
            </w:r>
          </w:p>
        </w:tc>
        <w:tc>
          <w:tcPr>
            <w:tcW w:w="14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1C6A7F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</w:t>
            </w:r>
          </w:p>
          <w:p w14:paraId="1DA49BF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效截止日期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4C56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037EA9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</w:trPr>
        <w:tc>
          <w:tcPr>
            <w:tcW w:w="68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F623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D63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098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531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793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698F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E60F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1F0EA9B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B63A6C6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7BDF5"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25A633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exac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50398D"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231A70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686735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2F71E2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E1C0DA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75F58E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EA5039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9E52C3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9F1C83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9BC40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E71BAA2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2" w:hRule="exac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D3BB6C8">
            <w:pPr>
              <w:pStyle w:val="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CAA6236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EFBC991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BB21451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33324CC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4460AAD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DCF87C6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417A4C6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9D1E7A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C9A9B2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478B8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0" w:hRule="exact"/>
        </w:trPr>
        <w:tc>
          <w:tcPr>
            <w:tcW w:w="83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09B8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5B59D0F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503905">
            <w:pPr>
              <w:widowControl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4F86EBC6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both"/>
        <w:rPr>
          <w:rFonts w:hint="eastAsia" w:ascii="仿宋" w:hAnsi="仿宋" w:eastAsia="仿宋" w:cs="仿宋"/>
          <w:b/>
          <w:bCs/>
          <w:caps/>
          <w:color w:val="auto"/>
          <w:sz w:val="22"/>
          <w:szCs w:val="22"/>
        </w:rPr>
      </w:pPr>
    </w:p>
    <w:p w14:paraId="600742E0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  <w:t>说明：</w:t>
      </w:r>
    </w:p>
    <w:p w14:paraId="1E27AAC3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/>
        <w:jc w:val="both"/>
        <w:textAlignment w:val="auto"/>
        <w:outlineLvl w:val="9"/>
        <w:rPr>
          <w:rFonts w:hint="eastAsia" w:ascii="仿宋" w:hAnsi="仿宋" w:eastAsia="仿宋" w:cs="仿宋"/>
          <w:b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属于财库〔2019〕18号《环境标志产品政府采购品目清单》中产品的，应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提供相关证明材料。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mallCaps w:val="0"/>
          <w:strike w:val="0"/>
          <w:color w:val="000000" w:themeColor="text1"/>
          <w:kern w:val="1"/>
          <w:sz w:val="22"/>
          <w:szCs w:val="22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按规定格式逐项填写，否则评审时不予赋分。</w:t>
      </w:r>
    </w:p>
    <w:p w14:paraId="456426D3">
      <w:pPr>
        <w:spacing w:before="66" w:line="360" w:lineRule="auto"/>
        <w:jc w:val="left"/>
        <w:rPr>
          <w:rFonts w:hint="eastAsia" w:ascii="仿宋" w:hAnsi="仿宋" w:eastAsia="仿宋" w:cs="仿宋"/>
          <w:b/>
          <w:color w:val="FF0000"/>
          <w:sz w:val="28"/>
          <w:szCs w:val="28"/>
        </w:rPr>
      </w:pPr>
    </w:p>
    <w:p w14:paraId="39DBE19C">
      <w:pPr>
        <w:spacing w:before="66" w:line="360" w:lineRule="auto"/>
        <w:jc w:val="left"/>
        <w:rPr>
          <w:rFonts w:hint="eastAsia" w:ascii="仿宋" w:hAnsi="仿宋" w:eastAsia="仿宋" w:cs="仿宋"/>
          <w:b/>
          <w:color w:val="FF0000"/>
          <w:sz w:val="28"/>
          <w:szCs w:val="28"/>
        </w:rPr>
      </w:pPr>
    </w:p>
    <w:p w14:paraId="7562BA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62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basedOn w:val="1"/>
    <w:qFormat/>
    <w:uiPriority w:val="0"/>
    <w:pPr>
      <w:widowControl w:val="0"/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5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2025-07-21T10:28:30Z</dcterms:created>
  <dc:creator>LENOVO</dc:creator>
  <cp:lastModifiedBy>祁祁</cp:lastModifiedBy>
  <dcterms:modified xsi:type="dcterms:W3CDTF">2025-07-21T10:28:54Z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eyJoZGlkIjoiMWY5ODQ5ZTg1YTFjMTg4MWQwZjA1YjY5NGMxM2U0YTMiLCJ1c2VySWQiOiI2Mzc5MTQ1NDgifQ==</vt:lpwstr>
  </property>
  <property fmtid="{D5CDD505-2E9C-101B-9397-08002B2CF9AE}" pid="4" name="ICV">
    <vt:lpwstr>6FE0C330864B4D06AEFE2A239BC152AF_12</vt:lpwstr>
  </property>
</Properties>
</file>