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7"/>
        <w:rPr>
          <w:b/>
          <w:bCs/>
          <w:sz w:val="24"/>
          <w:szCs w:val="24"/>
        </w:rPr>
      </w:pPr>
    </w:p>
    <w:p w14:paraId="33808FB4">
      <w:pPr>
        <w:pStyle w:val="7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供应商按磋商文件要求，应提供相关资格证</w:t>
      </w:r>
      <w:r>
        <w:rPr>
          <w:rFonts w:hint="eastAsia" w:eastAsia="宋体" w:cs="Times New Roman"/>
          <w:b/>
          <w:bCs/>
          <w:sz w:val="24"/>
          <w:szCs w:val="24"/>
        </w:rPr>
        <w:t>明材料：</w:t>
      </w: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未给定格式的，格式自拟。</w:t>
      </w:r>
    </w:p>
    <w:p w14:paraId="1817AB3A">
      <w:pPr>
        <w:pStyle w:val="7"/>
        <w:rPr>
          <w:rFonts w:hint="default" w:eastAsia="宋体" w:cs="Times New Roman"/>
          <w:b/>
          <w:bCs/>
          <w:sz w:val="24"/>
          <w:szCs w:val="24"/>
          <w:lang w:val="en-US" w:eastAsia="zh-CN"/>
        </w:rPr>
      </w:pPr>
      <w:bookmarkStart w:id="3" w:name="_GoBack"/>
      <w:bookmarkEnd w:id="3"/>
    </w:p>
    <w:p w14:paraId="519E267C">
      <w:pPr>
        <w:pStyle w:val="7"/>
        <w:rPr>
          <w:rFonts w:hint="eastAsia"/>
          <w:b/>
          <w:bCs/>
          <w:sz w:val="24"/>
          <w:szCs w:val="24"/>
        </w:rPr>
      </w:pPr>
    </w:p>
    <w:p w14:paraId="7B9B5393">
      <w:pPr>
        <w:rPr>
          <w:rFonts w:hint="eastAsia"/>
          <w:b/>
          <w:bCs/>
          <w:sz w:val="24"/>
          <w:szCs w:val="24"/>
        </w:rPr>
      </w:pPr>
    </w:p>
    <w:p w14:paraId="3FB8F2CB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12574"/>
    </w:p>
    <w:p w14:paraId="11A3BD13">
      <w:pPr>
        <w:pStyle w:val="11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1" w:name="_Toc8212"/>
      <w:bookmarkStart w:id="2" w:name="_Toc32616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bookmarkEnd w:id="1"/>
      <w:bookmarkEnd w:id="2"/>
    </w:p>
    <w:p w14:paraId="4E616FD2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671FFE26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2C97DD7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569F23E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6B90975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AB4A916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7A462A81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32302251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87B663D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72F9451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1B5A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746D80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37F800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515D62A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7F20252">
      <w:pPr>
        <w:pStyle w:val="11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0F1E34FD">
      <w:pPr>
        <w:pStyle w:val="11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6D23198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3F683C47">
      <w:pPr>
        <w:rPr>
          <w:rFonts w:hint="eastAsia" w:ascii="宋体" w:hAnsi="宋体" w:eastAsia="宋体" w:cs="宋体"/>
        </w:rPr>
      </w:pPr>
    </w:p>
    <w:p w14:paraId="30D8A723">
      <w:pPr>
        <w:pStyle w:val="2"/>
        <w:rPr>
          <w:rFonts w:hint="eastAsia" w:ascii="宋体" w:hAnsi="宋体" w:eastAsia="宋体" w:cs="宋体"/>
        </w:rPr>
      </w:pPr>
    </w:p>
    <w:p w14:paraId="2674EFBE">
      <w:pPr>
        <w:rPr>
          <w:rFonts w:hint="eastAsia" w:ascii="宋体" w:hAnsi="宋体" w:eastAsia="宋体" w:cs="宋体"/>
        </w:rPr>
      </w:pPr>
    </w:p>
    <w:p w14:paraId="6D647E37">
      <w:pPr>
        <w:pStyle w:val="2"/>
        <w:rPr>
          <w:rFonts w:hint="eastAsia"/>
        </w:rPr>
      </w:pPr>
    </w:p>
    <w:p w14:paraId="201B7EDF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410DDD6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0AA68189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1532D41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415FF9C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61CEED2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A79636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2A20C65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E2FDA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C12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57D01AA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4474343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1282A01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14FCD49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1E34324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3978948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84D7BAA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CA3A195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5C326EE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 w14:paraId="0F62230C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106401CA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017D99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注：本授权有效期至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有效期结束之日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57E0D1C2"/>
    <w:p w14:paraId="71F448A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FDDE71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5617B910">
      <w:pPr>
        <w:spacing w:line="276" w:lineRule="auto"/>
        <w:rPr>
          <w:rFonts w:hint="eastAsia" w:ascii="宋体" w:hAnsi="宋体" w:eastAsia="宋体" w:cs="宋体"/>
          <w:color w:val="auto"/>
          <w:sz w:val="21"/>
        </w:rPr>
      </w:pP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277C9999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7F631E1F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67A1746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0292F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</w:p>
    <w:p w14:paraId="21B66684">
      <w:pPr>
        <w:pStyle w:val="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10D90362"/>
    <w:rsid w:val="15855F73"/>
    <w:rsid w:val="33027528"/>
    <w:rsid w:val="425747B7"/>
    <w:rsid w:val="49B86D6F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1069</Words>
  <Characters>1133</Characters>
  <Lines>1</Lines>
  <Paragraphs>1</Paragraphs>
  <TotalTime>2</TotalTime>
  <ScaleCrop>false</ScaleCrop>
  <LinksUpToDate>false</LinksUpToDate>
  <CharactersWithSpaces>1591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范小沛</cp:lastModifiedBy>
  <dcterms:modified xsi:type="dcterms:W3CDTF">2025-08-16T14:31:01Z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D7CE50C58367400295D26717B46A8EFE_12</vt:lpwstr>
  </property>
</Properties>
</file>