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0599E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18F189A4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6DF85B3F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66004963">
      <w:pPr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供应商应提交的相关资格证明材料</w:t>
      </w:r>
    </w:p>
    <w:p w14:paraId="64242B80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34D0BC1E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1D6A53BC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4D629BC4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0D6C4FDE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1B1B37F7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7E20D9C7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68EB7995">
      <w:pPr>
        <w:jc w:val="center"/>
        <w:rPr>
          <w:rFonts w:hint="eastAsia" w:ascii="宋体" w:hAnsi="宋体" w:eastAsia="宋体" w:cs="宋体"/>
          <w:sz w:val="36"/>
          <w:szCs w:val="44"/>
        </w:rPr>
      </w:pPr>
    </w:p>
    <w:p w14:paraId="1B674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21744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</w:p>
    <w:p w14:paraId="5F827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1400" w:firstLineChars="500"/>
        <w:jc w:val="both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  <w:t>项目编号：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               </w:t>
      </w:r>
    </w:p>
    <w:p w14:paraId="46FE8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1400" w:firstLineChars="500"/>
        <w:jc w:val="both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                </w:t>
      </w:r>
    </w:p>
    <w:p w14:paraId="462FF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  <w:t xml:space="preserve">  供应商名称：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（填写全称并加盖公章）</w:t>
      </w:r>
    </w:p>
    <w:p w14:paraId="7A150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</w:p>
    <w:p w14:paraId="189B6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</w:p>
    <w:p w14:paraId="51DF9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</w:p>
    <w:p w14:paraId="466B8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</w:p>
    <w:p w14:paraId="6DFFED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u w:val="none"/>
          <w:lang w:val="en-US" w:eastAsia="zh-CN"/>
        </w:rPr>
        <w:t>供应商为具有独立承担民事责任能力的企业法人、负责人或其他组织或自然人，并出具有效的营业执照（事业法人证）或证明文件或自然人的身份证明；</w:t>
      </w:r>
    </w:p>
    <w:p w14:paraId="2BFB20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420FAC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5B644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7A1342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509F5C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2F70FB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0F7C17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092204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2A36B2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7ABD25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4E7ECC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0B9323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157BF3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3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（项目名称）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3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D8404F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5CF117CD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35DB16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36AAC7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0DCFAD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39F1F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24FBA1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供应商需具备建设主管部门核发的房屋建筑工程监理乙级（及以上资质）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。</w:t>
      </w:r>
    </w:p>
    <w:p w14:paraId="75AAA1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674C0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28CF94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79FD32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177ED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0F80D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50841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3AD598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D17F8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04025C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58477A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0926EA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512DF9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729C9D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09438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767A55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161B8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520EB1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0A0A43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5BE845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供应商拟派项目总监理工程师具备房屋建筑工程国家注册监理工程，在本单位注册。拟派项目总监有在监项目的,其在监项目不得超过2个(含2个),且须出具在监项目建设单位的书面同意书。</w:t>
      </w:r>
    </w:p>
    <w:p w14:paraId="234D75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589CE9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46A54E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3FC14A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7602CB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554FF3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0FED8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781ED8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7D09E2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03E189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574E9F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7091B3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526A06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E1862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05EA24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B4890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7BCB73B">
      <w:pPr>
        <w:rPr>
          <w:rFonts w:hint="eastAsia" w:ascii="宋体" w:hAnsi="宋体" w:eastAsia="宋体" w:cs="宋体"/>
        </w:rPr>
      </w:pPr>
      <w:bookmarkStart w:id="1" w:name="_GoBack"/>
      <w:bookmarkEnd w:id="1"/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B660AC"/>
    <w:rsid w:val="17914969"/>
    <w:rsid w:val="24F22093"/>
    <w:rsid w:val="32A95258"/>
    <w:rsid w:val="34B26662"/>
    <w:rsid w:val="363B44C3"/>
    <w:rsid w:val="6B0B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1903</Words>
  <Characters>2015</Characters>
  <Lines>0</Lines>
  <Paragraphs>0</Paragraphs>
  <TotalTime>26</TotalTime>
  <ScaleCrop>false</ScaleCrop>
  <LinksUpToDate>false</LinksUpToDate>
  <CharactersWithSpaces>2616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祁祁</cp:lastModifiedBy>
  <dcterms:modified xsi:type="dcterms:W3CDTF">2025-08-06T04:34:15Z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AA4B6DE3F0AB45B4AF80A18AFADDE61C_12</vt:lpwstr>
  </property>
</Properties>
</file>