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A9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 w:line="480" w:lineRule="auto"/>
        <w:ind w:firstLine="3213" w:firstLineChars="800"/>
        <w:jc w:val="both"/>
        <w:textAlignment w:val="auto"/>
        <w:outlineLvl w:val="0"/>
        <w:rPr>
          <w:rFonts w:hint="eastAsia" w:ascii="Times New Roman" w:hAnsi="Times New Roman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40"/>
          <w:szCs w:val="40"/>
          <w:highlight w:val="none"/>
          <w:lang w:val="en-US" w:eastAsia="zh-CN"/>
        </w:rPr>
        <w:t>类似项目业绩</w:t>
      </w:r>
    </w:p>
    <w:tbl>
      <w:tblPr>
        <w:tblStyle w:val="6"/>
        <w:tblW w:w="8893" w:type="dxa"/>
        <w:tblInd w:w="2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5"/>
        <w:gridCol w:w="5858"/>
      </w:tblGrid>
      <w:tr w14:paraId="7D46D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20902C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8A53B4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BA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B497FA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36F16F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F3B3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1E4A5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5DEAC5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CE3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FA7CFD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99778C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0FF9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FF59DB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80D4EB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082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B1C9D4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发包人电话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E048D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4E4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532D7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020665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3EA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508963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11B9B4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7D6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6D6DA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交工日期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10676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C2E6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751A1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7CBF0D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FA6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C7C6EE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9A0B6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381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75E501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及项目总工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E2A42B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714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6D7EC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总监理工程师及电话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61649F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D31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AF2E1C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5125A1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464D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71798B">
            <w:pPr>
              <w:pStyle w:val="10"/>
              <w:tabs>
                <w:tab w:val="left" w:pos="1388"/>
              </w:tabs>
              <w:kinsoku w:val="0"/>
              <w:overflowPunct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E1231">
            <w:pPr>
              <w:ind w:left="0" w:leftChars="0" w:right="0" w:rightChars="0" w:firstLine="56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0A824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41" w:line="4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格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只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546F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eastAsia="zh-CN"/>
        </w:rPr>
        <w:t>投标供应商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提供2022年1月1日至今已完成类似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桥梁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工程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施工业绩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(以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施工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合同签订的时间为准)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投标供应商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提供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复印件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并加盖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。</w:t>
      </w:r>
    </w:p>
    <w:p w14:paraId="7F80A77C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6DC0C30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ACD39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1B0F0E3E"/>
    <w:rsid w:val="27CD51C9"/>
    <w:rsid w:val="359761CC"/>
    <w:rsid w:val="38643416"/>
    <w:rsid w:val="65692041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168</Characters>
  <Lines>0</Lines>
  <Paragraphs>0</Paragraphs>
  <TotalTime>0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Do鹃不啼</cp:lastModifiedBy>
  <dcterms:modified xsi:type="dcterms:W3CDTF">2025-09-29T08:19:59Z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6957937CB9E94AB7ACD59466A42071E0_11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