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59" w:rsidRDefault="00611159" w:rsidP="00611159">
      <w:pPr>
        <w:spacing w:line="480" w:lineRule="auto"/>
        <w:jc w:val="center"/>
        <w:rPr>
          <w:rFonts w:ascii="华文仿宋" w:eastAsia="华文仿宋" w:hAnsi="华文仿宋"/>
          <w:b/>
          <w:sz w:val="52"/>
          <w:szCs w:val="24"/>
        </w:rPr>
      </w:pPr>
      <w:r>
        <w:rPr>
          <w:rFonts w:ascii="华文仿宋" w:eastAsia="华文仿宋" w:hAnsi="华文仿宋" w:hint="eastAsia"/>
          <w:b/>
          <w:sz w:val="52"/>
          <w:szCs w:val="24"/>
        </w:rPr>
        <w:t>（供参考，以双方实际签订合同为准）</w:t>
      </w:r>
    </w:p>
    <w:p w:rsidR="001E74BA" w:rsidRPr="001E74BA" w:rsidRDefault="001E74BA" w:rsidP="001E74BA">
      <w:pPr>
        <w:spacing w:line="480" w:lineRule="auto"/>
        <w:rPr>
          <w:rFonts w:ascii="华文仿宋" w:eastAsia="华文仿宋" w:hAnsi="华文仿宋"/>
          <w:b/>
          <w:sz w:val="52"/>
          <w:szCs w:val="24"/>
        </w:rPr>
      </w:pPr>
      <w:r>
        <w:rPr>
          <w:rFonts w:ascii="华文仿宋" w:eastAsia="华文仿宋" w:hAnsi="华文仿宋" w:hint="eastAsia"/>
          <w:b/>
          <w:sz w:val="52"/>
          <w:szCs w:val="24"/>
        </w:rPr>
        <w:t>政府采购项目</w:t>
      </w:r>
    </w:p>
    <w:p w:rsidR="001E74BA" w:rsidRDefault="001E74BA" w:rsidP="001E74BA">
      <w:pPr>
        <w:spacing w:line="480" w:lineRule="auto"/>
        <w:jc w:val="center"/>
        <w:rPr>
          <w:rFonts w:ascii="华文仿宋" w:eastAsia="华文仿宋" w:hAnsi="华文仿宋"/>
          <w:b/>
          <w:sz w:val="28"/>
          <w:szCs w:val="24"/>
        </w:rPr>
      </w:pPr>
    </w:p>
    <w:p w:rsidR="001E74BA" w:rsidRDefault="001E74BA" w:rsidP="001E74BA">
      <w:pPr>
        <w:spacing w:line="480" w:lineRule="auto"/>
        <w:jc w:val="center"/>
        <w:rPr>
          <w:rFonts w:ascii="华文仿宋" w:eastAsia="华文仿宋" w:hAnsi="华文仿宋"/>
          <w:b/>
          <w:sz w:val="28"/>
          <w:szCs w:val="24"/>
        </w:rPr>
      </w:pPr>
    </w:p>
    <w:p w:rsidR="001E74BA" w:rsidRPr="007F1313" w:rsidRDefault="001E74BA" w:rsidP="001E74BA">
      <w:pPr>
        <w:spacing w:line="480" w:lineRule="auto"/>
        <w:jc w:val="center"/>
        <w:rPr>
          <w:rFonts w:ascii="华文仿宋" w:eastAsia="华文仿宋" w:hAnsi="华文仿宋"/>
          <w:b/>
          <w:sz w:val="28"/>
          <w:szCs w:val="24"/>
        </w:rPr>
      </w:pPr>
    </w:p>
    <w:p w:rsidR="001E74BA" w:rsidRPr="001E74BA" w:rsidRDefault="00891D3E" w:rsidP="001E74BA">
      <w:pPr>
        <w:pStyle w:val="null3"/>
        <w:jc w:val="center"/>
        <w:outlineLvl w:val="2"/>
        <w:rPr>
          <w:rFonts w:ascii="华文仿宋" w:eastAsia="华文仿宋" w:hAnsi="华文仿宋" w:hint="default"/>
          <w:b/>
          <w:kern w:val="2"/>
          <w:sz w:val="44"/>
          <w:szCs w:val="24"/>
          <w:lang w:eastAsia="zh-CN"/>
        </w:rPr>
      </w:pPr>
      <w:r>
        <w:rPr>
          <w:rFonts w:ascii="华文仿宋" w:eastAsia="华文仿宋" w:hAnsi="华文仿宋"/>
          <w:b/>
          <w:kern w:val="2"/>
          <w:sz w:val="44"/>
          <w:szCs w:val="24"/>
          <w:lang w:eastAsia="zh-CN"/>
        </w:rPr>
        <w:t xml:space="preserve"> XXXXXXX</w:t>
      </w:r>
      <w:r w:rsidR="001E74BA" w:rsidRPr="001E74BA">
        <w:rPr>
          <w:rFonts w:ascii="华文仿宋" w:eastAsia="华文仿宋" w:hAnsi="华文仿宋"/>
          <w:b/>
          <w:kern w:val="2"/>
          <w:sz w:val="44"/>
          <w:szCs w:val="24"/>
          <w:lang w:eastAsia="zh-CN"/>
        </w:rPr>
        <w:t xml:space="preserve"> </w:t>
      </w:r>
      <w:r w:rsidR="001E74BA" w:rsidRPr="001E74BA">
        <w:rPr>
          <w:rFonts w:ascii="华文仿宋" w:eastAsia="华文仿宋" w:hAnsi="华文仿宋"/>
          <w:b/>
          <w:sz w:val="44"/>
          <w:szCs w:val="24"/>
        </w:rPr>
        <w:t>合同协议书</w:t>
      </w:r>
    </w:p>
    <w:p w:rsidR="001E74BA" w:rsidRPr="006265F6" w:rsidRDefault="001E74BA" w:rsidP="001E74BA">
      <w:pPr>
        <w:spacing w:line="480" w:lineRule="auto"/>
        <w:jc w:val="center"/>
        <w:rPr>
          <w:rFonts w:ascii="华文仿宋" w:eastAsia="华文仿宋" w:hAnsi="华文仿宋"/>
          <w:b/>
          <w:sz w:val="24"/>
          <w:szCs w:val="24"/>
        </w:rPr>
      </w:pPr>
    </w:p>
    <w:p w:rsidR="001E74BA" w:rsidRPr="006265F6" w:rsidRDefault="001E74BA"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250807" w:rsidRDefault="00250807" w:rsidP="001E74BA">
      <w:pPr>
        <w:spacing w:line="480" w:lineRule="auto"/>
        <w:jc w:val="center"/>
        <w:rPr>
          <w:rFonts w:ascii="华文仿宋" w:eastAsia="华文仿宋" w:hAnsi="华文仿宋"/>
          <w:b/>
          <w:sz w:val="24"/>
          <w:szCs w:val="24"/>
        </w:rPr>
      </w:pPr>
    </w:p>
    <w:p w:rsidR="00250807" w:rsidRDefault="00250807" w:rsidP="001E74BA">
      <w:pPr>
        <w:spacing w:line="480" w:lineRule="auto"/>
        <w:jc w:val="center"/>
        <w:rPr>
          <w:rFonts w:ascii="华文仿宋" w:eastAsia="华文仿宋" w:hAnsi="华文仿宋"/>
          <w:b/>
          <w:sz w:val="24"/>
          <w:szCs w:val="24"/>
        </w:rPr>
      </w:pPr>
    </w:p>
    <w:p w:rsidR="00250807" w:rsidRDefault="00250807"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891D3E" w:rsidRDefault="00891D3E" w:rsidP="001E74BA">
      <w:pPr>
        <w:spacing w:line="480" w:lineRule="auto"/>
        <w:jc w:val="center"/>
        <w:rPr>
          <w:rFonts w:ascii="华文仿宋" w:eastAsia="华文仿宋" w:hAnsi="华文仿宋"/>
          <w:b/>
          <w:sz w:val="24"/>
          <w:szCs w:val="24"/>
        </w:rPr>
      </w:pPr>
    </w:p>
    <w:p w:rsidR="001E74BA" w:rsidRPr="001E74BA" w:rsidRDefault="001E74BA" w:rsidP="001E74BA">
      <w:pPr>
        <w:spacing w:line="480" w:lineRule="auto"/>
        <w:jc w:val="center"/>
        <w:rPr>
          <w:rFonts w:ascii="华文仿宋" w:eastAsia="华文仿宋" w:hAnsi="华文仿宋"/>
          <w:b/>
          <w:sz w:val="24"/>
          <w:szCs w:val="24"/>
        </w:rPr>
      </w:pP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委托方（甲方）：</w:t>
      </w:r>
      <w:r w:rsidR="00891D3E">
        <w:rPr>
          <w:rFonts w:ascii="仿宋" w:eastAsia="仿宋" w:hAnsi="仿宋" w:cs="Calibri" w:hint="eastAsia"/>
          <w:b/>
          <w:color w:val="212529"/>
          <w:kern w:val="0"/>
          <w:sz w:val="32"/>
          <w:szCs w:val="32"/>
        </w:rPr>
        <w:t>XXXXXXXXX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受托方（乙方）：</w:t>
      </w:r>
      <w:r w:rsidR="00891D3E">
        <w:rPr>
          <w:rFonts w:ascii="仿宋" w:eastAsia="仿宋" w:hAnsi="仿宋" w:cs="Calibri" w:hint="eastAsia"/>
          <w:b/>
          <w:color w:val="212529"/>
          <w:kern w:val="0"/>
          <w:sz w:val="32"/>
          <w:szCs w:val="32"/>
        </w:rPr>
        <w:t>XXXXXXXXXX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签订地点：</w:t>
      </w:r>
      <w:r w:rsidR="00891D3E">
        <w:rPr>
          <w:rFonts w:ascii="仿宋" w:eastAsia="仿宋" w:hAnsi="仿宋" w:cs="Calibri" w:hint="eastAsia"/>
          <w:b/>
          <w:color w:val="212529"/>
          <w:kern w:val="0"/>
          <w:sz w:val="32"/>
          <w:szCs w:val="32"/>
        </w:rPr>
        <w:t>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日期：</w:t>
      </w:r>
      <w:r w:rsidR="00891D3E">
        <w:rPr>
          <w:rFonts w:ascii="仿宋" w:eastAsia="仿宋" w:hAnsi="仿宋" w:cs="Calibri" w:hint="eastAsia"/>
          <w:b/>
          <w:color w:val="212529"/>
          <w:kern w:val="0"/>
          <w:sz w:val="32"/>
          <w:szCs w:val="32"/>
        </w:rPr>
        <w:t>XXXXXXX</w:t>
      </w:r>
    </w:p>
    <w:p w:rsidR="001E74BA" w:rsidRDefault="001E74BA" w:rsidP="001E74BA">
      <w:pPr>
        <w:pStyle w:val="a3"/>
        <w:shd w:val="clear" w:color="auto" w:fill="FFFFFF"/>
        <w:spacing w:before="0" w:beforeAutospacing="0" w:after="0" w:afterAutospacing="0" w:line="620" w:lineRule="atLeast"/>
        <w:jc w:val="center"/>
        <w:rPr>
          <w:rFonts w:ascii="仿宋" w:eastAsia="仿宋" w:hAnsi="仿宋" w:cs="Calibri"/>
          <w:color w:val="212529"/>
          <w:sz w:val="32"/>
          <w:szCs w:val="32"/>
        </w:rPr>
      </w:pPr>
    </w:p>
    <w:p w:rsidR="001E74BA" w:rsidRPr="001E74BA" w:rsidRDefault="001E74BA" w:rsidP="001E74BA">
      <w:pPr>
        <w:jc w:val="left"/>
        <w:rPr>
          <w:rFonts w:asciiTheme="minorEastAsia" w:hAnsiTheme="minorEastAsia"/>
          <w:sz w:val="28"/>
          <w:szCs w:val="28"/>
        </w:rPr>
      </w:pPr>
      <w:r w:rsidRPr="001E74BA">
        <w:rPr>
          <w:rFonts w:asciiTheme="minorEastAsia" w:hAnsiTheme="minorEastAsia" w:hint="eastAsia"/>
          <w:sz w:val="28"/>
          <w:szCs w:val="28"/>
        </w:rPr>
        <w:lastRenderedPageBreak/>
        <w:t>甲方：</w:t>
      </w:r>
      <w:r w:rsidR="00891D3E">
        <w:rPr>
          <w:rFonts w:asciiTheme="minorEastAsia" w:hAnsiTheme="minorEastAsia" w:hint="eastAsia"/>
          <w:sz w:val="28"/>
          <w:szCs w:val="28"/>
        </w:rPr>
        <w:t>XXXXXXXXX</w:t>
      </w:r>
    </w:p>
    <w:p w:rsidR="001E74BA" w:rsidRPr="001E74BA" w:rsidRDefault="001E74BA" w:rsidP="001E74BA">
      <w:pPr>
        <w:jc w:val="left"/>
        <w:rPr>
          <w:rFonts w:asciiTheme="minorEastAsia" w:hAnsiTheme="minorEastAsia"/>
          <w:sz w:val="28"/>
          <w:szCs w:val="28"/>
        </w:rPr>
      </w:pPr>
      <w:r w:rsidRPr="001E74BA">
        <w:rPr>
          <w:rFonts w:asciiTheme="minorEastAsia" w:hAnsiTheme="minorEastAsia" w:hint="eastAsia"/>
          <w:sz w:val="28"/>
          <w:szCs w:val="28"/>
        </w:rPr>
        <w:t>乙方：</w:t>
      </w:r>
      <w:r w:rsidR="00891D3E">
        <w:rPr>
          <w:rFonts w:asciiTheme="minorEastAsia" w:hAnsiTheme="minorEastAsia" w:hint="eastAsia"/>
          <w:sz w:val="28"/>
          <w:szCs w:val="28"/>
        </w:rPr>
        <w:t>XXXXXXXXX</w:t>
      </w:r>
    </w:p>
    <w:p w:rsidR="001E74BA" w:rsidRPr="001E74BA" w:rsidRDefault="001E74BA" w:rsidP="002E06C2">
      <w:pPr>
        <w:pStyle w:val="a3"/>
        <w:shd w:val="clear" w:color="auto" w:fill="FFFFFF"/>
        <w:spacing w:before="0" w:beforeAutospacing="0" w:after="0" w:afterAutospacing="0" w:line="580" w:lineRule="atLeast"/>
        <w:ind w:firstLineChars="250" w:firstLine="700"/>
        <w:jc w:val="both"/>
        <w:rPr>
          <w:rFonts w:asciiTheme="minorEastAsia" w:eastAsiaTheme="minorEastAsia" w:hAnsiTheme="minorEastAsia" w:cs="Calibri"/>
          <w:color w:val="212529"/>
          <w:sz w:val="28"/>
          <w:szCs w:val="28"/>
        </w:rPr>
      </w:pPr>
      <w:r w:rsidRPr="001E74BA">
        <w:rPr>
          <w:rFonts w:asciiTheme="minorEastAsia" w:eastAsiaTheme="minorEastAsia" w:hAnsiTheme="minorEastAsia" w:cs="Calibri" w:hint="eastAsia"/>
          <w:color w:val="212529"/>
          <w:sz w:val="28"/>
          <w:szCs w:val="28"/>
        </w:rPr>
        <w:t>依据《中华人民共和国政府采购法》、《中华人民共和国</w:t>
      </w:r>
      <w:r w:rsidR="004918F9">
        <w:rPr>
          <w:rFonts w:asciiTheme="minorEastAsia" w:eastAsiaTheme="minorEastAsia" w:hAnsiTheme="minorEastAsia" w:cs="Calibri" w:hint="eastAsia"/>
          <w:color w:val="212529"/>
          <w:sz w:val="28"/>
          <w:szCs w:val="28"/>
        </w:rPr>
        <w:t>民法典</w:t>
      </w:r>
      <w:r w:rsidRPr="001E74BA">
        <w:rPr>
          <w:rFonts w:asciiTheme="minorEastAsia" w:eastAsiaTheme="minorEastAsia" w:hAnsiTheme="minorEastAsia" w:cs="Calibri" w:hint="eastAsia"/>
          <w:color w:val="212529"/>
          <w:sz w:val="28"/>
          <w:szCs w:val="28"/>
        </w:rPr>
        <w:t>》等相关的法律法规，以及</w:t>
      </w:r>
      <w:r w:rsidR="00891D3E">
        <w:rPr>
          <w:rFonts w:asciiTheme="minorEastAsia" w:eastAsiaTheme="minorEastAsia" w:hAnsiTheme="minorEastAsia" w:cs="Calibri" w:hint="eastAsia"/>
          <w:color w:val="212529"/>
          <w:sz w:val="28"/>
          <w:szCs w:val="28"/>
          <w:u w:val="single"/>
        </w:rPr>
        <w:t>XXXXXXXXXXXXX</w:t>
      </w:r>
      <w:r w:rsidRPr="001E74BA">
        <w:rPr>
          <w:rFonts w:asciiTheme="minorEastAsia" w:eastAsiaTheme="minorEastAsia" w:hAnsiTheme="minorEastAsia" w:cs="Calibri" w:hint="eastAsia"/>
          <w:color w:val="212529"/>
          <w:sz w:val="28"/>
          <w:szCs w:val="28"/>
        </w:rPr>
        <w:t>（项目编号：</w:t>
      </w:r>
      <w:r w:rsidR="00891D3E">
        <w:rPr>
          <w:rFonts w:asciiTheme="minorEastAsia" w:eastAsiaTheme="minorEastAsia" w:hAnsiTheme="minorEastAsia" w:cs="Calibri" w:hint="eastAsia"/>
          <w:color w:val="212529"/>
          <w:sz w:val="28"/>
          <w:szCs w:val="28"/>
          <w:u w:val="single"/>
        </w:rPr>
        <w:t>XXXXXXXXXXXXXX</w:t>
      </w:r>
      <w:r w:rsidRPr="001E74BA">
        <w:rPr>
          <w:rFonts w:asciiTheme="minorEastAsia" w:eastAsiaTheme="minorEastAsia" w:hAnsiTheme="minorEastAsia" w:cs="Calibri" w:hint="eastAsia"/>
          <w:color w:val="212529"/>
          <w:sz w:val="28"/>
          <w:szCs w:val="28"/>
        </w:rPr>
        <w:t>）的《招标文件》，乙方的《投标文件》及《成交通知书》，甲、乙双方同意签订本合同。详细技术说明及其他有关合同项目的特定信息由合同附件予以说明，合同附件及本项目的《招标文件》、《投标文件》、《成交通知书》等均为本合同的组成部分。</w:t>
      </w:r>
    </w:p>
    <w:p w:rsidR="004918F9" w:rsidRPr="004918F9"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一</w:t>
      </w:r>
      <w:r w:rsidR="001E74BA" w:rsidRPr="004918F9">
        <w:rPr>
          <w:rFonts w:asciiTheme="minorEastAsia" w:eastAsiaTheme="minorEastAsia" w:hAnsiTheme="minorEastAsia" w:cs="Calibri" w:hint="eastAsia"/>
          <w:b/>
          <w:color w:val="212529"/>
          <w:sz w:val="28"/>
          <w:szCs w:val="28"/>
        </w:rPr>
        <w:t>、合同期限</w:t>
      </w:r>
    </w:p>
    <w:p w:rsidR="004918F9" w:rsidRDefault="004918F9"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w:t>
      </w:r>
      <w:r w:rsidR="00891D3E">
        <w:rPr>
          <w:rFonts w:asciiTheme="minorEastAsia" w:eastAsiaTheme="minorEastAsia" w:hAnsiTheme="minorEastAsia" w:cs="Calibri" w:hint="eastAsia"/>
          <w:color w:val="212529"/>
          <w:sz w:val="28"/>
          <w:szCs w:val="28"/>
        </w:rPr>
        <w:t>XXXXXXXXXXX</w:t>
      </w:r>
    </w:p>
    <w:p w:rsidR="001E74BA" w:rsidRPr="004918F9"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二</w:t>
      </w:r>
      <w:r w:rsidR="001E74BA" w:rsidRPr="004918F9">
        <w:rPr>
          <w:rFonts w:asciiTheme="minorEastAsia" w:eastAsiaTheme="minorEastAsia" w:hAnsiTheme="minorEastAsia" w:cs="Calibri" w:hint="eastAsia"/>
          <w:b/>
          <w:color w:val="212529"/>
          <w:sz w:val="28"/>
          <w:szCs w:val="28"/>
        </w:rPr>
        <w:t>、服务内容</w:t>
      </w:r>
      <w:r w:rsidR="00891D3E">
        <w:rPr>
          <w:rFonts w:asciiTheme="minorEastAsia" w:eastAsiaTheme="minorEastAsia" w:hAnsiTheme="minorEastAsia" w:cs="Calibri" w:hint="eastAsia"/>
          <w:b/>
          <w:color w:val="212529"/>
          <w:sz w:val="28"/>
          <w:szCs w:val="28"/>
        </w:rPr>
        <w:t>（按招标文件要求及投标文件承诺填写）</w:t>
      </w:r>
    </w:p>
    <w:p w:rsidR="00891D3E" w:rsidRDefault="00891D3E"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 xml:space="preserve">     1、</w:t>
      </w:r>
    </w:p>
    <w:p w:rsidR="00891D3E" w:rsidRDefault="00891D3E"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 xml:space="preserve">     2、</w:t>
      </w:r>
    </w:p>
    <w:p w:rsidR="001E74BA"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三</w:t>
      </w:r>
      <w:r w:rsidR="001E74BA" w:rsidRPr="004918F9">
        <w:rPr>
          <w:rFonts w:asciiTheme="minorEastAsia" w:eastAsiaTheme="minorEastAsia" w:hAnsiTheme="minorEastAsia" w:cs="Calibri" w:hint="eastAsia"/>
          <w:b/>
          <w:color w:val="212529"/>
          <w:sz w:val="28"/>
          <w:szCs w:val="28"/>
        </w:rPr>
        <w:t>、</w:t>
      </w:r>
      <w:r w:rsidR="00250807">
        <w:rPr>
          <w:rFonts w:asciiTheme="minorEastAsia" w:eastAsiaTheme="minorEastAsia" w:hAnsiTheme="minorEastAsia" w:cs="Calibri" w:hint="eastAsia"/>
          <w:b/>
          <w:color w:val="212529"/>
          <w:sz w:val="28"/>
          <w:szCs w:val="28"/>
        </w:rPr>
        <w:t>合格款项</w:t>
      </w:r>
      <w:r w:rsidR="001E74BA" w:rsidRPr="004918F9">
        <w:rPr>
          <w:rFonts w:asciiTheme="minorEastAsia" w:eastAsiaTheme="minorEastAsia" w:hAnsiTheme="minorEastAsia" w:cs="Calibri" w:hint="eastAsia"/>
          <w:b/>
          <w:color w:val="212529"/>
          <w:sz w:val="28"/>
          <w:szCs w:val="28"/>
        </w:rPr>
        <w:t>及支付方式</w:t>
      </w:r>
    </w:p>
    <w:p w:rsidR="00250807" w:rsidRPr="00250807" w:rsidRDefault="00250807" w:rsidP="00250807">
      <w:pPr>
        <w:pStyle w:val="a6"/>
        <w:spacing w:before="130" w:line="218" w:lineRule="auto"/>
        <w:ind w:left="633"/>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hint="eastAsia"/>
          <w:noProof w:val="0"/>
          <w:snapToGrid/>
          <w:color w:val="212529"/>
          <w:sz w:val="28"/>
          <w:szCs w:val="28"/>
          <w:lang w:eastAsia="zh-CN"/>
        </w:rPr>
        <w:t>1、合同款项：</w:t>
      </w:r>
    </w:p>
    <w:p w:rsidR="00250807" w:rsidRPr="00250807" w:rsidRDefault="00250807" w:rsidP="00250807">
      <w:pPr>
        <w:pStyle w:val="a6"/>
        <w:spacing w:before="130" w:line="218" w:lineRule="auto"/>
        <w:ind w:left="633"/>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noProof w:val="0"/>
          <w:snapToGrid/>
          <w:color w:val="212529"/>
          <w:sz w:val="28"/>
          <w:szCs w:val="28"/>
          <w:lang w:eastAsia="zh-CN"/>
        </w:rPr>
        <w:t>(一)合同总价款为人民币</w:t>
      </w:r>
      <w:r w:rsidRPr="00250807">
        <w:rPr>
          <w:rFonts w:asciiTheme="minorEastAsia" w:eastAsiaTheme="minorEastAsia" w:hAnsiTheme="minorEastAsia" w:cs="Calibri" w:hint="eastAsia"/>
          <w:noProof w:val="0"/>
          <w:snapToGrid/>
          <w:color w:val="212529"/>
          <w:sz w:val="28"/>
          <w:szCs w:val="28"/>
          <w:lang w:eastAsia="zh-CN"/>
        </w:rPr>
        <w:t xml:space="preserve"> </w:t>
      </w:r>
      <w:r w:rsidRPr="00250807">
        <w:rPr>
          <w:rFonts w:asciiTheme="minorEastAsia" w:eastAsiaTheme="minorEastAsia" w:hAnsiTheme="minorEastAsia" w:cs="Calibri"/>
          <w:noProof w:val="0"/>
          <w:snapToGrid/>
          <w:color w:val="212529"/>
          <w:sz w:val="28"/>
          <w:szCs w:val="28"/>
          <w:lang w:eastAsia="zh-CN"/>
        </w:rPr>
        <w:t>。</w:t>
      </w:r>
    </w:p>
    <w:p w:rsidR="00250807" w:rsidRPr="00250807" w:rsidRDefault="00250807" w:rsidP="00250807">
      <w:pPr>
        <w:pStyle w:val="a6"/>
        <w:spacing w:before="156" w:line="299" w:lineRule="auto"/>
        <w:ind w:leftChars="40" w:left="84" w:right="1" w:firstLineChars="200" w:firstLine="560"/>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noProof w:val="0"/>
          <w:snapToGrid/>
          <w:color w:val="212529"/>
          <w:sz w:val="28"/>
          <w:szCs w:val="28"/>
          <w:lang w:eastAsia="zh-CN"/>
        </w:rPr>
        <w:t>(二)合同总价包括：完成本项目</w:t>
      </w:r>
      <w:r>
        <w:rPr>
          <w:rFonts w:asciiTheme="minorEastAsia" w:eastAsiaTheme="minorEastAsia" w:hAnsiTheme="minorEastAsia" w:cs="Calibri" w:hint="eastAsia"/>
          <w:noProof w:val="0"/>
          <w:snapToGrid/>
          <w:color w:val="212529"/>
          <w:sz w:val="28"/>
          <w:szCs w:val="28"/>
          <w:lang w:eastAsia="zh-CN"/>
        </w:rPr>
        <w:t>全部产品及服务等的</w:t>
      </w:r>
      <w:r w:rsidRPr="00250807">
        <w:rPr>
          <w:rFonts w:asciiTheme="minorEastAsia" w:eastAsiaTheme="minorEastAsia" w:hAnsiTheme="minorEastAsia" w:cs="Calibri"/>
          <w:noProof w:val="0"/>
          <w:snapToGrid/>
          <w:color w:val="212529"/>
          <w:sz w:val="28"/>
          <w:szCs w:val="28"/>
          <w:lang w:eastAsia="zh-CN"/>
        </w:rPr>
        <w:t>购置费、所有技术服务费和配合费、管理费、验收、税金、利润、培训、售后服务及全部明示和暗示的风险及本项目所涵盖的一切费用。</w:t>
      </w:r>
    </w:p>
    <w:p w:rsidR="00250807" w:rsidRPr="00250807" w:rsidRDefault="00250807" w:rsidP="00250807">
      <w:pPr>
        <w:pStyle w:val="a6"/>
        <w:spacing w:before="155" w:line="219" w:lineRule="auto"/>
        <w:ind w:firstLineChars="150" w:firstLine="420"/>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noProof w:val="0"/>
          <w:snapToGrid/>
          <w:color w:val="212529"/>
          <w:sz w:val="28"/>
          <w:szCs w:val="28"/>
          <w:lang w:eastAsia="zh-CN"/>
        </w:rPr>
        <w:t>(三)本项目为交钥匙工程。</w:t>
      </w:r>
    </w:p>
    <w:p w:rsidR="00891D3E" w:rsidRPr="00250807" w:rsidRDefault="00250807" w:rsidP="00250807">
      <w:pPr>
        <w:tabs>
          <w:tab w:val="left" w:pos="1620"/>
        </w:tabs>
        <w:spacing w:line="360" w:lineRule="auto"/>
        <w:ind w:firstLineChars="176" w:firstLine="493"/>
        <w:rPr>
          <w:rFonts w:asciiTheme="minorEastAsia" w:hAnsiTheme="minorEastAsia" w:cs="Calibri"/>
          <w:color w:val="212529"/>
          <w:kern w:val="0"/>
          <w:sz w:val="28"/>
          <w:szCs w:val="28"/>
        </w:rPr>
      </w:pPr>
      <w:r>
        <w:rPr>
          <w:rFonts w:asciiTheme="minorEastAsia" w:hAnsiTheme="minorEastAsia" w:cs="Calibri" w:hint="eastAsia"/>
          <w:color w:val="212529"/>
          <w:kern w:val="0"/>
          <w:sz w:val="28"/>
          <w:szCs w:val="28"/>
        </w:rPr>
        <w:t>2</w:t>
      </w:r>
      <w:r w:rsidR="00891D3E" w:rsidRPr="00250807">
        <w:rPr>
          <w:rFonts w:asciiTheme="minorEastAsia" w:hAnsiTheme="minorEastAsia" w:cs="Calibri" w:hint="eastAsia"/>
          <w:color w:val="212529"/>
          <w:kern w:val="0"/>
          <w:sz w:val="28"/>
          <w:szCs w:val="28"/>
        </w:rPr>
        <w:t>、付款进度：</w:t>
      </w:r>
    </w:p>
    <w:p w:rsidR="004918F9" w:rsidRPr="00250807" w:rsidRDefault="00250807" w:rsidP="00250807">
      <w:pPr>
        <w:tabs>
          <w:tab w:val="left" w:pos="1620"/>
        </w:tabs>
        <w:spacing w:line="360" w:lineRule="auto"/>
        <w:ind w:firstLineChars="176" w:firstLine="493"/>
        <w:rPr>
          <w:rFonts w:asciiTheme="minorEastAsia" w:hAnsiTheme="minorEastAsia" w:cs="Calibri"/>
          <w:color w:val="212529"/>
          <w:kern w:val="0"/>
          <w:sz w:val="28"/>
          <w:szCs w:val="28"/>
        </w:rPr>
      </w:pPr>
      <w:r>
        <w:rPr>
          <w:rFonts w:asciiTheme="minorEastAsia" w:hAnsiTheme="minorEastAsia" w:cs="Calibri" w:hint="eastAsia"/>
          <w:color w:val="212529"/>
          <w:kern w:val="0"/>
          <w:sz w:val="28"/>
          <w:szCs w:val="28"/>
        </w:rPr>
        <w:t>3</w:t>
      </w:r>
      <w:r w:rsidR="00891D3E" w:rsidRPr="00250807">
        <w:rPr>
          <w:rFonts w:asciiTheme="minorEastAsia" w:hAnsiTheme="minorEastAsia" w:cs="Calibri" w:hint="eastAsia"/>
          <w:color w:val="212529"/>
          <w:kern w:val="0"/>
          <w:sz w:val="28"/>
          <w:szCs w:val="28"/>
        </w:rPr>
        <w:t>、</w:t>
      </w:r>
      <w:proofErr w:type="gramStart"/>
      <w:r w:rsidR="004918F9" w:rsidRPr="00250807">
        <w:rPr>
          <w:rFonts w:asciiTheme="minorEastAsia" w:hAnsiTheme="minorEastAsia" w:cs="Calibri" w:hint="eastAsia"/>
          <w:color w:val="212529"/>
          <w:kern w:val="0"/>
          <w:sz w:val="28"/>
          <w:szCs w:val="28"/>
        </w:rPr>
        <w:t>鉴于本</w:t>
      </w:r>
      <w:proofErr w:type="gramEnd"/>
      <w:r w:rsidR="004918F9" w:rsidRPr="00250807">
        <w:rPr>
          <w:rFonts w:asciiTheme="minorEastAsia" w:hAnsiTheme="minorEastAsia" w:cs="Calibri" w:hint="eastAsia"/>
          <w:color w:val="212529"/>
          <w:kern w:val="0"/>
          <w:sz w:val="28"/>
          <w:szCs w:val="28"/>
        </w:rPr>
        <w:t>项目甲方资金来源于财政部门或其他政府相关部门的拨款，乙方理解并同意甲方按照本合同约定向乙方支付货款的前提条</w:t>
      </w:r>
      <w:r w:rsidR="004918F9" w:rsidRPr="00250807">
        <w:rPr>
          <w:rFonts w:asciiTheme="minorEastAsia" w:hAnsiTheme="minorEastAsia" w:cs="Calibri" w:hint="eastAsia"/>
          <w:color w:val="212529"/>
          <w:kern w:val="0"/>
          <w:sz w:val="28"/>
          <w:szCs w:val="28"/>
        </w:rPr>
        <w:lastRenderedPageBreak/>
        <w:t>件为:甲方已收到相关政府部门拨付的本合同项下的全部或相应资金。如因政府部门未及时向甲方拨付相关款项，导致甲方不能向乙方支付货款等相关费用的，</w:t>
      </w:r>
      <w:proofErr w:type="gramStart"/>
      <w:r w:rsidR="004918F9" w:rsidRPr="00250807">
        <w:rPr>
          <w:rFonts w:asciiTheme="minorEastAsia" w:hAnsiTheme="minorEastAsia" w:cs="Calibri" w:hint="eastAsia"/>
          <w:color w:val="212529"/>
          <w:kern w:val="0"/>
          <w:sz w:val="28"/>
          <w:szCs w:val="28"/>
        </w:rPr>
        <w:t>不</w:t>
      </w:r>
      <w:proofErr w:type="gramEnd"/>
      <w:r w:rsidR="004918F9" w:rsidRPr="00250807">
        <w:rPr>
          <w:rFonts w:asciiTheme="minorEastAsia" w:hAnsiTheme="minorEastAsia" w:cs="Calibri" w:hint="eastAsia"/>
          <w:color w:val="212529"/>
          <w:kern w:val="0"/>
          <w:sz w:val="28"/>
          <w:szCs w:val="28"/>
        </w:rPr>
        <w:t>视为甲方违约，且甲方有权顺延向乙方支付费用的时间</w:t>
      </w:r>
      <w:r w:rsidR="00952176" w:rsidRPr="00250807">
        <w:rPr>
          <w:rFonts w:asciiTheme="minorEastAsia" w:hAnsiTheme="minorEastAsia" w:cs="Calibri" w:hint="eastAsia"/>
          <w:color w:val="212529"/>
          <w:kern w:val="0"/>
          <w:sz w:val="28"/>
          <w:szCs w:val="28"/>
        </w:rPr>
        <w:t>。</w:t>
      </w:r>
    </w:p>
    <w:p w:rsidR="00952176" w:rsidRPr="00250807" w:rsidRDefault="00250807" w:rsidP="00250807">
      <w:pPr>
        <w:tabs>
          <w:tab w:val="left" w:pos="1620"/>
        </w:tabs>
        <w:spacing w:line="360" w:lineRule="auto"/>
        <w:ind w:firstLineChars="176" w:firstLine="493"/>
        <w:rPr>
          <w:rFonts w:asciiTheme="minorEastAsia" w:hAnsiTheme="minorEastAsia" w:cs="Calibri"/>
          <w:color w:val="212529"/>
          <w:kern w:val="0"/>
          <w:sz w:val="28"/>
          <w:szCs w:val="28"/>
        </w:rPr>
      </w:pPr>
      <w:r>
        <w:rPr>
          <w:rFonts w:asciiTheme="minorEastAsia" w:hAnsiTheme="minorEastAsia" w:cs="Calibri" w:hint="eastAsia"/>
          <w:color w:val="212529"/>
          <w:kern w:val="0"/>
          <w:sz w:val="28"/>
          <w:szCs w:val="28"/>
        </w:rPr>
        <w:t>4</w:t>
      </w:r>
      <w:r w:rsidR="00952176" w:rsidRPr="00250807">
        <w:rPr>
          <w:rFonts w:asciiTheme="minorEastAsia" w:hAnsiTheme="minorEastAsia" w:cs="Calibri" w:hint="eastAsia"/>
          <w:color w:val="212529"/>
          <w:kern w:val="0"/>
          <w:sz w:val="28"/>
          <w:szCs w:val="28"/>
        </w:rPr>
        <w:t>、乙方收款信息：</w:t>
      </w:r>
    </w:p>
    <w:p w:rsidR="00952176" w:rsidRPr="00250807" w:rsidRDefault="00952176" w:rsidP="00250807">
      <w:pPr>
        <w:tabs>
          <w:tab w:val="left" w:pos="1620"/>
        </w:tabs>
        <w:spacing w:line="360" w:lineRule="auto"/>
        <w:ind w:firstLineChars="176" w:firstLine="493"/>
        <w:rPr>
          <w:rFonts w:asciiTheme="minorEastAsia" w:hAnsiTheme="minorEastAsia" w:cs="Calibri"/>
          <w:color w:val="212529"/>
          <w:kern w:val="0"/>
          <w:sz w:val="28"/>
          <w:szCs w:val="28"/>
        </w:rPr>
      </w:pPr>
      <w:r w:rsidRPr="00250807">
        <w:rPr>
          <w:rFonts w:asciiTheme="minorEastAsia" w:hAnsiTheme="minorEastAsia" w:cs="Calibri" w:hint="eastAsia"/>
          <w:color w:val="212529"/>
          <w:kern w:val="0"/>
          <w:sz w:val="28"/>
          <w:szCs w:val="28"/>
        </w:rPr>
        <w:t>收款账户名称：</w:t>
      </w:r>
      <w:r w:rsidR="00891D3E" w:rsidRPr="00250807">
        <w:rPr>
          <w:rFonts w:asciiTheme="minorEastAsia" w:hAnsiTheme="minorEastAsia" w:cs="Calibri" w:hint="eastAsia"/>
          <w:color w:val="212529"/>
          <w:kern w:val="0"/>
          <w:sz w:val="28"/>
          <w:szCs w:val="28"/>
        </w:rPr>
        <w:t xml:space="preserve">  </w:t>
      </w:r>
    </w:p>
    <w:p w:rsidR="00952176" w:rsidRPr="00250807" w:rsidRDefault="00952176" w:rsidP="00250807">
      <w:pPr>
        <w:tabs>
          <w:tab w:val="left" w:pos="1620"/>
        </w:tabs>
        <w:spacing w:line="360" w:lineRule="auto"/>
        <w:ind w:firstLineChars="176" w:firstLine="493"/>
        <w:rPr>
          <w:rFonts w:asciiTheme="minorEastAsia" w:hAnsiTheme="minorEastAsia" w:cs="Calibri"/>
          <w:color w:val="212529"/>
          <w:kern w:val="0"/>
          <w:sz w:val="28"/>
          <w:szCs w:val="28"/>
        </w:rPr>
      </w:pPr>
      <w:r w:rsidRPr="00250807">
        <w:rPr>
          <w:rFonts w:asciiTheme="minorEastAsia" w:hAnsiTheme="minorEastAsia" w:cs="Calibri" w:hint="eastAsia"/>
          <w:color w:val="212529"/>
          <w:kern w:val="0"/>
          <w:sz w:val="28"/>
          <w:szCs w:val="28"/>
        </w:rPr>
        <w:t>开户银行名称：</w:t>
      </w:r>
    </w:p>
    <w:p w:rsidR="00952176" w:rsidRPr="00250807" w:rsidRDefault="00952176" w:rsidP="00250807">
      <w:pPr>
        <w:tabs>
          <w:tab w:val="left" w:pos="1620"/>
        </w:tabs>
        <w:spacing w:line="360" w:lineRule="auto"/>
        <w:ind w:firstLineChars="176" w:firstLine="493"/>
        <w:rPr>
          <w:rFonts w:asciiTheme="minorEastAsia" w:hAnsiTheme="minorEastAsia" w:cs="Calibri"/>
          <w:color w:val="212529"/>
          <w:kern w:val="0"/>
          <w:sz w:val="28"/>
          <w:szCs w:val="28"/>
        </w:rPr>
      </w:pPr>
      <w:r w:rsidRPr="00250807">
        <w:rPr>
          <w:rFonts w:asciiTheme="minorEastAsia" w:hAnsiTheme="minorEastAsia" w:cs="Calibri" w:hint="eastAsia"/>
          <w:color w:val="212529"/>
          <w:kern w:val="0"/>
          <w:sz w:val="28"/>
          <w:szCs w:val="28"/>
        </w:rPr>
        <w:t>账号：</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四</w:t>
      </w:r>
      <w:r w:rsidR="001E74BA" w:rsidRPr="00952176">
        <w:rPr>
          <w:rFonts w:asciiTheme="minorEastAsia" w:eastAsiaTheme="minorEastAsia" w:hAnsiTheme="minorEastAsia" w:cs="Calibri" w:hint="eastAsia"/>
          <w:b/>
          <w:color w:val="212529"/>
          <w:sz w:val="28"/>
          <w:szCs w:val="28"/>
        </w:rPr>
        <w:t>、知识产权</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w:t>
      </w:r>
      <w:r w:rsidR="001E74BA" w:rsidRPr="001E74BA">
        <w:rPr>
          <w:rFonts w:asciiTheme="minorEastAsia" w:eastAsiaTheme="minorEastAsia" w:hAnsiTheme="minorEastAsia" w:cs="Calibri" w:hint="eastAsia"/>
          <w:color w:val="212529"/>
          <w:sz w:val="28"/>
          <w:szCs w:val="28"/>
        </w:rPr>
        <w:t>乙方应保证所提供的服务或其任何一部分均不会侵犯任何第三方的专利权、商标权或著作权。</w:t>
      </w:r>
    </w:p>
    <w:p w:rsidR="001E74BA" w:rsidRDefault="00250807"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五</w:t>
      </w:r>
      <w:r w:rsidR="001E74BA" w:rsidRPr="00952176">
        <w:rPr>
          <w:rFonts w:asciiTheme="minorEastAsia" w:eastAsiaTheme="minorEastAsia" w:hAnsiTheme="minorEastAsia" w:cs="Calibri" w:hint="eastAsia"/>
          <w:b/>
          <w:color w:val="212529"/>
          <w:sz w:val="28"/>
          <w:szCs w:val="28"/>
        </w:rPr>
        <w:t>、</w:t>
      </w:r>
      <w:r w:rsidR="002E06C2">
        <w:rPr>
          <w:rFonts w:asciiTheme="minorEastAsia" w:eastAsiaTheme="minorEastAsia" w:hAnsiTheme="minorEastAsia" w:cs="Calibri" w:hint="eastAsia"/>
          <w:b/>
          <w:color w:val="212529"/>
          <w:sz w:val="28"/>
          <w:szCs w:val="28"/>
        </w:rPr>
        <w:t>乙方服务承诺</w:t>
      </w:r>
    </w:p>
    <w:p w:rsidR="002E06C2"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hint="eastAsia"/>
          <w:color w:val="212529"/>
          <w:sz w:val="28"/>
          <w:szCs w:val="28"/>
        </w:rPr>
      </w:pPr>
      <w:r w:rsidRPr="00250807">
        <w:rPr>
          <w:rFonts w:asciiTheme="minorEastAsia" w:eastAsiaTheme="minorEastAsia" w:hAnsiTheme="minorEastAsia" w:cs="Calibri"/>
          <w:color w:val="212529"/>
          <w:sz w:val="28"/>
          <w:szCs w:val="28"/>
        </w:rPr>
        <w:t>1、</w:t>
      </w:r>
      <w:r w:rsidR="00F3777D">
        <w:rPr>
          <w:rFonts w:asciiTheme="minorEastAsia" w:eastAsiaTheme="minorEastAsia" w:hAnsiTheme="minorEastAsia" w:cs="Calibri" w:hint="eastAsia"/>
          <w:color w:val="212529"/>
          <w:sz w:val="28"/>
          <w:szCs w:val="28"/>
        </w:rPr>
        <w:t>乙方承诺同意招标文件中全部服务条款要求。</w:t>
      </w:r>
    </w:p>
    <w:p w:rsidR="00F3777D" w:rsidRPr="00F3777D" w:rsidRDefault="00F3777D"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hint="eastAsia"/>
          <w:color w:val="212529"/>
          <w:sz w:val="28"/>
          <w:szCs w:val="28"/>
        </w:rPr>
      </w:pPr>
      <w:r>
        <w:rPr>
          <w:rFonts w:asciiTheme="minorEastAsia" w:eastAsiaTheme="minorEastAsia" w:hAnsiTheme="minorEastAsia" w:cs="Calibri" w:hint="eastAsia"/>
          <w:color w:val="212529"/>
          <w:sz w:val="28"/>
          <w:szCs w:val="28"/>
        </w:rPr>
        <w:t>2、</w:t>
      </w:r>
    </w:p>
    <w:p w:rsidR="00250807" w:rsidRPr="00952176" w:rsidRDefault="00250807"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六</w:t>
      </w:r>
      <w:r w:rsidRPr="00952176">
        <w:rPr>
          <w:rFonts w:asciiTheme="minorEastAsia" w:eastAsiaTheme="minorEastAsia" w:hAnsiTheme="minorEastAsia" w:cs="Calibri" w:hint="eastAsia"/>
          <w:b/>
          <w:color w:val="212529"/>
          <w:sz w:val="28"/>
          <w:szCs w:val="28"/>
        </w:rPr>
        <w:t>、</w:t>
      </w:r>
      <w:r>
        <w:rPr>
          <w:rFonts w:asciiTheme="minorEastAsia" w:eastAsiaTheme="minorEastAsia" w:hAnsiTheme="minorEastAsia" w:cs="Calibri" w:hint="eastAsia"/>
          <w:b/>
          <w:color w:val="212529"/>
          <w:sz w:val="28"/>
          <w:szCs w:val="28"/>
        </w:rPr>
        <w:t>验收</w:t>
      </w:r>
    </w:p>
    <w:p w:rsidR="00250807" w:rsidRPr="00250807" w:rsidRDefault="00250807"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1、验收标准：通过采购人或相关主管部门的检验验收。</w:t>
      </w:r>
    </w:p>
    <w:p w:rsidR="00250807" w:rsidRPr="00250807" w:rsidRDefault="00250807"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2、</w:t>
      </w:r>
      <w:r w:rsidRPr="00250807">
        <w:rPr>
          <w:rFonts w:asciiTheme="minorEastAsia" w:eastAsiaTheme="minorEastAsia" w:hAnsiTheme="minorEastAsia" w:cs="Calibri"/>
          <w:color w:val="212529"/>
          <w:sz w:val="28"/>
          <w:szCs w:val="28"/>
        </w:rPr>
        <w:t>验收合格后，供应商向采购人移交采购项目所有文件、图纸、资料。</w:t>
      </w:r>
      <w:bookmarkStart w:id="0" w:name="_GoBack"/>
      <w:bookmarkEnd w:id="0"/>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七</w:t>
      </w:r>
      <w:r w:rsidR="001E74BA" w:rsidRPr="00952176">
        <w:rPr>
          <w:rFonts w:asciiTheme="minorEastAsia" w:eastAsiaTheme="minorEastAsia" w:hAnsiTheme="minorEastAsia" w:cs="Calibri" w:hint="eastAsia"/>
          <w:b/>
          <w:color w:val="212529"/>
          <w:sz w:val="28"/>
          <w:szCs w:val="28"/>
        </w:rPr>
        <w:t>、甲方的权利和义务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甲方有权对合同规定范围内乙方的服务行为进行监督和检查，拥有监管权。有权定期核对乙方提供服务所配备的人员数量等。对甲方认为不合理的部分有权下达整改通知书，并要求乙方限期整改。</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hint="eastAsia"/>
          <w:color w:val="212529"/>
          <w:sz w:val="28"/>
          <w:szCs w:val="28"/>
        </w:rPr>
        <w:lastRenderedPageBreak/>
        <w:t>2、</w:t>
      </w:r>
      <w:r w:rsidR="001E74BA" w:rsidRPr="001E74BA">
        <w:rPr>
          <w:rFonts w:asciiTheme="minorEastAsia" w:eastAsiaTheme="minorEastAsia" w:hAnsiTheme="minorEastAsia" w:cs="Calibri" w:hint="eastAsia"/>
          <w:color w:val="212529"/>
          <w:sz w:val="28"/>
          <w:szCs w:val="28"/>
        </w:rPr>
        <w:t>甲方有权依据双方签订的考评办法对乙方提供的服务进行定期考评。当考评结果未达到标准时，有权依据考评办法约定的数额扣除履约保证金。</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负责检查监督乙方管理工作的实施及制度的执行情况。</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4</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根据本合同规定，按时向乙方支付应付服务费用。</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5</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国家法律、法规所规定由甲方承担的其它责任。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八</w:t>
      </w:r>
      <w:r w:rsidR="001E74BA" w:rsidRPr="00952176">
        <w:rPr>
          <w:rFonts w:asciiTheme="minorEastAsia" w:eastAsiaTheme="minorEastAsia" w:hAnsiTheme="minorEastAsia" w:cs="Calibri" w:hint="eastAsia"/>
          <w:b/>
          <w:color w:val="212529"/>
          <w:sz w:val="28"/>
          <w:szCs w:val="28"/>
        </w:rPr>
        <w:t>、乙方的权利和义务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对本合同规定的委托服务范围内的项目享有管理权及服务义务。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根据本合同的规定向甲方收取相关服务费用，并有权在本项目管理范围内管理及合理使用。</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及时向甲方通告本项目服务范围内有关服务的重大事项，及时配合处理投诉。</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4</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接受项目行业管理部门及政府有关部门的指导，接受甲方的监督。</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5</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国家法律、法规所规定由乙方承担的其它责任。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九</w:t>
      </w:r>
      <w:r w:rsidR="001E74BA" w:rsidRPr="00952176">
        <w:rPr>
          <w:rFonts w:asciiTheme="minorEastAsia" w:eastAsiaTheme="minorEastAsia" w:hAnsiTheme="minorEastAsia" w:cs="Calibri" w:hint="eastAsia"/>
          <w:b/>
          <w:color w:val="212529"/>
          <w:sz w:val="28"/>
          <w:szCs w:val="28"/>
        </w:rPr>
        <w:t>、违约责任</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甲乙双方必须遵守本合同并执行合同中的各项规定，保证本合同的正常履行。</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如因乙方工作人员在履行职务过程中的</w:t>
      </w:r>
      <w:proofErr w:type="gramStart"/>
      <w:r w:rsidR="001E74BA" w:rsidRPr="001E74BA">
        <w:rPr>
          <w:rFonts w:asciiTheme="minorEastAsia" w:eastAsiaTheme="minorEastAsia" w:hAnsiTheme="minorEastAsia" w:cs="Calibri" w:hint="eastAsia"/>
          <w:color w:val="212529"/>
          <w:sz w:val="28"/>
          <w:szCs w:val="28"/>
        </w:rPr>
        <w:t>的</w:t>
      </w:r>
      <w:proofErr w:type="gramEnd"/>
      <w:r w:rsidR="001E74BA" w:rsidRPr="001E74BA">
        <w:rPr>
          <w:rFonts w:asciiTheme="minorEastAsia" w:eastAsiaTheme="minorEastAsia" w:hAnsiTheme="minorEastAsia" w:cs="Calibri" w:hint="eastAsia"/>
          <w:color w:val="212529"/>
          <w:sz w:val="28"/>
          <w:szCs w:val="28"/>
        </w:rPr>
        <w:t>疏忽、失职、过错等故意或者过失原因给甲方造成损失或侵害，包括但不限于甲方本身</w:t>
      </w:r>
      <w:r w:rsidR="001E74BA" w:rsidRPr="001E74BA">
        <w:rPr>
          <w:rFonts w:asciiTheme="minorEastAsia" w:eastAsiaTheme="minorEastAsia" w:hAnsiTheme="minorEastAsia" w:cs="Calibri" w:hint="eastAsia"/>
          <w:color w:val="212529"/>
          <w:sz w:val="28"/>
          <w:szCs w:val="28"/>
        </w:rPr>
        <w:lastRenderedPageBreak/>
        <w:t>的财产损失、由此而导致的甲方对任何第三方的法律责任等，乙方对此均应承担全部的赔偿责任。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十</w:t>
      </w:r>
      <w:r w:rsidR="001E74BA" w:rsidRPr="00952176">
        <w:rPr>
          <w:rFonts w:asciiTheme="minorEastAsia" w:eastAsiaTheme="minorEastAsia" w:hAnsiTheme="minorEastAsia" w:cs="Calibri" w:hint="eastAsia"/>
          <w:b/>
          <w:color w:val="212529"/>
          <w:sz w:val="28"/>
          <w:szCs w:val="28"/>
        </w:rPr>
        <w:t>、不可抗力事件处理</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在合同有效期内，任何一方因不可抗力事件导致不能履行合同，则合同履行期可延长，其延长期与不可抗力影响期相同。</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不可抗力事件发生后，应立即通知对方，并寄送有关权威机构出具的证明。</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不可抗力事件延续</w:t>
      </w:r>
      <w:r>
        <w:rPr>
          <w:rFonts w:asciiTheme="minorEastAsia" w:eastAsiaTheme="minorEastAsia" w:hAnsiTheme="minorEastAsia" w:cs="Times New Roman" w:hint="eastAsia"/>
          <w:color w:val="212529"/>
          <w:sz w:val="28"/>
          <w:szCs w:val="28"/>
        </w:rPr>
        <w:t>90</w:t>
      </w:r>
      <w:r w:rsidR="001E74BA" w:rsidRPr="001E74BA">
        <w:rPr>
          <w:rFonts w:asciiTheme="minorEastAsia" w:eastAsiaTheme="minorEastAsia" w:hAnsiTheme="minorEastAsia" w:cs="Calibri" w:hint="eastAsia"/>
          <w:color w:val="212529"/>
          <w:sz w:val="28"/>
          <w:szCs w:val="28"/>
        </w:rPr>
        <w:t>天以上，双方应通过友好协商，确定是否继续履行合同。</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十一</w:t>
      </w:r>
      <w:r w:rsidR="001E74BA" w:rsidRPr="00952176">
        <w:rPr>
          <w:rFonts w:asciiTheme="minorEastAsia" w:eastAsiaTheme="minorEastAsia" w:hAnsiTheme="minorEastAsia" w:cs="Calibri" w:hint="eastAsia"/>
          <w:b/>
          <w:color w:val="212529"/>
          <w:sz w:val="28"/>
          <w:szCs w:val="28"/>
        </w:rPr>
        <w:t>、解决合同纠纷的方式</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在执行本合同中发生的或与本合同有关的争端，双方应通过友好协商解决，经协商在</w:t>
      </w:r>
      <w:r>
        <w:rPr>
          <w:rFonts w:asciiTheme="minorEastAsia" w:eastAsiaTheme="minorEastAsia" w:hAnsiTheme="minorEastAsia" w:cs="Times New Roman" w:hint="eastAsia"/>
          <w:color w:val="212529"/>
          <w:sz w:val="28"/>
          <w:szCs w:val="28"/>
        </w:rPr>
        <w:t>60</w:t>
      </w:r>
      <w:r w:rsidR="001E74BA" w:rsidRPr="001E74BA">
        <w:rPr>
          <w:rFonts w:asciiTheme="minorEastAsia" w:eastAsiaTheme="minorEastAsia" w:hAnsiTheme="minorEastAsia" w:cs="Calibri" w:hint="eastAsia"/>
          <w:color w:val="212529"/>
          <w:sz w:val="28"/>
          <w:szCs w:val="28"/>
        </w:rPr>
        <w:t>天内不能达成协议时，应提交</w:t>
      </w:r>
      <w:r>
        <w:rPr>
          <w:rFonts w:asciiTheme="minorEastAsia" w:eastAsiaTheme="minorEastAsia" w:hAnsiTheme="minorEastAsia" w:cs="Calibri" w:hint="eastAsia"/>
          <w:color w:val="212529"/>
          <w:sz w:val="28"/>
          <w:szCs w:val="28"/>
        </w:rPr>
        <w:t>项目所在地仲裁</w:t>
      </w:r>
      <w:r w:rsidR="001E74BA" w:rsidRPr="001E74BA">
        <w:rPr>
          <w:rFonts w:asciiTheme="minorEastAsia" w:eastAsiaTheme="minorEastAsia" w:hAnsiTheme="minorEastAsia" w:cs="Calibri" w:hint="eastAsia"/>
          <w:color w:val="212529"/>
          <w:sz w:val="28"/>
          <w:szCs w:val="28"/>
        </w:rPr>
        <w:t>委员会仲裁。</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在仲裁期间，除正在进行仲裁部分外，合同其他部分继续执行。</w:t>
      </w:r>
      <w:r w:rsidR="001E74BA" w:rsidRPr="001E74BA">
        <w:rPr>
          <w:rFonts w:asciiTheme="minorEastAsia" w:eastAsiaTheme="minorEastAsia" w:hAnsiTheme="minorEastAsia" w:cs="Times New Roman"/>
          <w:color w:val="212529"/>
          <w:sz w:val="28"/>
          <w:szCs w:val="28"/>
        </w:rPr>
        <w:t> </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十二</w:t>
      </w:r>
      <w:r w:rsidR="001E74BA" w:rsidRPr="001E74BA">
        <w:rPr>
          <w:rFonts w:asciiTheme="minorEastAsia" w:eastAsiaTheme="minorEastAsia" w:hAnsiTheme="minorEastAsia" w:cs="Calibri" w:hint="eastAsia"/>
          <w:color w:val="212529"/>
          <w:sz w:val="28"/>
          <w:szCs w:val="28"/>
        </w:rPr>
        <w:t>、合同生效及其他</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合同经双方法定代表人或授权委托代理人签字并加盖单位公章后生效。</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合同执行中涉及采购资金和采购内容修改或补充的，须签书面补充协议报政府采购监督管理部门备案，方可作为主合同不可分割的一部分。</w:t>
      </w:r>
    </w:p>
    <w:p w:rsidR="00952176" w:rsidRDefault="00952176" w:rsidP="00952176">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lastRenderedPageBreak/>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本合同一式四份，自双方签章后生效。甲方、乙方、政府采购管理部门、代理机构各一份。</w:t>
      </w:r>
    </w:p>
    <w:p w:rsidR="00952176" w:rsidRDefault="00952176" w:rsidP="00952176">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p>
    <w:p w:rsidR="00952176" w:rsidRDefault="00952176" w:rsidP="00952176">
      <w:pPr>
        <w:pStyle w:val="a3"/>
        <w:shd w:val="clear" w:color="auto" w:fill="FFFFFF"/>
        <w:spacing w:before="0" w:beforeAutospacing="0" w:after="0" w:afterAutospacing="0" w:line="580" w:lineRule="atLeast"/>
        <w:jc w:val="both"/>
        <w:rPr>
          <w:rFonts w:asciiTheme="minorEastAsia" w:eastAsiaTheme="minorEastAsia" w:hAnsiTheme="minorEastAsia" w:cs="Calibri"/>
          <w:color w:val="212529"/>
          <w:sz w:val="28"/>
          <w:szCs w:val="28"/>
        </w:rPr>
      </w:pPr>
      <w:r w:rsidRPr="00952176">
        <w:rPr>
          <w:rFonts w:asciiTheme="minorEastAsia" w:eastAsiaTheme="minorEastAsia" w:hAnsiTheme="minorEastAsia" w:cs="Calibri" w:hint="eastAsia"/>
          <w:color w:val="212529"/>
          <w:sz w:val="28"/>
          <w:szCs w:val="28"/>
        </w:rPr>
        <w:t>甲方（公章）：</w:t>
      </w:r>
    </w:p>
    <w:p w:rsidR="005C14A4" w:rsidRPr="00952176" w:rsidRDefault="005C14A4" w:rsidP="005C14A4">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法人</w:t>
      </w:r>
      <w:r>
        <w:rPr>
          <w:rFonts w:asciiTheme="minorEastAsia" w:hAnsiTheme="minorEastAsia" w:cs="Calibri" w:hint="eastAsia"/>
          <w:color w:val="212529"/>
          <w:kern w:val="0"/>
          <w:sz w:val="28"/>
          <w:szCs w:val="28"/>
        </w:rPr>
        <w:t>或其</w:t>
      </w:r>
      <w:r w:rsidRPr="00952176">
        <w:rPr>
          <w:rFonts w:asciiTheme="minorEastAsia" w:hAnsiTheme="minorEastAsia" w:cs="Calibri" w:hint="eastAsia"/>
          <w:color w:val="212529"/>
          <w:kern w:val="0"/>
          <w:sz w:val="28"/>
          <w:szCs w:val="28"/>
        </w:rPr>
        <w:t>授权代表（签字）：</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甲方地址：</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甲方邮编：</w:t>
      </w:r>
    </w:p>
    <w:p w:rsid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签署日期：</w:t>
      </w:r>
    </w:p>
    <w:p w:rsidR="00952176" w:rsidRPr="00952176" w:rsidRDefault="00952176" w:rsidP="00952176">
      <w:pPr>
        <w:rPr>
          <w:rFonts w:asciiTheme="minorEastAsia" w:hAnsiTheme="minorEastAsia" w:cs="Calibri"/>
          <w:color w:val="212529"/>
          <w:kern w:val="0"/>
          <w:sz w:val="28"/>
          <w:szCs w:val="28"/>
        </w:rPr>
      </w:pP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乙方（公章）：</w:t>
      </w:r>
      <w:r w:rsidRPr="00952176">
        <w:rPr>
          <w:rFonts w:asciiTheme="minorEastAsia" w:hAnsiTheme="minorEastAsia" w:cs="Calibri"/>
          <w:color w:val="212529"/>
          <w:kern w:val="0"/>
          <w:sz w:val="28"/>
          <w:szCs w:val="28"/>
        </w:rPr>
        <w:t xml:space="preserve"> </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法人</w:t>
      </w:r>
      <w:r w:rsidR="005C14A4">
        <w:rPr>
          <w:rFonts w:asciiTheme="minorEastAsia" w:hAnsiTheme="minorEastAsia" w:cs="Calibri" w:hint="eastAsia"/>
          <w:color w:val="212529"/>
          <w:kern w:val="0"/>
          <w:sz w:val="28"/>
          <w:szCs w:val="28"/>
        </w:rPr>
        <w:t>或其</w:t>
      </w:r>
      <w:r w:rsidRPr="00952176">
        <w:rPr>
          <w:rFonts w:asciiTheme="minorEastAsia" w:hAnsiTheme="minorEastAsia" w:cs="Calibri" w:hint="eastAsia"/>
          <w:color w:val="212529"/>
          <w:kern w:val="0"/>
          <w:sz w:val="28"/>
          <w:szCs w:val="28"/>
        </w:rPr>
        <w:t>授权代表（签字）：</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乙方地址：</w:t>
      </w:r>
      <w:r w:rsidR="00891D3E" w:rsidRPr="00952176">
        <w:rPr>
          <w:rFonts w:asciiTheme="minorEastAsia" w:hAnsiTheme="minorEastAsia" w:cs="Calibri"/>
          <w:color w:val="212529"/>
          <w:kern w:val="0"/>
          <w:sz w:val="28"/>
          <w:szCs w:val="28"/>
        </w:rPr>
        <w:t xml:space="preserve"> </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乙方邮编：</w:t>
      </w:r>
    </w:p>
    <w:p w:rsid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签署日期</w:t>
      </w:r>
      <w:r w:rsidR="00A8620E">
        <w:rPr>
          <w:rFonts w:asciiTheme="minorEastAsia" w:hAnsiTheme="minorEastAsia" w:cs="Calibri" w:hint="eastAsia"/>
          <w:color w:val="212529"/>
          <w:kern w:val="0"/>
          <w:sz w:val="28"/>
          <w:szCs w:val="28"/>
        </w:rPr>
        <w:t xml:space="preserve"> </w:t>
      </w:r>
      <w:r w:rsidRPr="00952176">
        <w:rPr>
          <w:rFonts w:asciiTheme="minorEastAsia" w:hAnsiTheme="minorEastAsia" w:cs="Calibri" w:hint="eastAsia"/>
          <w:color w:val="212529"/>
          <w:kern w:val="0"/>
          <w:sz w:val="28"/>
          <w:szCs w:val="28"/>
        </w:rPr>
        <w:t>：</w:t>
      </w:r>
    </w:p>
    <w:sectPr w:rsidR="0095217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6B0" w:rsidRDefault="00C116B0" w:rsidP="00952176">
      <w:r>
        <w:separator/>
      </w:r>
    </w:p>
  </w:endnote>
  <w:endnote w:type="continuationSeparator" w:id="0">
    <w:p w:rsidR="00C116B0" w:rsidRDefault="00C116B0" w:rsidP="0095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430560"/>
      <w:docPartObj>
        <w:docPartGallery w:val="Page Numbers (Bottom of Page)"/>
        <w:docPartUnique/>
      </w:docPartObj>
    </w:sdtPr>
    <w:sdtEndPr/>
    <w:sdtContent>
      <w:p w:rsidR="00952176" w:rsidRDefault="00952176">
        <w:pPr>
          <w:pStyle w:val="a5"/>
          <w:jc w:val="center"/>
        </w:pPr>
        <w:r>
          <w:fldChar w:fldCharType="begin"/>
        </w:r>
        <w:r>
          <w:instrText>PAGE   \* MERGEFORMAT</w:instrText>
        </w:r>
        <w:r>
          <w:fldChar w:fldCharType="separate"/>
        </w:r>
        <w:r w:rsidR="00F3777D" w:rsidRPr="00F3777D">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6B0" w:rsidRDefault="00C116B0" w:rsidP="00952176">
      <w:r>
        <w:separator/>
      </w:r>
    </w:p>
  </w:footnote>
  <w:footnote w:type="continuationSeparator" w:id="0">
    <w:p w:rsidR="00C116B0" w:rsidRDefault="00C116B0" w:rsidP="00952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505"/>
    <w:rsid w:val="0013200E"/>
    <w:rsid w:val="00194BF4"/>
    <w:rsid w:val="00196505"/>
    <w:rsid w:val="001E74BA"/>
    <w:rsid w:val="00250807"/>
    <w:rsid w:val="00290DEE"/>
    <w:rsid w:val="002E06C2"/>
    <w:rsid w:val="004918F9"/>
    <w:rsid w:val="004D753C"/>
    <w:rsid w:val="005C14A4"/>
    <w:rsid w:val="005C62E8"/>
    <w:rsid w:val="00611159"/>
    <w:rsid w:val="00891D3E"/>
    <w:rsid w:val="00952176"/>
    <w:rsid w:val="00A8620E"/>
    <w:rsid w:val="00B6424D"/>
    <w:rsid w:val="00C116B0"/>
    <w:rsid w:val="00D36AE9"/>
    <w:rsid w:val="00DB04C7"/>
    <w:rsid w:val="00F3777D"/>
    <w:rsid w:val="00FE4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74BA"/>
    <w:pPr>
      <w:widowControl/>
      <w:spacing w:before="100" w:beforeAutospacing="1" w:after="100" w:afterAutospacing="1"/>
      <w:jc w:val="left"/>
    </w:pPr>
    <w:rPr>
      <w:rFonts w:ascii="宋体" w:eastAsia="宋体" w:hAnsi="宋体" w:cs="宋体"/>
      <w:kern w:val="0"/>
      <w:sz w:val="24"/>
      <w:szCs w:val="24"/>
    </w:rPr>
  </w:style>
  <w:style w:type="paragraph" w:customStyle="1" w:styleId="null3">
    <w:name w:val="null3"/>
    <w:hidden/>
    <w:rsid w:val="001E74BA"/>
    <w:rPr>
      <w:rFonts w:hint="eastAsia"/>
      <w:kern w:val="0"/>
      <w:sz w:val="20"/>
      <w:szCs w:val="20"/>
      <w:lang w:eastAsia="zh-Hans"/>
    </w:rPr>
  </w:style>
  <w:style w:type="paragraph" w:styleId="a4">
    <w:name w:val="header"/>
    <w:basedOn w:val="a"/>
    <w:link w:val="Char"/>
    <w:rsid w:val="00491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918F9"/>
    <w:rPr>
      <w:sz w:val="18"/>
      <w:szCs w:val="18"/>
    </w:rPr>
  </w:style>
  <w:style w:type="paragraph" w:styleId="a5">
    <w:name w:val="footer"/>
    <w:basedOn w:val="a"/>
    <w:link w:val="Char0"/>
    <w:uiPriority w:val="99"/>
    <w:unhideWhenUsed/>
    <w:qFormat/>
    <w:rsid w:val="00952176"/>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52176"/>
    <w:rPr>
      <w:sz w:val="18"/>
      <w:szCs w:val="18"/>
    </w:rPr>
  </w:style>
  <w:style w:type="paragraph" w:styleId="a6">
    <w:name w:val="Body Text"/>
    <w:basedOn w:val="a"/>
    <w:link w:val="Char1"/>
    <w:semiHidden/>
    <w:qFormat/>
    <w:rsid w:val="002E06C2"/>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32"/>
      <w:szCs w:val="32"/>
      <w:lang w:eastAsia="en-US"/>
    </w:rPr>
  </w:style>
  <w:style w:type="character" w:customStyle="1" w:styleId="Char1">
    <w:name w:val="正文文本 Char"/>
    <w:basedOn w:val="a0"/>
    <w:link w:val="a6"/>
    <w:semiHidden/>
    <w:rsid w:val="002E06C2"/>
    <w:rPr>
      <w:rFonts w:ascii="宋体" w:eastAsia="宋体" w:hAnsi="宋体" w:cs="宋体"/>
      <w:noProof/>
      <w:snapToGrid w:val="0"/>
      <w:color w:val="000000"/>
      <w:kern w:val="0"/>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74BA"/>
    <w:pPr>
      <w:widowControl/>
      <w:spacing w:before="100" w:beforeAutospacing="1" w:after="100" w:afterAutospacing="1"/>
      <w:jc w:val="left"/>
    </w:pPr>
    <w:rPr>
      <w:rFonts w:ascii="宋体" w:eastAsia="宋体" w:hAnsi="宋体" w:cs="宋体"/>
      <w:kern w:val="0"/>
      <w:sz w:val="24"/>
      <w:szCs w:val="24"/>
    </w:rPr>
  </w:style>
  <w:style w:type="paragraph" w:customStyle="1" w:styleId="null3">
    <w:name w:val="null3"/>
    <w:hidden/>
    <w:rsid w:val="001E74BA"/>
    <w:rPr>
      <w:rFonts w:hint="eastAsia"/>
      <w:kern w:val="0"/>
      <w:sz w:val="20"/>
      <w:szCs w:val="20"/>
      <w:lang w:eastAsia="zh-Hans"/>
    </w:rPr>
  </w:style>
  <w:style w:type="paragraph" w:styleId="a4">
    <w:name w:val="header"/>
    <w:basedOn w:val="a"/>
    <w:link w:val="Char"/>
    <w:rsid w:val="00491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918F9"/>
    <w:rPr>
      <w:sz w:val="18"/>
      <w:szCs w:val="18"/>
    </w:rPr>
  </w:style>
  <w:style w:type="paragraph" w:styleId="a5">
    <w:name w:val="footer"/>
    <w:basedOn w:val="a"/>
    <w:link w:val="Char0"/>
    <w:uiPriority w:val="99"/>
    <w:unhideWhenUsed/>
    <w:qFormat/>
    <w:rsid w:val="00952176"/>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52176"/>
    <w:rPr>
      <w:sz w:val="18"/>
      <w:szCs w:val="18"/>
    </w:rPr>
  </w:style>
  <w:style w:type="paragraph" w:styleId="a6">
    <w:name w:val="Body Text"/>
    <w:basedOn w:val="a"/>
    <w:link w:val="Char1"/>
    <w:semiHidden/>
    <w:qFormat/>
    <w:rsid w:val="002E06C2"/>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32"/>
      <w:szCs w:val="32"/>
      <w:lang w:eastAsia="en-US"/>
    </w:rPr>
  </w:style>
  <w:style w:type="character" w:customStyle="1" w:styleId="Char1">
    <w:name w:val="正文文本 Char"/>
    <w:basedOn w:val="a0"/>
    <w:link w:val="a6"/>
    <w:semiHidden/>
    <w:rsid w:val="002E06C2"/>
    <w:rPr>
      <w:rFonts w:ascii="宋体" w:eastAsia="宋体" w:hAnsi="宋体" w:cs="宋体"/>
      <w:noProof/>
      <w:snapToGrid w:val="0"/>
      <w:color w:val="000000"/>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9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287</Words>
  <Characters>1638</Characters>
  <Application>Microsoft Office Word</Application>
  <DocSecurity>0</DocSecurity>
  <Lines>13</Lines>
  <Paragraphs>3</Paragraphs>
  <ScaleCrop>false</ScaleCrop>
  <Company>Micorosoft</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11</cp:revision>
  <dcterms:created xsi:type="dcterms:W3CDTF">2025-07-14T08:32:00Z</dcterms:created>
  <dcterms:modified xsi:type="dcterms:W3CDTF">2026-01-21T06:37:00Z</dcterms:modified>
</cp:coreProperties>
</file>