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</w:p>
    <w:p w14:paraId="0029FF3C">
      <w:r>
        <w:rPr>
          <w:rFonts w:hint="eastAsia" w:ascii="宋体" w:hAnsi="宋体" w:cs="宋体"/>
          <w:b/>
          <w:sz w:val="28"/>
          <w:szCs w:val="28"/>
        </w:rPr>
        <w:t>投标人根据本项目制定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技术</w:t>
      </w:r>
      <w:r>
        <w:rPr>
          <w:rFonts w:hint="eastAsia" w:ascii="宋体" w:hAnsi="宋体" w:cs="宋体"/>
          <w:b/>
          <w:sz w:val="28"/>
          <w:szCs w:val="28"/>
        </w:rPr>
        <w:t>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040B2A63"/>
    <w:rsid w:val="57233175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游憩</cp:lastModifiedBy>
  <dcterms:modified xsi:type="dcterms:W3CDTF">2026-01-04T02:25:13Z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eyJoZGlkIjoiOGY2MTg4ZjliZmFiOTVlZTZkMDQzMGQ4M2VlYTAwMzYiLCJ1c2VySWQiOiI0MDI0NzI1NzMifQ==</vt:lpwstr>
  </property>
  <property fmtid="{D5CDD505-2E9C-101B-9397-08002B2CF9AE}" pid="4" name="ICV">
    <vt:lpwstr>A3BEF77F76BA46BF8BE7279782452C56_12</vt:lpwstr>
  </property>
</Properties>
</file>