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8655A">
      <w:pPr>
        <w:jc w:val="center"/>
        <w:rPr>
          <w:rFonts w:hint="eastAsia" w:ascii="宋体" w:hAnsi="宋体" w:eastAsia="宋体" w:cs="宋体"/>
          <w:b/>
          <w:color w:val="auto"/>
          <w:sz w:val="32"/>
          <w:szCs w:val="32"/>
          <w:highlight w:val="none"/>
          <w:lang w:val="en-US" w:eastAsia="zh-CN"/>
        </w:rPr>
      </w:pPr>
    </w:p>
    <w:p w14:paraId="46B2F437">
      <w:pPr>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汉中市政府采购供应商资格承诺函</w:t>
      </w:r>
    </w:p>
    <w:p w14:paraId="60D3688B">
      <w:pPr>
        <w:spacing w:line="500" w:lineRule="exact"/>
        <w:rPr>
          <w:rFonts w:hint="eastAsia" w:ascii="宋体" w:hAnsi="宋体" w:eastAsia="宋体" w:cs="宋体"/>
          <w:color w:val="auto"/>
          <w:sz w:val="24"/>
          <w:szCs w:val="32"/>
          <w:highlight w:val="none"/>
          <w:lang w:eastAsia="zh-CN"/>
        </w:rPr>
      </w:pPr>
    </w:p>
    <w:p w14:paraId="21693362">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致：西乡县私渡镇人民政府</w:t>
      </w:r>
    </w:p>
    <w:p w14:paraId="2A7C6CBC">
      <w:pPr>
        <w:pStyle w:val="2"/>
        <w:rPr>
          <w:rFonts w:hint="eastAsia" w:ascii="宋体" w:hAnsi="宋体" w:eastAsia="宋体" w:cs="宋体"/>
          <w:b/>
          <w:bCs/>
          <w:sz w:val="24"/>
          <w:szCs w:val="24"/>
          <w:highlight w:val="none"/>
        </w:rPr>
      </w:pPr>
      <w:r>
        <w:rPr>
          <w:rFonts w:hint="eastAsia" w:ascii="宋体" w:hAnsi="宋体" w:eastAsia="宋体" w:cs="宋体"/>
          <w:b/>
          <w:bCs/>
          <w:color w:val="auto"/>
          <w:sz w:val="24"/>
          <w:szCs w:val="24"/>
          <w:highlight w:val="none"/>
          <w:lang w:eastAsia="zh-CN"/>
        </w:rPr>
        <w:t>（投标人名称）郑重承诺：</w:t>
      </w:r>
    </w:p>
    <w:p w14:paraId="0E181803">
      <w:pPr>
        <w:spacing w:line="480" w:lineRule="auto"/>
        <w:ind w:right="11"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、我方具有良好的商业信誉和健全的财务会计制度,具有履行合同所必需的设备和专业技术能力,具有依法缴纳税收和社会保障金的良好记录，参加本项目采购活动前三年内无重大违法活动记录。</w:t>
      </w:r>
    </w:p>
    <w:p w14:paraId="406045E8">
      <w:pPr>
        <w:spacing w:line="480" w:lineRule="auto"/>
        <w:ind w:right="11"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2、我方</w:t>
      </w:r>
      <w:r>
        <w:rPr>
          <w:rFonts w:hint="eastAsia" w:ascii="宋体" w:hAnsi="宋体" w:eastAsia="宋体" w:cs="宋体"/>
          <w:color w:val="auto"/>
          <w:sz w:val="24"/>
          <w:szCs w:val="24"/>
          <w:highlight w:val="none"/>
          <w:lang w:eastAsia="zh-CN"/>
        </w:rPr>
        <w:t>未列入在信用中国网站“失信被执行人”、“重大税收违法案件当事人名单”中，也未列入中国政府采购网“政府采购严重违法失信行为记录名单”中</w:t>
      </w:r>
      <w:r>
        <w:rPr>
          <w:rFonts w:hint="eastAsia" w:ascii="宋体" w:hAnsi="宋体" w:eastAsia="宋体" w:cs="宋体"/>
          <w:color w:val="auto"/>
          <w:sz w:val="24"/>
          <w:szCs w:val="24"/>
          <w:highlight w:val="none"/>
        </w:rPr>
        <w:t>。</w:t>
      </w:r>
    </w:p>
    <w:p w14:paraId="6391E684">
      <w:pPr>
        <w:spacing w:line="480" w:lineRule="auto"/>
        <w:ind w:right="11"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我方在采购项目评审(评标)环节结束后,随时接受采购人、采购代理机构的检查验证,配合提供相关证明材料,证明符合《中华人民共和国政府采购法》规定的投标人基本资格条件。</w:t>
      </w:r>
    </w:p>
    <w:p w14:paraId="311753DF">
      <w:pPr>
        <w:spacing w:line="480" w:lineRule="auto"/>
        <w:ind w:right="11"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我方对以上承诺负全部法律责任。</w:t>
      </w:r>
    </w:p>
    <w:p w14:paraId="15A21940">
      <w:pPr>
        <w:spacing w:line="480" w:lineRule="auto"/>
        <w:ind w:right="11"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特此承诺。</w:t>
      </w:r>
    </w:p>
    <w:p w14:paraId="3C5BBF95">
      <w:pPr>
        <w:spacing w:line="480" w:lineRule="auto"/>
        <w:ind w:firstLine="480" w:firstLineChars="200"/>
        <w:rPr>
          <w:rFonts w:hint="eastAsia" w:ascii="宋体" w:hAnsi="宋体" w:eastAsia="宋体" w:cs="宋体"/>
          <w:color w:val="auto"/>
          <w:sz w:val="24"/>
          <w:szCs w:val="24"/>
          <w:highlight w:val="none"/>
          <w:lang w:val="en-US" w:eastAsia="zh-CN"/>
        </w:rPr>
      </w:pPr>
    </w:p>
    <w:p w14:paraId="12966CB3">
      <w:pPr>
        <w:spacing w:line="480" w:lineRule="auto"/>
        <w:jc w:val="righ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（投标人公章）</w:t>
      </w:r>
    </w:p>
    <w:p w14:paraId="44C2EBE4">
      <w:pPr>
        <w:spacing w:line="480" w:lineRule="auto"/>
        <w:jc w:val="righ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　年　月　日</w:t>
      </w:r>
    </w:p>
    <w:p w14:paraId="6AE88AAE">
      <w:pPr>
        <w:rPr>
          <w:rFonts w:hint="eastAsia" w:ascii="宋体" w:hAnsi="宋体" w:eastAsia="宋体" w:cs="宋体"/>
          <w:b/>
          <w:color w:val="FF0000"/>
          <w:sz w:val="24"/>
          <w:szCs w:val="24"/>
          <w:highlight w:val="none"/>
          <w:lang w:eastAsia="zh-CN"/>
        </w:rPr>
      </w:pPr>
    </w:p>
    <w:p w14:paraId="4D4E646F">
      <w:pPr>
        <w:rPr>
          <w:rFonts w:hint="eastAsia" w:ascii="宋体" w:hAnsi="宋体" w:eastAsia="宋体" w:cs="宋体"/>
          <w:b/>
          <w:color w:val="FF0000"/>
          <w:sz w:val="32"/>
          <w:szCs w:val="32"/>
          <w:highlight w:val="none"/>
          <w:lang w:eastAsia="zh-CN"/>
        </w:rPr>
      </w:pPr>
      <w:r>
        <w:rPr>
          <w:rFonts w:hint="eastAsia" w:ascii="宋体" w:hAnsi="宋体" w:eastAsia="宋体" w:cs="宋体"/>
          <w:b/>
          <w:color w:val="FF0000"/>
          <w:sz w:val="32"/>
          <w:szCs w:val="32"/>
          <w:highlight w:val="none"/>
          <w:lang w:eastAsia="zh-CN"/>
        </w:rPr>
        <w:br w:type="page"/>
      </w:r>
    </w:p>
    <w:p w14:paraId="0FF4AF85">
      <w:pPr>
        <w:pStyle w:val="6"/>
        <w:ind w:firstLine="904" w:firstLineChars="3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供应商提供直接控股和管理关系清单，格式不限。</w:t>
      </w:r>
    </w:p>
    <w:p w14:paraId="3E3B3523">
      <w:pPr>
        <w:pStyle w:val="6"/>
        <w:ind w:firstLine="602" w:firstLineChars="200"/>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控股管理关系（样表）</w:t>
      </w:r>
    </w:p>
    <w:p w14:paraId="75AAA37E">
      <w:pPr>
        <w:spacing w:line="480" w:lineRule="auto"/>
        <w:rPr>
          <w:rFonts w:hint="eastAsia" w:ascii="宋体" w:hAnsi="宋体" w:eastAsia="宋体" w:cs="宋体"/>
          <w:highlight w:val="none"/>
        </w:rPr>
      </w:pPr>
      <w:r>
        <w:rPr>
          <w:rFonts w:hint="eastAsia" w:ascii="宋体" w:hAnsi="宋体" w:eastAsia="宋体" w:cs="宋体"/>
          <w:color w:val="auto"/>
          <w:sz w:val="24"/>
          <w:szCs w:val="24"/>
          <w:highlight w:val="none"/>
          <w:lang w:eastAsia="zh-CN"/>
        </w:rPr>
        <w:t>西乡县私渡镇人民政府</w:t>
      </w:r>
      <w:r>
        <w:rPr>
          <w:rFonts w:hint="eastAsia" w:ascii="宋体" w:hAnsi="宋体" w:eastAsia="宋体" w:cs="宋体"/>
          <w:highlight w:val="none"/>
        </w:rPr>
        <w:t>：</w:t>
      </w:r>
    </w:p>
    <w:p w14:paraId="3EAB9DA4">
      <w:pPr>
        <w:spacing w:line="500" w:lineRule="exact"/>
        <w:ind w:firstLine="420" w:firstLineChars="200"/>
        <w:rPr>
          <w:rFonts w:hint="eastAsia" w:ascii="宋体" w:hAnsi="宋体" w:eastAsia="宋体" w:cs="宋体"/>
          <w:b/>
          <w:bCs/>
          <w:sz w:val="30"/>
          <w:szCs w:val="30"/>
          <w:highlight w:val="none"/>
        </w:rPr>
      </w:pPr>
      <w:r>
        <w:rPr>
          <w:rFonts w:hint="eastAsia" w:ascii="宋体" w:hAnsi="宋体" w:eastAsia="宋体" w:cs="宋体"/>
          <w:highlight w:val="none"/>
        </w:rPr>
        <w:t>我方与以下供应商存在直接控股、管理关系：</w:t>
      </w:r>
    </w:p>
    <w:tbl>
      <w:tblPr>
        <w:tblStyle w:val="8"/>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7494"/>
      </w:tblGrid>
      <w:tr w14:paraId="36257D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2"/>
            <w:tcBorders>
              <w:left w:val="single" w:color="auto" w:sz="12" w:space="0"/>
              <w:right w:val="single" w:color="auto" w:sz="12" w:space="0"/>
            </w:tcBorders>
            <w:shd w:val="clear" w:color="auto" w:fill="F7CAAC"/>
            <w:noWrap/>
            <w:vAlign w:val="center"/>
          </w:tcPr>
          <w:p w14:paraId="02D71C0B">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存在直接控股、管理关系的相关供应商</w:t>
            </w:r>
          </w:p>
        </w:tc>
      </w:tr>
      <w:tr w14:paraId="2DD56E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BD63E3B">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bCs/>
                <w:kern w:val="0"/>
                <w:sz w:val="24"/>
                <w:szCs w:val="24"/>
                <w:highlight w:val="none"/>
              </w:rPr>
              <w:t>关系</w:t>
            </w:r>
          </w:p>
        </w:tc>
        <w:tc>
          <w:tcPr>
            <w:tcW w:w="7494" w:type="dxa"/>
            <w:tcBorders>
              <w:right w:val="single" w:color="auto" w:sz="12" w:space="0"/>
            </w:tcBorders>
            <w:noWrap/>
            <w:vAlign w:val="center"/>
          </w:tcPr>
          <w:p w14:paraId="7997036D">
            <w:pPr>
              <w:autoSpaceDE w:val="0"/>
              <w:autoSpaceDN w:val="0"/>
              <w:adjustRightInd w:val="0"/>
              <w:spacing w:line="320" w:lineRule="exact"/>
              <w:jc w:val="center"/>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供应商名称</w:t>
            </w:r>
          </w:p>
        </w:tc>
      </w:tr>
      <w:tr w14:paraId="5046DA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925B5E6">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73A39E90">
            <w:pPr>
              <w:autoSpaceDE w:val="0"/>
              <w:autoSpaceDN w:val="0"/>
              <w:adjustRightInd w:val="0"/>
              <w:spacing w:line="320" w:lineRule="exact"/>
              <w:rPr>
                <w:rFonts w:hint="eastAsia" w:ascii="宋体" w:hAnsi="宋体" w:eastAsia="宋体" w:cs="宋体"/>
                <w:bCs/>
                <w:kern w:val="0"/>
                <w:sz w:val="24"/>
                <w:szCs w:val="24"/>
                <w:highlight w:val="none"/>
              </w:rPr>
            </w:pPr>
          </w:p>
        </w:tc>
      </w:tr>
      <w:tr w14:paraId="59DB0D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443189BE">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10428D81">
            <w:pPr>
              <w:autoSpaceDE w:val="0"/>
              <w:autoSpaceDN w:val="0"/>
              <w:adjustRightInd w:val="0"/>
              <w:spacing w:line="320" w:lineRule="exact"/>
              <w:rPr>
                <w:rFonts w:hint="eastAsia" w:ascii="宋体" w:hAnsi="宋体" w:eastAsia="宋体" w:cs="宋体"/>
                <w:bCs/>
                <w:kern w:val="0"/>
                <w:sz w:val="24"/>
                <w:szCs w:val="24"/>
                <w:highlight w:val="none"/>
              </w:rPr>
            </w:pPr>
          </w:p>
        </w:tc>
      </w:tr>
      <w:tr w14:paraId="058C90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79ABCDF5">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67A52D22">
            <w:pPr>
              <w:autoSpaceDE w:val="0"/>
              <w:autoSpaceDN w:val="0"/>
              <w:adjustRightInd w:val="0"/>
              <w:spacing w:line="320" w:lineRule="exact"/>
              <w:rPr>
                <w:rFonts w:hint="eastAsia" w:ascii="宋体" w:hAnsi="宋体" w:eastAsia="宋体" w:cs="宋体"/>
                <w:bCs/>
                <w:kern w:val="0"/>
                <w:sz w:val="24"/>
                <w:szCs w:val="24"/>
                <w:highlight w:val="none"/>
              </w:rPr>
            </w:pPr>
          </w:p>
        </w:tc>
      </w:tr>
    </w:tbl>
    <w:p w14:paraId="7E93AB20">
      <w:pPr>
        <w:spacing w:line="500" w:lineRule="exact"/>
        <w:ind w:firstLine="3360" w:firstLineChars="1600"/>
        <w:rPr>
          <w:rFonts w:hint="eastAsia" w:ascii="宋体" w:hAnsi="宋体" w:eastAsia="宋体" w:cs="宋体"/>
          <w:highlight w:val="none"/>
        </w:rPr>
      </w:pPr>
    </w:p>
    <w:p w14:paraId="009D68C1">
      <w:pPr>
        <w:spacing w:line="500" w:lineRule="exact"/>
        <w:ind w:firstLine="3360" w:firstLineChars="1600"/>
        <w:jc w:val="right"/>
        <w:rPr>
          <w:rFonts w:hint="eastAsia" w:ascii="宋体" w:hAnsi="宋体" w:eastAsia="宋体" w:cs="宋体"/>
          <w:highlight w:val="none"/>
        </w:rPr>
      </w:pPr>
      <w:r>
        <w:rPr>
          <w:rFonts w:hint="eastAsia" w:ascii="宋体" w:hAnsi="宋体" w:eastAsia="宋体" w:cs="宋体"/>
          <w:highlight w:val="none"/>
        </w:rPr>
        <w:t xml:space="preserve">供应商： </w:t>
      </w:r>
      <w:r>
        <w:rPr>
          <w:rFonts w:hint="eastAsia" w:ascii="宋体" w:hAnsi="宋体" w:eastAsia="宋体" w:cs="宋体"/>
          <w:highlight w:val="none"/>
          <w:u w:val="single"/>
        </w:rPr>
        <w:t>名称</w:t>
      </w:r>
      <w:r>
        <w:rPr>
          <w:rFonts w:hint="eastAsia" w:ascii="宋体" w:hAnsi="宋体" w:eastAsia="宋体" w:cs="宋体"/>
          <w:highlight w:val="none"/>
        </w:rPr>
        <w:t>（加盖公章）</w:t>
      </w:r>
    </w:p>
    <w:p w14:paraId="0601FA38">
      <w:pPr>
        <w:spacing w:line="500" w:lineRule="exact"/>
        <w:ind w:firstLine="3570" w:firstLineChars="1700"/>
        <w:jc w:val="right"/>
        <w:rPr>
          <w:rFonts w:hint="eastAsia" w:ascii="宋体" w:hAnsi="宋体" w:eastAsia="宋体" w:cs="宋体"/>
          <w:highlight w:val="none"/>
        </w:rPr>
      </w:pPr>
      <w:r>
        <w:rPr>
          <w:rFonts w:hint="eastAsia" w:ascii="宋体" w:hAnsi="宋体" w:eastAsia="宋体" w:cs="宋体"/>
          <w:highlight w:val="none"/>
        </w:rPr>
        <w:t>日期：   年  月  日</w:t>
      </w:r>
    </w:p>
    <w:p w14:paraId="63F7443F">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备注： </w:t>
      </w:r>
    </w:p>
    <w:p w14:paraId="718D59D5">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56999DB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2.管理关系：是指不具有出资持股关系的其他单位之间存在的管理与被管理关系，如一些上下级关系的事业单位和团体组织。 </w:t>
      </w:r>
    </w:p>
    <w:p w14:paraId="32110473">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5646A3C5">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4.供应商如不存在直接控股股东的，则在“直接控股股东名称及出资比例”处填写“无”或 “/”。供应商不存在直接管理关系的，则在“直接管理关系单位名称”中填“无”或“/”。</w:t>
      </w:r>
    </w:p>
    <w:p w14:paraId="21E1AC10">
      <w:pPr>
        <w:rPr>
          <w:rFonts w:hint="eastAsia" w:ascii="宋体" w:hAnsi="宋体" w:eastAsia="宋体" w:cs="宋体"/>
          <w:b/>
          <w:color w:val="FF0000"/>
          <w:sz w:val="32"/>
          <w:szCs w:val="32"/>
          <w:highlight w:val="none"/>
        </w:rPr>
      </w:pPr>
      <w:r>
        <w:rPr>
          <w:rFonts w:hint="eastAsia" w:ascii="宋体" w:hAnsi="宋体" w:eastAsia="宋体" w:cs="宋体"/>
          <w:b/>
          <w:color w:val="FF0000"/>
          <w:sz w:val="32"/>
          <w:szCs w:val="32"/>
          <w:highlight w:val="none"/>
        </w:rPr>
        <w:br w:type="page"/>
      </w:r>
    </w:p>
    <w:p w14:paraId="06E91644">
      <w:pPr>
        <w:rPr>
          <w:rFonts w:hint="eastAsia" w:ascii="宋体" w:hAnsi="宋体" w:eastAsia="宋体" w:cs="宋体"/>
          <w:sz w:val="28"/>
          <w:szCs w:val="28"/>
          <w:highlight w:val="none"/>
        </w:rPr>
      </w:pPr>
    </w:p>
    <w:p w14:paraId="218B220E">
      <w:pPr>
        <w:spacing w:line="240" w:lineRule="auto"/>
        <w:jc w:val="center"/>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非联合体不分包投标声明（格式）</w:t>
      </w:r>
    </w:p>
    <w:p w14:paraId="2AA958F3">
      <w:pPr>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eastAsia="宋体" w:cs="宋体"/>
          <w:color w:val="auto"/>
          <w:sz w:val="24"/>
          <w:szCs w:val="24"/>
          <w:highlight w:val="none"/>
          <w:lang w:eastAsia="zh-CN"/>
        </w:rPr>
        <w:t>西乡县私渡镇人民政府</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（项目编号：______）第______标段采购活动，为非联合体谈判，本项目实施过程由本单位独立承担。</w:t>
      </w:r>
    </w:p>
    <w:p w14:paraId="614BEDBE">
      <w:pPr>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11A0A5E9">
      <w:pPr>
        <w:spacing w:line="500" w:lineRule="exact"/>
        <w:ind w:firstLine="480" w:firstLineChars="200"/>
        <w:jc w:val="left"/>
        <w:rPr>
          <w:rFonts w:hint="eastAsia" w:ascii="宋体" w:hAnsi="宋体" w:eastAsia="宋体" w:cs="宋体"/>
          <w:sz w:val="24"/>
          <w:szCs w:val="24"/>
          <w:highlight w:val="none"/>
        </w:rPr>
      </w:pPr>
    </w:p>
    <w:p w14:paraId="2671EFA6">
      <w:pPr>
        <w:pStyle w:val="3"/>
        <w:rPr>
          <w:rFonts w:hint="eastAsia" w:ascii="宋体" w:hAnsi="宋体" w:eastAsia="宋体" w:cs="宋体"/>
          <w:sz w:val="24"/>
          <w:szCs w:val="24"/>
          <w:highlight w:val="none"/>
        </w:rPr>
      </w:pPr>
    </w:p>
    <w:p w14:paraId="79B3CB78">
      <w:pPr>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（加盖公章）</w:t>
      </w:r>
    </w:p>
    <w:p w14:paraId="71318911">
      <w:pPr>
        <w:tabs>
          <w:tab w:val="left" w:pos="5670"/>
        </w:tabs>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27EBCCCA">
      <w:pPr>
        <w:rPr>
          <w:rFonts w:hint="eastAsia" w:ascii="宋体" w:hAnsi="宋体" w:eastAsia="宋体" w:cs="宋体"/>
          <w:b/>
          <w:color w:val="FF0000"/>
          <w:sz w:val="32"/>
          <w:szCs w:val="32"/>
          <w:highlight w:val="none"/>
        </w:rPr>
      </w:pPr>
      <w:r>
        <w:rPr>
          <w:rFonts w:hint="eastAsia" w:ascii="宋体" w:hAnsi="宋体" w:eastAsia="宋体" w:cs="宋体"/>
          <w:b/>
          <w:color w:val="FF0000"/>
          <w:sz w:val="32"/>
          <w:szCs w:val="32"/>
          <w:highlight w:val="none"/>
        </w:rPr>
        <w:br w:type="page"/>
      </w:r>
    </w:p>
    <w:p w14:paraId="44A7F3F5">
      <w:pPr>
        <w:pStyle w:val="2"/>
        <w:rPr>
          <w:rFonts w:hint="default" w:ascii="宋体" w:hAnsi="宋体" w:eastAsia="宋体" w:cs="宋体"/>
          <w:b/>
          <w:color w:val="FF0000"/>
          <w:sz w:val="32"/>
          <w:szCs w:val="32"/>
          <w:highlight w:val="none"/>
          <w:lang w:val="en-US" w:eastAsia="zh-CN"/>
        </w:rPr>
      </w:pPr>
    </w:p>
    <w:p w14:paraId="0C1CC39C">
      <w:pPr>
        <w:tabs>
          <w:tab w:val="left" w:pos="1260"/>
        </w:tabs>
        <w:spacing w:line="44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法定代表人证明书与法定代表人授权书</w:t>
      </w:r>
    </w:p>
    <w:p w14:paraId="61AFC81A">
      <w:pPr>
        <w:spacing w:line="480" w:lineRule="exact"/>
        <w:ind w:firstLine="157" w:firstLineChars="49"/>
        <w:jc w:val="center"/>
        <w:rPr>
          <w:rFonts w:hint="eastAsia" w:ascii="宋体" w:hAnsi="宋体" w:eastAsia="宋体" w:cs="宋体"/>
          <w:b/>
          <w:color w:val="auto"/>
          <w:sz w:val="32"/>
          <w:szCs w:val="32"/>
          <w:highlight w:val="none"/>
          <w:u w:val="single"/>
        </w:rPr>
      </w:pPr>
      <w:bookmarkStart w:id="0" w:name="_Toc2379_WPSOffice_Level2"/>
      <w:bookmarkStart w:id="1" w:name="_Toc8465_WPSOffice_Level2"/>
      <w:bookmarkStart w:id="2" w:name="_Toc13679_WPSOffice_Level2"/>
      <w:r>
        <w:rPr>
          <w:rFonts w:hint="eastAsia" w:ascii="宋体" w:hAnsi="宋体" w:eastAsia="宋体" w:cs="宋体"/>
          <w:b/>
          <w:color w:val="auto"/>
          <w:sz w:val="32"/>
          <w:szCs w:val="32"/>
          <w:highlight w:val="none"/>
          <w:u w:val="single"/>
        </w:rPr>
        <w:t>1.1法定代表人证明书</w:t>
      </w:r>
      <w:bookmarkEnd w:id="0"/>
      <w:bookmarkEnd w:id="1"/>
      <w:bookmarkEnd w:id="2"/>
    </w:p>
    <w:p w14:paraId="313383E8">
      <w:pPr>
        <w:tabs>
          <w:tab w:val="left" w:pos="1155"/>
        </w:tabs>
        <w:spacing w:line="180" w:lineRule="exact"/>
        <w:rPr>
          <w:rFonts w:hint="eastAsia" w:ascii="宋体" w:hAnsi="宋体" w:eastAsia="宋体" w:cs="宋体"/>
          <w:sz w:val="10"/>
          <w:szCs w:val="10"/>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bookmarkStart w:id="6" w:name="_GoBack"/>
            <w:bookmarkEnd w:id="6"/>
            <w:r>
              <w:rPr>
                <w:rFonts w:hint="eastAsia" w:ascii="宋体" w:hAnsi="宋体" w:cs="宋体"/>
                <w:sz w:val="24"/>
                <w:szCs w:val="24"/>
                <w:highlight w:val="none"/>
                <w:lang w:eastAsia="zh-CN"/>
              </w:rPr>
              <w:t>西乡县私渡镇人民政府</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69B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06" w:type="dxa"/>
            <w:vMerge w:val="continue"/>
            <w:noWrap w:val="0"/>
            <w:vAlign w:val="center"/>
          </w:tcPr>
          <w:p w14:paraId="3E46F98E">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0A648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税务登记机关</w:t>
            </w:r>
          </w:p>
        </w:tc>
        <w:tc>
          <w:tcPr>
            <w:tcW w:w="5722" w:type="dxa"/>
            <w:gridSpan w:val="3"/>
            <w:noWrap w:val="0"/>
            <w:vAlign w:val="top"/>
          </w:tcPr>
          <w:p w14:paraId="4E54F6E5">
            <w:pPr>
              <w:tabs>
                <w:tab w:val="left" w:pos="1260"/>
              </w:tabs>
              <w:spacing w:line="440" w:lineRule="exact"/>
              <w:rPr>
                <w:rFonts w:hint="eastAsia" w:ascii="宋体" w:hAnsi="宋体" w:eastAsia="宋体" w:cs="宋体"/>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412935B0">
      <w:pPr>
        <w:tabs>
          <w:tab w:val="left" w:pos="1260"/>
        </w:tabs>
        <w:spacing w:line="440" w:lineRule="exact"/>
        <w:jc w:val="center"/>
        <w:rPr>
          <w:rFonts w:hint="eastAsia" w:ascii="宋体" w:hAnsi="宋体" w:eastAsia="宋体" w:cs="宋体"/>
          <w:b/>
          <w:bCs/>
          <w:color w:val="000000"/>
          <w:sz w:val="32"/>
          <w:szCs w:val="32"/>
          <w:highlight w:val="none"/>
          <w:u w:val="none"/>
        </w:rPr>
      </w:pPr>
      <w:bookmarkStart w:id="3" w:name="_Toc17447_WPSOffice_Level2"/>
      <w:bookmarkStart w:id="4" w:name="_Toc14348_WPSOffice_Level2"/>
      <w:bookmarkStart w:id="5" w:name="_Toc25606_WPSOffice_Level2"/>
    </w:p>
    <w:p w14:paraId="5EAC505D">
      <w:pPr>
        <w:tabs>
          <w:tab w:val="left" w:pos="1260"/>
        </w:tabs>
        <w:spacing w:line="440" w:lineRule="exact"/>
        <w:jc w:val="center"/>
        <w:rPr>
          <w:rFonts w:hint="eastAsia" w:ascii="宋体" w:hAnsi="宋体" w:eastAsia="宋体" w:cs="宋体"/>
          <w:b/>
          <w:bCs/>
          <w:color w:val="000000"/>
          <w:sz w:val="32"/>
          <w:szCs w:val="32"/>
          <w:highlight w:val="none"/>
          <w:u w:val="none"/>
        </w:rPr>
      </w:pPr>
    </w:p>
    <w:p w14:paraId="7A2440AE">
      <w:pPr>
        <w:tabs>
          <w:tab w:val="left" w:pos="1260"/>
        </w:tabs>
        <w:spacing w:line="440" w:lineRule="exact"/>
        <w:jc w:val="center"/>
        <w:rPr>
          <w:rFonts w:hint="eastAsia" w:ascii="宋体" w:hAnsi="宋体" w:eastAsia="宋体" w:cs="宋体"/>
          <w:b/>
          <w:bCs/>
          <w:color w:val="000000"/>
          <w:sz w:val="32"/>
          <w:szCs w:val="32"/>
          <w:highlight w:val="none"/>
          <w:u w:val="none"/>
        </w:rPr>
      </w:pPr>
    </w:p>
    <w:p w14:paraId="5089E098">
      <w:pPr>
        <w:tabs>
          <w:tab w:val="left" w:pos="1260"/>
        </w:tabs>
        <w:spacing w:line="440" w:lineRule="exact"/>
        <w:jc w:val="center"/>
        <w:rPr>
          <w:rFonts w:hint="eastAsia" w:ascii="宋体" w:hAnsi="宋体" w:eastAsia="宋体" w:cs="宋体"/>
          <w:b/>
          <w:bCs/>
          <w:color w:val="000000"/>
          <w:sz w:val="32"/>
          <w:szCs w:val="32"/>
          <w:highlight w:val="none"/>
          <w:u w:val="none"/>
        </w:rPr>
      </w:pPr>
    </w:p>
    <w:p w14:paraId="08B6BFE5">
      <w:pPr>
        <w:tabs>
          <w:tab w:val="left" w:pos="1260"/>
        </w:tabs>
        <w:spacing w:line="440" w:lineRule="exact"/>
        <w:jc w:val="center"/>
        <w:rPr>
          <w:rFonts w:hint="eastAsia" w:ascii="宋体" w:hAnsi="宋体" w:eastAsia="宋体" w:cs="宋体"/>
          <w:b/>
          <w:bCs/>
          <w:color w:val="000000"/>
          <w:sz w:val="32"/>
          <w:szCs w:val="32"/>
          <w:highlight w:val="none"/>
          <w:u w:val="none"/>
        </w:rPr>
      </w:pPr>
    </w:p>
    <w:p w14:paraId="2773EACE">
      <w:pPr>
        <w:tabs>
          <w:tab w:val="left" w:pos="1260"/>
        </w:tabs>
        <w:spacing w:line="440" w:lineRule="exact"/>
        <w:jc w:val="center"/>
        <w:rPr>
          <w:rFonts w:hint="eastAsia" w:ascii="宋体" w:hAnsi="宋体" w:eastAsia="宋体" w:cs="宋体"/>
          <w:b/>
          <w:bCs/>
          <w:color w:val="000000"/>
          <w:sz w:val="32"/>
          <w:szCs w:val="32"/>
          <w:highlight w:val="none"/>
          <w:u w:val="none"/>
        </w:rPr>
      </w:pPr>
    </w:p>
    <w:p w14:paraId="59EE1278">
      <w:pPr>
        <w:tabs>
          <w:tab w:val="left" w:pos="1260"/>
        </w:tabs>
        <w:spacing w:line="440" w:lineRule="exact"/>
        <w:jc w:val="center"/>
        <w:rPr>
          <w:rFonts w:hint="eastAsia" w:ascii="宋体" w:hAnsi="宋体" w:eastAsia="宋体" w:cs="宋体"/>
          <w:b/>
          <w:bCs/>
          <w:color w:val="000000"/>
          <w:sz w:val="32"/>
          <w:szCs w:val="32"/>
          <w:highlight w:val="none"/>
          <w:u w:val="none"/>
        </w:rPr>
      </w:pPr>
      <w:r>
        <w:rPr>
          <w:rFonts w:hint="eastAsia" w:ascii="宋体" w:hAnsi="宋体" w:eastAsia="宋体" w:cs="宋体"/>
          <w:b/>
          <w:bCs/>
          <w:color w:val="000000"/>
          <w:sz w:val="32"/>
          <w:szCs w:val="32"/>
          <w:highlight w:val="none"/>
          <w:u w:val="none"/>
        </w:rPr>
        <w:t>1.2法定代表人授权书</w:t>
      </w:r>
      <w:bookmarkEnd w:id="3"/>
      <w:bookmarkEnd w:id="4"/>
      <w:bookmarkEnd w:id="5"/>
    </w:p>
    <w:p w14:paraId="663056CA">
      <w:pPr>
        <w:tabs>
          <w:tab w:val="left" w:pos="1260"/>
        </w:tabs>
        <w:spacing w:line="240" w:lineRule="exact"/>
        <w:rPr>
          <w:rFonts w:hint="eastAsia" w:ascii="宋体" w:hAnsi="宋体" w:eastAsia="宋体" w:cs="宋体"/>
          <w:b/>
          <w:bCs/>
          <w:sz w:val="36"/>
          <w:szCs w:val="44"/>
          <w:highlight w:val="none"/>
        </w:rPr>
      </w:pPr>
    </w:p>
    <w:p w14:paraId="1C3D86A4">
      <w:pPr>
        <w:tabs>
          <w:tab w:val="left" w:pos="1260"/>
        </w:tabs>
        <w:spacing w:line="240" w:lineRule="exact"/>
        <w:rPr>
          <w:rFonts w:hint="eastAsia" w:ascii="宋体" w:hAnsi="宋体" w:eastAsia="宋体" w:cs="宋体"/>
          <w:b/>
          <w:bCs/>
          <w:sz w:val="36"/>
          <w:szCs w:val="4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西乡县私渡镇人民政府</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A46FA8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书宋简体">
    <w:altName w:val="宋体"/>
    <w:panose1 w:val="03000509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684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basedOn w:val="1"/>
    <w:uiPriority w:val="0"/>
    <w:pPr>
      <w:ind w:firstLine="420"/>
    </w:pPr>
    <w:rPr>
      <w:szCs w:val="20"/>
    </w:rPr>
  </w:style>
  <w:style w:type="paragraph" w:styleId="4">
    <w:name w:val="Body Text"/>
    <w:basedOn w:val="1"/>
    <w:next w:val="1"/>
    <w:qFormat/>
    <w:uiPriority w:val="0"/>
    <w:pPr>
      <w:spacing w:after="120" w:afterLines="0" w:afterAutospacing="0"/>
    </w:pPr>
  </w:style>
  <w:style w:type="paragraph" w:styleId="5">
    <w:name w:val="Body Text Indent"/>
    <w:basedOn w:val="1"/>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First Indent"/>
    <w:basedOn w:val="4"/>
    <w:next w:val="7"/>
    <w:qFormat/>
    <w:uiPriority w:val="0"/>
    <w:pPr>
      <w:spacing w:line="240" w:lineRule="auto"/>
      <w:ind w:firstLine="420" w:firstLineChars="100"/>
    </w:pPr>
    <w:rPr>
      <w:rFonts w:ascii="Times New Roman" w:hAnsi="Times New Roman" w:eastAsia="宋体"/>
      <w:sz w:val="18"/>
      <w:szCs w:val="18"/>
    </w:rPr>
  </w:style>
  <w:style w:type="paragraph" w:styleId="7">
    <w:name w:val="Body Text First Indent 2"/>
    <w:basedOn w:val="5"/>
    <w:next w:val="1"/>
    <w:qFormat/>
    <w:uiPriority w:val="0"/>
    <w:pPr>
      <w:ind w:firstLine="420" w:firstLineChars="200"/>
    </w:pPr>
    <w:rPr>
      <w:rFonts w:hAnsi="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2026-03-15T02:13:23Z</dcterms:created>
  <dc:creator>Administrator</dc:creator>
  <cp:lastModifiedBy>游憩</cp:lastModifiedBy>
  <dcterms:modified xsi:type="dcterms:W3CDTF">2026-03-15T02:16:55Z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eyJoZGlkIjoiNWUwZWUxMDViYzZmNmU5NWU2ZDAxMmY3YTYxMzJhZjkiLCJ1c2VySWQiOiI0MDI0NzI1NzMifQ==</vt:lpwstr>
  </property>
  <property fmtid="{D5CDD505-2E9C-101B-9397-08002B2CF9AE}" pid="4" name="ICV">
    <vt:lpwstr>C5F2599C111C4682B5B1919AF274F7C3_12</vt:lpwstr>
  </property>
</Properties>
</file>