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E1E9A4">
      <w:pPr>
        <w:spacing w:line="360" w:lineRule="auto"/>
        <w:ind w:firstLine="275" w:firstLineChars="98"/>
        <w:jc w:val="center"/>
        <w:rPr>
          <w:rFonts w:hint="eastAsia" w:ascii="仿宋" w:hAnsi="仿宋" w:eastAsia="仿宋" w:cs="仿宋"/>
          <w:b/>
          <w:sz w:val="24"/>
          <w:highlight w:val="none"/>
        </w:rPr>
      </w:pPr>
      <w:r>
        <w:rPr>
          <w:rFonts w:hint="eastAsia" w:ascii="仿宋" w:hAnsi="仿宋" w:eastAsia="仿宋" w:cs="仿宋"/>
          <w:b/>
          <w:sz w:val="28"/>
          <w:szCs w:val="28"/>
          <w:highlight w:val="none"/>
        </w:rPr>
        <w:t>资格证明文件</w:t>
      </w:r>
    </w:p>
    <w:p w14:paraId="69FEEEE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bookmarkStart w:id="0" w:name="_Toc47418939"/>
      <w:bookmarkStart w:id="1" w:name="_Toc49019498"/>
      <w:bookmarkStart w:id="2" w:name="_Toc47261691"/>
      <w:bookmarkStart w:id="3" w:name="_Toc48791236"/>
      <w:bookmarkStart w:id="4" w:name="_Toc47418256"/>
      <w:bookmarkStart w:id="5" w:name="_Toc47418732"/>
      <w:bookmarkStart w:id="6" w:name="_Toc47261886"/>
      <w:bookmarkStart w:id="7" w:name="_Toc48995852"/>
      <w:bookmarkStart w:id="8" w:name="_Toc49019237"/>
      <w:bookmarkStart w:id="9" w:name="_Toc47262070"/>
      <w:r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  <w:t>（1）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供应商为具有独立承担民事责任能力的企业法人、事业法人或其他组织或自然人，提供营业执照（事业单位须事业单位法人证、组织机构代码证等证明文件；其他组织应提供合法证明文件,自然人提供身份证明文件）</w:t>
      </w:r>
      <w:r>
        <w:rPr>
          <w:rFonts w:hint="eastAsia" w:ascii="仿宋" w:hAnsi="仿宋" w:eastAsia="仿宋" w:cs="仿宋"/>
          <w:sz w:val="24"/>
          <w:szCs w:val="24"/>
        </w:rPr>
        <w:t>；</w:t>
      </w:r>
    </w:p>
    <w:p w14:paraId="5943138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  <w:t>（2）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供应商具有良好的商业信誉和健全的财务会计制度，具有履行合同所必需的设备和专业技术能力，具有依法缴纳税收和社会保障金的良好记录，参加本项目采购活动前三年内无重大违法活动记录。供应商未列入在信用中国网站“失信被执行人”、“重大税收违法案件当事人名单”中（www.creditchina.gov.cn），也未列入中国政府采购网“政府采购严重违法失信行为记录名单”中（www.ccgp.gov.cn），按照汉财办采管[2024]20号文件要求，提供《汉中市政府采购供应商资格承诺函》</w:t>
      </w:r>
      <w:r>
        <w:rPr>
          <w:rFonts w:hint="eastAsia" w:ascii="仿宋" w:hAnsi="仿宋" w:eastAsia="仿宋" w:cs="仿宋"/>
          <w:sz w:val="24"/>
          <w:szCs w:val="24"/>
        </w:rPr>
        <w:t>；</w:t>
      </w:r>
    </w:p>
    <w:p w14:paraId="1A0A7084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（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3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）供应商需提供《食品经营许可证》、《陕西省生鲜肉经营备案表》，同时提供所投大米、面粉、菜籽油生产厂家的《食品生产许可证》，并提供猪肉、鸡蛋生产厂家有效期内的《动物防疫条件合格证》</w:t>
      </w:r>
      <w:bookmarkStart w:id="16" w:name="_GoBack"/>
      <w:bookmarkEnd w:id="16"/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；</w:t>
      </w:r>
    </w:p>
    <w:p w14:paraId="1E6197BF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480" w:firstLineChars="200"/>
        <w:textAlignment w:val="auto"/>
        <w:rPr>
          <w:rFonts w:hint="eastAsia" w:ascii="仿宋" w:hAnsi="仿宋" w:eastAsia="仿宋" w:cs="仿宋"/>
          <w:bCs/>
          <w:kern w:val="0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Cs/>
          <w:kern w:val="0"/>
          <w:sz w:val="24"/>
          <w:szCs w:val="24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bCs/>
          <w:kern w:val="0"/>
          <w:sz w:val="24"/>
          <w:szCs w:val="24"/>
          <w:highlight w:val="none"/>
          <w:lang w:val="en-US" w:eastAsia="zh-CN"/>
        </w:rPr>
        <w:t>4）</w:t>
      </w:r>
      <w:r>
        <w:rPr>
          <w:rFonts w:hint="eastAsia" w:ascii="仿宋" w:hAnsi="仿宋" w:eastAsia="仿宋" w:cs="仿宋"/>
          <w:bCs/>
          <w:kern w:val="0"/>
          <w:sz w:val="24"/>
          <w:szCs w:val="24"/>
          <w:highlight w:val="none"/>
          <w:lang w:eastAsia="zh-CN"/>
        </w:rPr>
        <w:t>供应商应授权合法的授权代表参加投标全过程，其中法定代表人直接参加投标的，须出具法定代表人证明书及法人身份证，法定代表人授权代表参加投标的，须出具法定代表人授权书、授权代表本人身份证。</w:t>
      </w:r>
    </w:p>
    <w:p w14:paraId="067254D0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</w:p>
    <w:p w14:paraId="20485C4B">
      <w:pPr>
        <w:spacing w:line="480" w:lineRule="exact"/>
        <w:jc w:val="left"/>
        <w:rPr>
          <w:rFonts w:hint="eastAsia" w:ascii="仿宋" w:hAnsi="仿宋" w:eastAsia="仿宋" w:cs="仿宋"/>
          <w:b/>
          <w:bCs/>
          <w:sz w:val="24"/>
          <w:highlight w:val="none"/>
        </w:rPr>
      </w:pPr>
    </w:p>
    <w:p w14:paraId="34B164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highlight w:val="none"/>
        </w:rPr>
        <w:br w:type="page"/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汉中市政府采购供应商资格承诺函（格式）</w:t>
      </w:r>
    </w:p>
    <w:p w14:paraId="76E105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00" w:lineRule="exact"/>
        <w:jc w:val="center"/>
        <w:textAlignment w:val="auto"/>
        <w:rPr>
          <w:rFonts w:hint="eastAsia" w:ascii="仿宋" w:hAnsi="仿宋" w:eastAsia="仿宋" w:cs="仿宋"/>
          <w:sz w:val="40"/>
          <w:szCs w:val="40"/>
          <w:lang w:val="en-US" w:eastAsia="zh-CN"/>
        </w:rPr>
      </w:pPr>
    </w:p>
    <w:p w14:paraId="2172BB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jc w:val="left"/>
        <w:textAlignment w:val="auto"/>
        <w:rPr>
          <w:rFonts w:hint="eastAsia" w:ascii="仿宋" w:hAnsi="仿宋" w:eastAsia="仿宋" w:cs="仿宋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lang w:val="en-US" w:eastAsia="zh-CN"/>
        </w:rPr>
        <w:t>致：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u w:val="single"/>
          <w:lang w:val="en-US" w:eastAsia="zh-CN"/>
        </w:rPr>
        <w:t>（采购人、采购代理机构名称）</w:t>
      </w:r>
    </w:p>
    <w:p w14:paraId="1B6E4E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482" w:firstLineChars="200"/>
        <w:jc w:val="left"/>
        <w:textAlignment w:val="auto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u w:val="single"/>
          <w:lang w:val="en-US" w:eastAsia="zh-CN"/>
        </w:rPr>
        <w:t>（投标人名称）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lang w:val="en-US" w:eastAsia="zh-CN"/>
        </w:rPr>
        <w:t>郑重承诺：</w:t>
      </w:r>
    </w:p>
    <w:p w14:paraId="115A2B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480" w:firstLineChars="200"/>
        <w:jc w:val="left"/>
        <w:textAlignment w:val="auto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1.我方具有良好的商业信誉和健全的财务会计制度，具有履行合同所必需的设备和专业技术能力，具有依法缴纳税收和社会保障金的良好记录，参加本项目采购活动前三年内无重大违法活动记录。</w:t>
      </w:r>
    </w:p>
    <w:p w14:paraId="507910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480" w:firstLineChars="200"/>
        <w:jc w:val="left"/>
        <w:textAlignment w:val="auto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2.我方未列入在信用中国网站“失信被执行人”、“重大税收违法案件当事人名单”中（</w:t>
      </w:r>
      <w:r>
        <w:rPr>
          <w:rFonts w:hint="eastAsia" w:ascii="仿宋" w:hAnsi="仿宋" w:eastAsia="仿宋" w:cs="仿宋"/>
          <w:color w:val="auto"/>
          <w:sz w:val="24"/>
          <w:szCs w:val="24"/>
          <w:u w:val="none"/>
          <w:lang w:val="en-US" w:eastAsia="zh-CN"/>
        </w:rPr>
        <w:fldChar w:fldCharType="begin"/>
      </w:r>
      <w:r>
        <w:rPr>
          <w:rFonts w:hint="eastAsia" w:ascii="仿宋" w:hAnsi="仿宋" w:eastAsia="仿宋" w:cs="仿宋"/>
          <w:color w:val="auto"/>
          <w:sz w:val="24"/>
          <w:szCs w:val="24"/>
          <w:u w:val="none"/>
          <w:lang w:val="en-US" w:eastAsia="zh-CN"/>
        </w:rPr>
        <w:instrText xml:space="preserve"> HYPERLINK "http://www.creditchina.gov.cn" </w:instrText>
      </w:r>
      <w:r>
        <w:rPr>
          <w:rFonts w:hint="eastAsia" w:ascii="仿宋" w:hAnsi="仿宋" w:eastAsia="仿宋" w:cs="仿宋"/>
          <w:color w:val="auto"/>
          <w:sz w:val="24"/>
          <w:szCs w:val="24"/>
          <w:u w:val="none"/>
          <w:lang w:val="en-US" w:eastAsia="zh-CN"/>
        </w:rPr>
        <w:fldChar w:fldCharType="separate"/>
      </w:r>
      <w:r>
        <w:rPr>
          <w:rStyle w:val="9"/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www.creditchina.gov.cn</w:t>
      </w:r>
      <w:r>
        <w:rPr>
          <w:rFonts w:hint="eastAsia" w:ascii="仿宋" w:hAnsi="仿宋" w:eastAsia="仿宋" w:cs="仿宋"/>
          <w:color w:val="auto"/>
          <w:sz w:val="24"/>
          <w:szCs w:val="24"/>
          <w:u w:val="none"/>
          <w:lang w:val="en-US" w:eastAsia="zh-CN"/>
        </w:rPr>
        <w:fldChar w:fldCharType="end"/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），也未列入中国政府采购网“政府采购严重违法失信行为记录名单”中（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fldChar w:fldCharType="begin"/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instrText xml:space="preserve"> HYPERLINK "http://www.ccgp.gov.cn" </w:instrTex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fldChar w:fldCharType="separate"/>
      </w:r>
      <w:r>
        <w:rPr>
          <w:rStyle w:val="9"/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www.ccgp.gov.cn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fldChar w:fldCharType="end"/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）。</w:t>
      </w:r>
    </w:p>
    <w:p w14:paraId="63EDA5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480" w:firstLineChars="200"/>
        <w:jc w:val="left"/>
        <w:textAlignment w:val="auto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3.我方在采购项目评审（评标）环节结束后，随时接受采购人，采购代理机构的检查验证，配合提供相关证明材料，证明符合《中华人民共和国政府采购法》规定的投标人基本资格条件。</w:t>
      </w:r>
    </w:p>
    <w:p w14:paraId="4AA6D2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482" w:firstLineChars="200"/>
        <w:jc w:val="left"/>
        <w:textAlignment w:val="auto"/>
        <w:rPr>
          <w:rFonts w:hint="eastAsia" w:ascii="仿宋" w:hAnsi="仿宋" w:eastAsia="仿宋" w:cs="仿宋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lang w:val="en-US" w:eastAsia="zh-CN"/>
        </w:rPr>
        <w:t>我方对以上承诺负全部法律责任。</w:t>
      </w:r>
    </w:p>
    <w:p w14:paraId="199377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482" w:firstLineChars="200"/>
        <w:jc w:val="left"/>
        <w:textAlignment w:val="auto"/>
        <w:rPr>
          <w:rFonts w:hint="eastAsia" w:ascii="仿宋" w:hAnsi="仿宋" w:eastAsia="仿宋" w:cs="仿宋"/>
          <w:b/>
          <w:bCs/>
          <w:color w:val="auto"/>
          <w:sz w:val="24"/>
          <w:szCs w:val="24"/>
          <w:lang w:val="en-US" w:eastAsia="zh-CN"/>
        </w:rPr>
      </w:pPr>
    </w:p>
    <w:p w14:paraId="2F9197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480" w:firstLineChars="200"/>
        <w:jc w:val="left"/>
        <w:textAlignment w:val="auto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特此承诺。</w:t>
      </w:r>
    </w:p>
    <w:p w14:paraId="26B85F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jc w:val="center"/>
        <w:textAlignment w:val="auto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 xml:space="preserve">           </w:t>
      </w:r>
    </w:p>
    <w:p w14:paraId="52A888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jc w:val="center"/>
        <w:textAlignment w:val="auto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 xml:space="preserve">                           （投标人公章）</w:t>
      </w:r>
    </w:p>
    <w:p w14:paraId="52C667B2">
      <w:pPr>
        <w:pStyle w:val="5"/>
        <w:spacing w:line="360" w:lineRule="auto"/>
        <w:ind w:firstLine="480" w:firstLineChars="200"/>
        <w:jc w:val="right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</w:p>
    <w:p w14:paraId="42F35806">
      <w:pPr>
        <w:jc w:val="right"/>
        <w:rPr>
          <w:rFonts w:hint="eastAsia" w:ascii="仿宋" w:hAnsi="仿宋" w:eastAsia="仿宋" w:cs="仿宋"/>
          <w:b/>
          <w:bCs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日期：   年  月  日</w:t>
      </w:r>
    </w:p>
    <w:p w14:paraId="6694D154">
      <w:pPr>
        <w:rPr>
          <w:rFonts w:hint="eastAsia" w:ascii="仿宋" w:hAnsi="仿宋" w:eastAsia="仿宋" w:cs="仿宋"/>
          <w:b/>
          <w:bCs/>
          <w:sz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highlight w:val="none"/>
        </w:rPr>
        <w:br w:type="page"/>
      </w:r>
    </w:p>
    <w:p w14:paraId="15833D12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法定代表人身份证明</w:t>
      </w:r>
      <w:r>
        <w:rPr>
          <w:rFonts w:hint="eastAsia" w:ascii="仿宋" w:hAnsi="仿宋" w:eastAsia="仿宋" w:cs="仿宋"/>
          <w:b/>
          <w:bCs/>
          <w:sz w:val="30"/>
          <w:szCs w:val="30"/>
          <w:lang w:eastAsia="zh-CN"/>
        </w:rPr>
        <w:t>（格式）</w:t>
      </w:r>
    </w:p>
    <w:p w14:paraId="7A8D38D4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</w:p>
    <w:p w14:paraId="7F4157BD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投 标 人：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                                        </w:t>
      </w:r>
    </w:p>
    <w:p w14:paraId="604659F6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单位性质：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                                        </w:t>
      </w:r>
    </w:p>
    <w:p w14:paraId="1EF52AAC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地    址：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                                        </w:t>
      </w:r>
    </w:p>
    <w:p w14:paraId="01700B80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成立时间：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</w:t>
      </w:r>
      <w:r>
        <w:rPr>
          <w:rFonts w:hint="eastAsia" w:ascii="仿宋" w:hAnsi="仿宋" w:eastAsia="仿宋" w:cs="仿宋"/>
          <w:sz w:val="24"/>
          <w:szCs w:val="24"/>
        </w:rPr>
        <w:t>年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</w:t>
      </w:r>
      <w:r>
        <w:rPr>
          <w:rFonts w:hint="eastAsia" w:ascii="仿宋" w:hAnsi="仿宋" w:eastAsia="仿宋" w:cs="仿宋"/>
          <w:sz w:val="24"/>
          <w:szCs w:val="24"/>
        </w:rPr>
        <w:t>月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</w:t>
      </w:r>
      <w:r>
        <w:rPr>
          <w:rFonts w:hint="eastAsia" w:ascii="仿宋" w:hAnsi="仿宋" w:eastAsia="仿宋" w:cs="仿宋"/>
          <w:sz w:val="24"/>
          <w:szCs w:val="24"/>
        </w:rPr>
        <w:t>日</w:t>
      </w:r>
    </w:p>
    <w:p w14:paraId="308313CE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经营期限：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                                        </w:t>
      </w:r>
    </w:p>
    <w:p w14:paraId="016DF7E4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姓    名：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         </w:t>
      </w:r>
      <w:r>
        <w:rPr>
          <w:rFonts w:hint="eastAsia" w:ascii="仿宋" w:hAnsi="仿宋" w:eastAsia="仿宋" w:cs="仿宋"/>
          <w:sz w:val="24"/>
          <w:szCs w:val="24"/>
        </w:rPr>
        <w:t>性      别：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</w:t>
      </w:r>
    </w:p>
    <w:p w14:paraId="6D017B5E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年    龄：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         </w:t>
      </w:r>
      <w:r>
        <w:rPr>
          <w:rFonts w:hint="eastAsia" w:ascii="仿宋" w:hAnsi="仿宋" w:eastAsia="仿宋" w:cs="仿宋"/>
          <w:sz w:val="24"/>
          <w:szCs w:val="24"/>
        </w:rPr>
        <w:t>职      务：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</w:t>
      </w:r>
    </w:p>
    <w:p w14:paraId="2D117D24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系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             </w:t>
      </w:r>
      <w:r>
        <w:rPr>
          <w:rFonts w:hint="eastAsia" w:ascii="仿宋" w:hAnsi="仿宋" w:eastAsia="仿宋" w:cs="仿宋"/>
          <w:sz w:val="24"/>
          <w:szCs w:val="24"/>
        </w:rPr>
        <w:t>（投标人名称）的法定代表人。</w:t>
      </w:r>
    </w:p>
    <w:p w14:paraId="3CE0D69D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</w:p>
    <w:p w14:paraId="45593C24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附法定代表人身份证扫描件，特此证明。</w:t>
      </w:r>
    </w:p>
    <w:p w14:paraId="108A17C5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</w:p>
    <w:p w14:paraId="1431C8EC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</w:p>
    <w:p w14:paraId="7A5916DB">
      <w:pPr>
        <w:spacing w:line="360" w:lineRule="auto"/>
        <w:jc w:val="right"/>
        <w:rPr>
          <w:rFonts w:hint="eastAsia" w:ascii="仿宋" w:hAnsi="仿宋" w:eastAsia="仿宋" w:cs="仿宋"/>
          <w:sz w:val="24"/>
          <w:szCs w:val="24"/>
        </w:rPr>
      </w:pPr>
    </w:p>
    <w:p w14:paraId="29450596">
      <w:pPr>
        <w:pStyle w:val="10"/>
        <w:spacing w:line="360" w:lineRule="auto"/>
        <w:jc w:val="right"/>
        <w:rPr>
          <w:rFonts w:hint="eastAsia" w:ascii="仿宋" w:hAnsi="仿宋" w:eastAsia="仿宋" w:cs="仿宋"/>
          <w:b w:val="0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                       </w:t>
      </w:r>
      <w:r>
        <w:rPr>
          <w:rFonts w:hint="eastAsia" w:ascii="仿宋" w:hAnsi="仿宋" w:eastAsia="仿宋" w:cs="仿宋"/>
          <w:b w:val="0"/>
          <w:sz w:val="24"/>
          <w:szCs w:val="24"/>
        </w:rPr>
        <w:t>投标人：</w:t>
      </w:r>
      <w:r>
        <w:rPr>
          <w:rFonts w:hint="eastAsia" w:ascii="仿宋" w:hAnsi="仿宋" w:eastAsia="仿宋" w:cs="仿宋"/>
          <w:b w:val="0"/>
          <w:sz w:val="24"/>
          <w:szCs w:val="24"/>
          <w:u w:val="single"/>
        </w:rPr>
        <w:t xml:space="preserve">               （单位全称、盖章）   </w:t>
      </w:r>
    </w:p>
    <w:p w14:paraId="48330DA3">
      <w:pPr>
        <w:pStyle w:val="10"/>
        <w:spacing w:line="360" w:lineRule="auto"/>
        <w:jc w:val="left"/>
        <w:rPr>
          <w:rFonts w:hint="eastAsia" w:ascii="仿宋" w:hAnsi="仿宋" w:eastAsia="仿宋" w:cs="仿宋"/>
          <w:b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sz w:val="24"/>
          <w:szCs w:val="24"/>
        </w:rPr>
        <w:t xml:space="preserve">                                        </w:t>
      </w:r>
    </w:p>
    <w:p w14:paraId="210414C0">
      <w:pPr>
        <w:pStyle w:val="10"/>
        <w:spacing w:line="360" w:lineRule="auto"/>
        <w:jc w:val="right"/>
        <w:rPr>
          <w:rFonts w:hint="eastAsia" w:ascii="仿宋" w:hAnsi="仿宋" w:eastAsia="仿宋" w:cs="仿宋"/>
          <w:b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sz w:val="24"/>
          <w:szCs w:val="24"/>
        </w:rPr>
        <w:t>法定代表人或授权代表：</w:t>
      </w:r>
      <w:r>
        <w:rPr>
          <w:rFonts w:hint="eastAsia" w:ascii="仿宋" w:hAnsi="仿宋" w:eastAsia="仿宋" w:cs="仿宋"/>
          <w:b w:val="0"/>
          <w:sz w:val="24"/>
          <w:szCs w:val="24"/>
          <w:u w:val="single"/>
        </w:rPr>
        <w:t xml:space="preserve">     （盖章或签字）    </w:t>
      </w:r>
    </w:p>
    <w:p w14:paraId="47CD743A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                                             </w:t>
      </w:r>
    </w:p>
    <w:p w14:paraId="45CB268E">
      <w:pPr>
        <w:spacing w:line="360" w:lineRule="auto"/>
        <w:jc w:val="righ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投标日期：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</w:t>
      </w:r>
      <w:r>
        <w:rPr>
          <w:rFonts w:hint="eastAsia" w:ascii="仿宋" w:hAnsi="仿宋" w:eastAsia="仿宋" w:cs="仿宋"/>
          <w:sz w:val="24"/>
          <w:szCs w:val="24"/>
        </w:rPr>
        <w:t>年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</w:t>
      </w:r>
      <w:r>
        <w:rPr>
          <w:rFonts w:hint="eastAsia" w:ascii="仿宋" w:hAnsi="仿宋" w:eastAsia="仿宋" w:cs="仿宋"/>
          <w:sz w:val="24"/>
          <w:szCs w:val="24"/>
        </w:rPr>
        <w:t>月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</w:t>
      </w:r>
      <w:r>
        <w:rPr>
          <w:rFonts w:hint="eastAsia" w:ascii="仿宋" w:hAnsi="仿宋" w:eastAsia="仿宋" w:cs="仿宋"/>
          <w:sz w:val="24"/>
          <w:szCs w:val="24"/>
        </w:rPr>
        <w:t>日</w:t>
      </w:r>
    </w:p>
    <w:p w14:paraId="55BE2A66">
      <w:pPr>
        <w:spacing w:line="480" w:lineRule="exact"/>
        <w:ind w:left="210" w:leftChars="100"/>
        <w:jc w:val="left"/>
        <w:rPr>
          <w:rFonts w:hint="eastAsia" w:ascii="仿宋" w:hAnsi="仿宋" w:eastAsia="仿宋" w:cs="仿宋"/>
          <w:b/>
          <w:bCs/>
          <w:sz w:val="24"/>
          <w:highlight w:val="none"/>
          <w:lang w:eastAsia="zh-CN"/>
        </w:rPr>
      </w:pPr>
    </w:p>
    <w:p w14:paraId="572C47B5">
      <w:pPr>
        <w:spacing w:line="480" w:lineRule="exact"/>
        <w:ind w:left="210" w:leftChars="100"/>
        <w:jc w:val="left"/>
        <w:rPr>
          <w:rFonts w:hint="eastAsia" w:ascii="仿宋" w:hAnsi="仿宋" w:eastAsia="仿宋" w:cs="仿宋"/>
          <w:b/>
          <w:bCs/>
          <w:sz w:val="24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/>
          <w:sz w:val="24"/>
          <w:highlight w:val="none"/>
          <w:lang w:eastAsia="zh-CN"/>
        </w:rPr>
        <w:t>注：法定代表人亲自参加开标时提供</w:t>
      </w:r>
    </w:p>
    <w:p w14:paraId="3C23D857">
      <w:pPr>
        <w:rPr>
          <w:rFonts w:hint="eastAsia" w:ascii="仿宋" w:hAnsi="仿宋" w:eastAsia="仿宋" w:cs="仿宋"/>
          <w:b/>
          <w:bCs/>
          <w:sz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highlight w:val="none"/>
        </w:rPr>
        <w:br w:type="page"/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p w14:paraId="13F2F86F">
      <w:pPr>
        <w:spacing w:line="360" w:lineRule="auto"/>
        <w:jc w:val="center"/>
        <w:rPr>
          <w:rFonts w:hint="eastAsia" w:ascii="仿宋" w:hAnsi="仿宋" w:eastAsia="仿宋" w:cs="仿宋"/>
          <w:b/>
          <w:szCs w:val="21"/>
          <w:lang w:eastAsia="zh-CN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法定代表人授权书</w:t>
      </w:r>
      <w:r>
        <w:rPr>
          <w:rFonts w:hint="eastAsia" w:ascii="仿宋" w:hAnsi="仿宋" w:eastAsia="仿宋" w:cs="仿宋"/>
          <w:b/>
          <w:bCs/>
          <w:sz w:val="30"/>
          <w:szCs w:val="30"/>
          <w:lang w:eastAsia="zh-CN"/>
        </w:rPr>
        <w:t>（格式）</w:t>
      </w:r>
    </w:p>
    <w:p w14:paraId="3A1563A2">
      <w:pPr>
        <w:spacing w:before="120" w:beforeLines="50" w:line="360" w:lineRule="auto"/>
        <w:rPr>
          <w:rFonts w:hint="eastAsia" w:ascii="仿宋" w:hAnsi="仿宋" w:eastAsia="仿宋" w:cs="仿宋"/>
          <w:b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b/>
          <w:sz w:val="24"/>
          <w:szCs w:val="24"/>
        </w:rPr>
        <w:t>致：</w:t>
      </w:r>
      <w:r>
        <w:rPr>
          <w:rFonts w:hint="eastAsia" w:ascii="仿宋" w:hAnsi="仿宋" w:eastAsia="仿宋" w:cs="仿宋"/>
          <w:b/>
          <w:sz w:val="24"/>
          <w:szCs w:val="24"/>
          <w:u w:val="single"/>
          <w:lang w:eastAsia="zh-CN"/>
        </w:rPr>
        <w:t>（采购人名称）</w:t>
      </w:r>
    </w:p>
    <w:p w14:paraId="4B400CAF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本授权声明：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</w:t>
      </w:r>
      <w:r>
        <w:rPr>
          <w:rFonts w:hint="eastAsia" w:ascii="仿宋" w:hAnsi="仿宋" w:eastAsia="仿宋" w:cs="仿宋"/>
          <w:sz w:val="24"/>
          <w:szCs w:val="24"/>
        </w:rPr>
        <w:t>（投标人名称）按中华人民共和国法律于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</w:t>
      </w:r>
      <w:r>
        <w:rPr>
          <w:rFonts w:hint="eastAsia" w:ascii="仿宋" w:hAnsi="仿宋" w:eastAsia="仿宋" w:cs="仿宋"/>
          <w:sz w:val="24"/>
          <w:szCs w:val="24"/>
        </w:rPr>
        <w:t>年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</w:rPr>
        <w:t>月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</w:rPr>
        <w:t>日成立。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</w:t>
      </w:r>
      <w:r>
        <w:rPr>
          <w:rFonts w:hint="eastAsia" w:ascii="仿宋" w:hAnsi="仿宋" w:eastAsia="仿宋" w:cs="仿宋"/>
          <w:sz w:val="24"/>
          <w:szCs w:val="24"/>
        </w:rPr>
        <w:t>（法定代表人姓名、职务）特授权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</w:t>
      </w:r>
      <w:r>
        <w:rPr>
          <w:rFonts w:hint="eastAsia" w:ascii="仿宋" w:hAnsi="仿宋" w:eastAsia="仿宋" w:cs="仿宋"/>
          <w:sz w:val="24"/>
          <w:szCs w:val="24"/>
        </w:rPr>
        <w:t>（被授权人姓名、职务、）为我方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</w:t>
      </w:r>
      <w:r>
        <w:rPr>
          <w:rFonts w:hint="eastAsia" w:ascii="仿宋" w:hAnsi="仿宋" w:eastAsia="仿宋" w:cs="仿宋"/>
          <w:sz w:val="24"/>
          <w:szCs w:val="24"/>
          <w:u w:val="none"/>
          <w:lang w:eastAsia="zh-CN"/>
        </w:rPr>
        <w:t>（项目名称）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（采购项目编号：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         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）</w:t>
      </w:r>
      <w:r>
        <w:rPr>
          <w:rFonts w:hint="eastAsia" w:ascii="仿宋" w:hAnsi="仿宋" w:eastAsia="仿宋" w:cs="仿宋"/>
          <w:sz w:val="24"/>
          <w:szCs w:val="24"/>
        </w:rPr>
        <w:t>的投标活动的合法代表，以我方名义全权处理该项目有关投标、签订合同以及执行合同等一切事宜，本单位均予承认并负全部责任。</w:t>
      </w:r>
    </w:p>
    <w:p w14:paraId="253C5148">
      <w:pPr>
        <w:spacing w:before="120" w:beforeLines="50" w:after="120" w:afterLines="50" w:line="360" w:lineRule="auto"/>
        <w:ind w:firstLine="482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b/>
          <w:caps/>
          <w:sz w:val="24"/>
          <w:szCs w:val="24"/>
        </w:rPr>
        <w:t>本授权有效期自投标之日起不少于90天</w:t>
      </w:r>
    </w:p>
    <w:p w14:paraId="00363736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bookmarkStart w:id="10" w:name="_Toc23772"/>
      <w:bookmarkStart w:id="11" w:name="_Toc21286"/>
      <w:bookmarkStart w:id="12" w:name="_Toc1542"/>
      <w:r>
        <w:rPr>
          <w:rFonts w:hint="eastAsia" w:ascii="仿宋" w:hAnsi="仿宋" w:eastAsia="仿宋" w:cs="仿宋"/>
          <w:sz w:val="24"/>
          <w:szCs w:val="24"/>
        </w:rPr>
        <w:t>附：1、授权代表信息：</w:t>
      </w:r>
      <w:bookmarkEnd w:id="10"/>
      <w:bookmarkEnd w:id="11"/>
      <w:bookmarkEnd w:id="12"/>
    </w:p>
    <w:p w14:paraId="39957577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u w:val="single"/>
        </w:rPr>
      </w:pPr>
      <w:r>
        <w:rPr>
          <w:rFonts w:hint="eastAsia" w:ascii="仿宋" w:hAnsi="仿宋" w:eastAsia="仿宋" w:cs="仿宋"/>
          <w:sz w:val="24"/>
          <w:szCs w:val="24"/>
        </w:rPr>
        <w:t>授权代表姓名：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</w:t>
      </w:r>
      <w:r>
        <w:rPr>
          <w:rFonts w:hint="eastAsia" w:ascii="仿宋" w:hAnsi="仿宋" w:eastAsia="仿宋" w:cs="仿宋"/>
          <w:sz w:val="24"/>
          <w:szCs w:val="24"/>
        </w:rPr>
        <w:t xml:space="preserve">   性别：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</w:t>
      </w:r>
      <w:r>
        <w:rPr>
          <w:rFonts w:hint="eastAsia" w:ascii="仿宋" w:hAnsi="仿宋" w:eastAsia="仿宋" w:cs="仿宋"/>
          <w:sz w:val="24"/>
          <w:szCs w:val="24"/>
        </w:rPr>
        <w:t xml:space="preserve">   年龄：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</w:t>
      </w:r>
    </w:p>
    <w:p w14:paraId="02960156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u w:val="single"/>
        </w:rPr>
      </w:pPr>
      <w:r>
        <w:rPr>
          <w:rFonts w:hint="eastAsia" w:ascii="仿宋" w:hAnsi="仿宋" w:eastAsia="仿宋" w:cs="仿宋"/>
          <w:sz w:val="24"/>
          <w:szCs w:val="24"/>
        </w:rPr>
        <w:t>身份证号码：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</w:t>
      </w:r>
      <w:r>
        <w:rPr>
          <w:rFonts w:hint="eastAsia" w:ascii="仿宋" w:hAnsi="仿宋" w:eastAsia="仿宋" w:cs="仿宋"/>
          <w:sz w:val="24"/>
          <w:szCs w:val="24"/>
        </w:rPr>
        <w:t xml:space="preserve">  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</w:rPr>
        <w:t>职务：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</w:t>
      </w:r>
    </w:p>
    <w:p w14:paraId="566492B6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bookmarkStart w:id="13" w:name="_Toc11943"/>
      <w:bookmarkStart w:id="14" w:name="_Toc8527"/>
      <w:bookmarkStart w:id="15" w:name="_Toc18827"/>
      <w:r>
        <w:rPr>
          <w:rFonts w:hint="eastAsia" w:ascii="仿宋" w:hAnsi="仿宋" w:eastAsia="仿宋" w:cs="仿宋"/>
          <w:sz w:val="24"/>
          <w:szCs w:val="24"/>
        </w:rPr>
        <w:t>2、法定代表人身份证复印件、授权代表身份证扫描件（正反两面）</w:t>
      </w:r>
      <w:bookmarkEnd w:id="13"/>
      <w:bookmarkEnd w:id="14"/>
      <w:bookmarkEnd w:id="15"/>
    </w:p>
    <w:tbl>
      <w:tblPr>
        <w:tblStyle w:val="7"/>
        <w:tblW w:w="8700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50"/>
        <w:gridCol w:w="4350"/>
      </w:tblGrid>
      <w:tr w14:paraId="22816C5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5" w:hRule="atLeast"/>
          <w:jc w:val="center"/>
        </w:trPr>
        <w:tc>
          <w:tcPr>
            <w:tcW w:w="4350" w:type="dxa"/>
            <w:noWrap w:val="0"/>
            <w:vAlign w:val="top"/>
          </w:tcPr>
          <w:p w14:paraId="6FD0E8D9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4350" w:type="dxa"/>
            <w:noWrap w:val="0"/>
            <w:vAlign w:val="top"/>
          </w:tcPr>
          <w:p w14:paraId="64BD1BD8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51B0515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2" w:hRule="atLeast"/>
          <w:jc w:val="center"/>
        </w:trPr>
        <w:tc>
          <w:tcPr>
            <w:tcW w:w="4350" w:type="dxa"/>
            <w:noWrap w:val="0"/>
            <w:vAlign w:val="top"/>
          </w:tcPr>
          <w:p w14:paraId="6BA066A5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4350" w:type="dxa"/>
            <w:noWrap w:val="0"/>
            <w:vAlign w:val="top"/>
          </w:tcPr>
          <w:p w14:paraId="7843FDC9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</w:tbl>
    <w:p w14:paraId="14C08BB1">
      <w:pPr>
        <w:spacing w:before="120" w:beforeLines="50" w:after="120" w:afterLines="50" w:line="360" w:lineRule="auto"/>
        <w:jc w:val="left"/>
        <w:rPr>
          <w:rFonts w:hint="eastAsia" w:ascii="仿宋" w:hAnsi="仿宋" w:eastAsia="仿宋" w:cs="仿宋"/>
          <w:sz w:val="24"/>
          <w:szCs w:val="24"/>
          <w:u w:val="single"/>
        </w:rPr>
      </w:pPr>
      <w:r>
        <w:rPr>
          <w:rFonts w:hint="eastAsia" w:ascii="仿宋" w:hAnsi="仿宋" w:eastAsia="仿宋" w:cs="仿宋"/>
          <w:sz w:val="24"/>
          <w:szCs w:val="24"/>
        </w:rPr>
        <w:t>法定代表人签字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或盖章</w:t>
      </w:r>
      <w:r>
        <w:rPr>
          <w:rFonts w:hint="eastAsia" w:ascii="仿宋" w:hAnsi="仿宋" w:eastAsia="仿宋" w:cs="仿宋"/>
          <w:sz w:val="24"/>
          <w:szCs w:val="24"/>
        </w:rPr>
        <w:t>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</w:t>
      </w:r>
      <w:r>
        <w:rPr>
          <w:rFonts w:hint="eastAsia" w:ascii="仿宋" w:hAnsi="仿宋" w:eastAsia="仿宋" w:cs="仿宋"/>
          <w:sz w:val="24"/>
          <w:szCs w:val="24"/>
        </w:rPr>
        <w:t xml:space="preserve">     权代表签字：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</w:t>
      </w:r>
    </w:p>
    <w:p w14:paraId="16D69A86">
      <w:pPr>
        <w:spacing w:before="120" w:beforeLines="50" w:after="120" w:afterLines="50"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                                     投标人名称：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  </w:t>
      </w:r>
      <w:r>
        <w:rPr>
          <w:rFonts w:hint="eastAsia" w:ascii="仿宋" w:hAnsi="仿宋" w:eastAsia="仿宋" w:cs="仿宋"/>
          <w:sz w:val="24"/>
          <w:szCs w:val="24"/>
        </w:rPr>
        <w:t>（盖章）</w:t>
      </w:r>
    </w:p>
    <w:p w14:paraId="5BCC900D"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                                         日      期：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</w:rPr>
        <w:t>年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</w:rPr>
        <w:t>月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</w:t>
      </w:r>
      <w:r>
        <w:rPr>
          <w:rFonts w:hint="eastAsia" w:ascii="仿宋" w:hAnsi="仿宋" w:eastAsia="仿宋" w:cs="仿宋"/>
          <w:sz w:val="24"/>
          <w:szCs w:val="24"/>
        </w:rPr>
        <w:t>日</w:t>
      </w:r>
    </w:p>
    <w:p w14:paraId="710E16A2">
      <w:pPr>
        <w:spacing w:line="480" w:lineRule="exact"/>
        <w:ind w:left="210" w:leftChars="100"/>
        <w:jc w:val="left"/>
        <w:rPr>
          <w:rFonts w:hint="eastAsia" w:ascii="仿宋" w:hAnsi="仿宋" w:eastAsia="仿宋" w:cs="仿宋"/>
          <w:b/>
          <w:bCs/>
          <w:sz w:val="24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/>
          <w:sz w:val="24"/>
          <w:highlight w:val="none"/>
          <w:lang w:eastAsia="zh-CN"/>
        </w:rPr>
        <w:t>注：法定代表人授权代表参加开标时提供</w:t>
      </w:r>
    </w:p>
    <w:p w14:paraId="1F86E58B"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41B61C5"/>
    <w:rsid w:val="05AC08D5"/>
    <w:rsid w:val="1102476B"/>
    <w:rsid w:val="16F05C47"/>
    <w:rsid w:val="196C13D6"/>
    <w:rsid w:val="321D159D"/>
    <w:rsid w:val="37931E71"/>
    <w:rsid w:val="38087C51"/>
    <w:rsid w:val="3E952393"/>
    <w:rsid w:val="535D4B57"/>
    <w:rsid w:val="607C5D9A"/>
    <w:rsid w:val="61857F0D"/>
    <w:rsid w:val="61F407E0"/>
    <w:rsid w:val="741B6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qFormat="1"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0"/>
    <w:pPr>
      <w:ind w:firstLine="420"/>
    </w:pPr>
    <w:rPr>
      <w:szCs w:val="20"/>
    </w:rPr>
  </w:style>
  <w:style w:type="paragraph" w:styleId="3">
    <w:name w:val="index 5"/>
    <w:basedOn w:val="1"/>
    <w:next w:val="1"/>
    <w:qFormat/>
    <w:uiPriority w:val="0"/>
    <w:pPr>
      <w:ind w:left="800" w:leftChars="800"/>
    </w:pPr>
    <w:rPr>
      <w:rFonts w:ascii="Calibri" w:hAnsi="Calibri" w:eastAsia="宋体" w:cs="Times New Roman"/>
    </w:rPr>
  </w:style>
  <w:style w:type="paragraph" w:styleId="4">
    <w:name w:val="Body Text Indent"/>
    <w:basedOn w:val="1"/>
    <w:next w:val="1"/>
    <w:qFormat/>
    <w:uiPriority w:val="0"/>
    <w:pPr>
      <w:spacing w:after="120"/>
      <w:ind w:left="420" w:leftChars="200"/>
    </w:pPr>
  </w:style>
  <w:style w:type="paragraph" w:styleId="5">
    <w:name w:val="Body Text 2"/>
    <w:basedOn w:val="1"/>
    <w:qFormat/>
    <w:uiPriority w:val="0"/>
    <w:rPr>
      <w:sz w:val="30"/>
    </w:rPr>
  </w:style>
  <w:style w:type="paragraph" w:styleId="6">
    <w:name w:val="Body Text First Indent 2"/>
    <w:basedOn w:val="4"/>
    <w:qFormat/>
    <w:uiPriority w:val="0"/>
    <w:pPr>
      <w:spacing w:after="0" w:line="360" w:lineRule="auto"/>
      <w:ind w:left="420" w:leftChars="200" w:firstLine="562"/>
      <w:jc w:val="left"/>
    </w:pPr>
    <w:rPr>
      <w:rFonts w:ascii="Times New Roman" w:hAnsi="Times New Roman"/>
    </w:rPr>
  </w:style>
  <w:style w:type="character" w:styleId="9">
    <w:name w:val="Hyperlink"/>
    <w:basedOn w:val="8"/>
    <w:qFormat/>
    <w:uiPriority w:val="99"/>
    <w:rPr>
      <w:color w:val="0000FF"/>
      <w:u w:val="single"/>
    </w:rPr>
  </w:style>
  <w:style w:type="paragraph" w:customStyle="1" w:styleId="10">
    <w:name w:val="目录"/>
    <w:basedOn w:val="1"/>
    <w:qFormat/>
    <w:uiPriority w:val="0"/>
    <w:pPr>
      <w:widowControl/>
      <w:jc w:val="center"/>
    </w:pPr>
    <w:rPr>
      <w:rFonts w:hAnsi="Times New Roman"/>
      <w:b/>
      <w:sz w:val="36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11</TotalTime>
  <ScaleCrop>false</ScaleCrop>
  <LinksUpToDate>false</LinksUpToDate>
  <CharactersWithSpaces>0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2025-11-12T03:53:00Z</dcterms:created>
  <dc:creator>xoyo</dc:creator>
  <cp:lastModifiedBy>xoyo</cp:lastModifiedBy>
  <dcterms:modified xsi:type="dcterms:W3CDTF">2026-03-05T03:42:28Z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2052-12.8.2.21555</vt:lpwstr>
  </property>
  <property fmtid="{D5CDD505-2E9C-101B-9397-08002B2CF9AE}" pid="3" name="ICV">
    <vt:lpwstr>D849761378EB48888D3B7086D18B93DA_11</vt:lpwstr>
  </property>
</Properties>
</file>