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91D7E">
      <w:pPr>
        <w:spacing w:line="24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非联合体不分包投标声明（格式）</w:t>
      </w:r>
    </w:p>
    <w:p w14:paraId="5D4739C2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（项目编号：______）第______标段采购活动，为非联合体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5948181F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2DEC656A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09B17CA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5534AC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1539D273">
      <w:pPr>
        <w:jc w:val="righ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　　年　月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B4A44"/>
    <w:rsid w:val="100B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2025-07-02T06:31:00Z</dcterms:created>
  <dc:creator>龙波</dc:creator>
  <cp:lastModifiedBy>龙波</cp:lastModifiedBy>
  <dcterms:modified xsi:type="dcterms:W3CDTF">2025-07-02T06:33:02Z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B462BB2C7C4F4F3DBFB07859AE782CAC_11</vt:lpwstr>
  </property>
  <property fmtid="{D5CDD505-2E9C-101B-9397-08002B2CF9AE}" pid="4" name="KSOTemplateDocerSaveRecord">
    <vt:lpwstr>eyJoZGlkIjoiMjZlMWVmM2YyMmMwYTA4MGIyNDA5MDJlMWQ2Njk1ZjciLCJ1c2VySWQiOiIyMjU1OTc3MTMifQ==</vt:lpwstr>
  </property>
</Properties>
</file>