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版本号：2025-（251）1388-CG（42）8820251116001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2025年勉县武侯镇艾叶制品生产加工建设项目（设备）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2025-（251）1388-CG（42）88</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陕西汇鑫林丰项目管理有限责任公司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陕西汇鑫林丰项目管理有限责任公司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2025年勉县武侯镇艾叶制品生产加工建设项目（设备）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2025-（251）1388-CG（42）88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2025年勉县武侯镇艾叶制品生产加工建设项目（设备）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购置艾草预处理成套设备、艾草提绒机组、全自动卷条机、艾草切柱机、自动包装机等设备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采购包1（2025年勉县武侯镇艾叶制品生产加工建设项目（设备））：属于专门面向中小企业采购。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 （2）供应商应授权合法的人员参与磋商，法定代表人直接参加磋商的，须出具法定代表人身份证，并与营业执照上信息一致。法定代表人授权代表参与磋商的，须出具法定代表人授权书和授权代表身份证； （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陕西汇鑫林丰项目管理有限责任公司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陕西省汉中市汉台区陕西省汉中市汉台区东一环路盛世国际写字楼2107号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0916-8820189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开户名称：陕西汇鑫林丰项目管理有限责任公司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陕西汇鑫林丰项目管理有限责任公司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陕西汇鑫林丰项目管理有限责任公司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陕西汇鑫林丰项目管理有限责任公司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符合国家相关标准、产品质量标准及项目需求清单约定的验收要求。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陕西汇鑫林丰项目管理有限责任公司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联系人：晏女士</w:t>
      </w:r>
    </w:p>
    <w:p>
      <w:pPr>
        <w:pStyle w:val="null3"/>
      </w:pPr>
      <w:r>
        <w:rPr>
          <w:rFonts w:ascii="仿宋_GB2312" w:hAnsi="仿宋_GB2312" w:cs="仿宋_GB2312" w:eastAsia="仿宋_GB2312"/>
        </w:rPr>
        <w:t>联系电话：0916-8820189</w:t>
      </w:r>
    </w:p>
    <w:p>
      <w:pPr>
        <w:pStyle w:val="null3"/>
      </w:pPr>
      <w:r>
        <w:rPr>
          <w:rFonts w:ascii="仿宋_GB2312" w:hAnsi="仿宋_GB2312" w:cs="仿宋_GB2312" w:eastAsia="仿宋_GB2312"/>
        </w:rPr>
        <w:t>地址：陕西省汉中市汉台区东一环路盛世国际写字楼2107号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购置艾草预处理成套设备、艾草提绒机组、全自动卷条机、艾草切柱机、自动包装机等设备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2025年勉县武侯镇艾叶制品生产加工建设项目（设备）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标的名称：2025年勉县武侯镇艾叶制品生产加工建设项目（设备）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135"/>
              <w:gridCol w:w="225"/>
              <w:gridCol w:w="216"/>
              <w:gridCol w:w="1837"/>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主要技术参数</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3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艾草预处理成套设备（核心产品）</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1套</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1、本系统为艾草破捆成套设备，其基本工艺流程须包括：整捆艾叶→上</w:t>
                  </w:r>
                </w:p>
                <w:p>
                  <w:pPr>
                    <w:pStyle w:val="null3"/>
                    <w:ind w:left="210"/>
                    <w:jc w:val="both"/>
                  </w:pPr>
                  <w:r>
                    <w:rPr>
                      <w:rFonts w:ascii="仿宋_GB2312" w:hAnsi="仿宋_GB2312" w:cs="仿宋_GB2312" w:eastAsia="仿宋_GB2312"/>
                      <w:sz w:val="18"/>
                      <w:color w:val="000000"/>
                    </w:rPr>
                    <w:t xml:space="preserve">  料斜面输送机→一次低压除尘→平输送→棘爪式初破拆捆机→二次低压除尘→带式平输送机→二次破捆→三次低压除尘→输送机→去磁→四次风选除尘→入提绒机组的头道破碎机。</w:t>
                  </w:r>
                </w:p>
                <w:p>
                  <w:pPr>
                    <w:pStyle w:val="null3"/>
                    <w:jc w:val="both"/>
                  </w:pPr>
                  <w:r>
                    <w:rPr>
                      <w:rFonts w:ascii="仿宋_GB2312" w:hAnsi="仿宋_GB2312" w:cs="仿宋_GB2312" w:eastAsia="仿宋_GB2312"/>
                      <w:sz w:val="18"/>
                      <w:color w:val="000000"/>
                    </w:rPr>
                    <w:t>2、主要功能需具备：</w:t>
                  </w:r>
                </w:p>
                <w:p>
                  <w:pPr>
                    <w:pStyle w:val="null3"/>
                    <w:jc w:val="both"/>
                  </w:pPr>
                  <w:r>
                    <w:rPr>
                      <w:rFonts w:ascii="仿宋_GB2312" w:hAnsi="仿宋_GB2312" w:cs="仿宋_GB2312" w:eastAsia="仿宋_GB2312"/>
                      <w:sz w:val="18"/>
                      <w:color w:val="000000"/>
                    </w:rPr>
                    <w:t>⑴.采用两次破捆，使进料均匀和电流稳定而达到产量高耗能少；</w:t>
                  </w:r>
                </w:p>
                <w:p>
                  <w:pPr>
                    <w:pStyle w:val="null3"/>
                    <w:jc w:val="both"/>
                  </w:pPr>
                  <w:r>
                    <w:rPr>
                      <w:rFonts w:ascii="仿宋_GB2312" w:hAnsi="仿宋_GB2312" w:cs="仿宋_GB2312" w:eastAsia="仿宋_GB2312"/>
                      <w:sz w:val="18"/>
                      <w:color w:val="000000"/>
                    </w:rPr>
                    <w:t>⑵.采用多道低压除尘，从而室内无粉尘；</w:t>
                  </w:r>
                </w:p>
                <w:p>
                  <w:pPr>
                    <w:pStyle w:val="null3"/>
                    <w:jc w:val="both"/>
                  </w:pPr>
                  <w:r>
                    <w:rPr>
                      <w:rFonts w:ascii="仿宋_GB2312" w:hAnsi="仿宋_GB2312" w:cs="仿宋_GB2312" w:eastAsia="仿宋_GB2312"/>
                      <w:sz w:val="18"/>
                      <w:color w:val="000000"/>
                    </w:rPr>
                    <w:t>⑶.采用电磁脉冲除尘器收尘，避免排放污染；</w:t>
                  </w:r>
                </w:p>
                <w:p>
                  <w:pPr>
                    <w:pStyle w:val="null3"/>
                    <w:jc w:val="both"/>
                  </w:pPr>
                  <w:r>
                    <w:rPr>
                      <w:rFonts w:ascii="仿宋_GB2312" w:hAnsi="仿宋_GB2312" w:cs="仿宋_GB2312" w:eastAsia="仿宋_GB2312"/>
                      <w:sz w:val="18"/>
                      <w:color w:val="000000"/>
                    </w:rPr>
                    <w:t>⑷.耐磨预制烤漆管道，整机需美观大方；</w:t>
                  </w:r>
                </w:p>
                <w:p>
                  <w:pPr>
                    <w:pStyle w:val="null3"/>
                    <w:jc w:val="both"/>
                  </w:pPr>
                  <w:r>
                    <w:rPr>
                      <w:rFonts w:ascii="仿宋_GB2312" w:hAnsi="仿宋_GB2312" w:cs="仿宋_GB2312" w:eastAsia="仿宋_GB2312"/>
                      <w:sz w:val="18"/>
                      <w:color w:val="000000"/>
                    </w:rPr>
                    <w:t>3、★处理量：≥1.5 吨/小时</w:t>
                  </w:r>
                </w:p>
                <w:p>
                  <w:pPr>
                    <w:pStyle w:val="null3"/>
                    <w:jc w:val="both"/>
                  </w:pPr>
                  <w:r>
                    <w:rPr>
                      <w:rFonts w:ascii="仿宋_GB2312" w:hAnsi="仿宋_GB2312" w:cs="仿宋_GB2312" w:eastAsia="仿宋_GB2312"/>
                      <w:sz w:val="18"/>
                      <w:color w:val="000000"/>
                    </w:rPr>
                    <w:t>4、▲整机功率：≤18kw/380v 50Hz;</w:t>
                  </w:r>
                </w:p>
                <w:p>
                  <w:pPr>
                    <w:pStyle w:val="null3"/>
                    <w:jc w:val="both"/>
                  </w:pPr>
                  <w:r>
                    <w:rPr>
                      <w:rFonts w:ascii="仿宋_GB2312" w:hAnsi="仿宋_GB2312" w:cs="仿宋_GB2312" w:eastAsia="仿宋_GB2312"/>
                      <w:sz w:val="18"/>
                      <w:color w:val="000000"/>
                    </w:rPr>
                    <w:t>5、主要设备配置：</w:t>
                  </w:r>
                </w:p>
                <w:p>
                  <w:pPr>
                    <w:pStyle w:val="null3"/>
                    <w:jc w:val="both"/>
                  </w:pPr>
                  <w:r>
                    <w:rPr>
                      <w:rFonts w:ascii="仿宋_GB2312" w:hAnsi="仿宋_GB2312" w:cs="仿宋_GB2312" w:eastAsia="仿宋_GB2312"/>
                      <w:sz w:val="18"/>
                      <w:color w:val="000000"/>
                    </w:rPr>
                    <w:t>⑴．电器控制系统（柜）不少于1台；</w:t>
                  </w:r>
                </w:p>
                <w:p>
                  <w:pPr>
                    <w:pStyle w:val="null3"/>
                    <w:jc w:val="both"/>
                  </w:pPr>
                  <w:r>
                    <w:rPr>
                      <w:rFonts w:ascii="仿宋_GB2312" w:hAnsi="仿宋_GB2312" w:cs="仿宋_GB2312" w:eastAsia="仿宋_GB2312"/>
                      <w:sz w:val="18"/>
                      <w:color w:val="000000"/>
                    </w:rPr>
                    <w:t>⑵．全系烤漆预制管道（壁厚1.8mm以上），含除尘管网、提料管网等；</w:t>
                  </w:r>
                </w:p>
                <w:p>
                  <w:pPr>
                    <w:pStyle w:val="null3"/>
                    <w:jc w:val="both"/>
                  </w:pPr>
                  <w:r>
                    <w:rPr>
                      <w:rFonts w:ascii="仿宋_GB2312" w:hAnsi="仿宋_GB2312" w:cs="仿宋_GB2312" w:eastAsia="仿宋_GB2312"/>
                      <w:sz w:val="18"/>
                      <w:color w:val="000000"/>
                    </w:rPr>
                    <w:t>⑶.电磁脉冲除尘器不少于1台、脉冲控制仪不少于1个及信 号线；</w:t>
                  </w:r>
                </w:p>
                <w:p>
                  <w:pPr>
                    <w:pStyle w:val="null3"/>
                    <w:jc w:val="both"/>
                  </w:pPr>
                  <w:r>
                    <w:rPr>
                      <w:rFonts w:ascii="仿宋_GB2312" w:hAnsi="仿宋_GB2312" w:cs="仿宋_GB2312" w:eastAsia="仿宋_GB2312"/>
                      <w:sz w:val="18"/>
                      <w:color w:val="000000"/>
                    </w:rPr>
                    <w:t>⑷．电机及减速机不少于4台；</w:t>
                  </w:r>
                </w:p>
                <w:p>
                  <w:pPr>
                    <w:pStyle w:val="null3"/>
                    <w:jc w:val="both"/>
                  </w:pPr>
                  <w:r>
                    <w:rPr>
                      <w:rFonts w:ascii="仿宋_GB2312" w:hAnsi="仿宋_GB2312" w:cs="仿宋_GB2312" w:eastAsia="仿宋_GB2312"/>
                      <w:sz w:val="18"/>
                      <w:color w:val="000000"/>
                    </w:rPr>
                    <w:t>⑸．上料斜输送机不少于1台；</w:t>
                  </w:r>
                </w:p>
                <w:p>
                  <w:pPr>
                    <w:pStyle w:val="null3"/>
                    <w:jc w:val="both"/>
                  </w:pPr>
                  <w:r>
                    <w:rPr>
                      <w:rFonts w:ascii="仿宋_GB2312" w:hAnsi="仿宋_GB2312" w:cs="仿宋_GB2312" w:eastAsia="仿宋_GB2312"/>
                      <w:sz w:val="18"/>
                      <w:color w:val="000000"/>
                    </w:rPr>
                    <w:t>⑹．主副破捆主机不少于2台；</w:t>
                  </w:r>
                </w:p>
                <w:p>
                  <w:pPr>
                    <w:pStyle w:val="null3"/>
                    <w:jc w:val="both"/>
                  </w:pPr>
                  <w:r>
                    <w:rPr>
                      <w:rFonts w:ascii="仿宋_GB2312" w:hAnsi="仿宋_GB2312" w:cs="仿宋_GB2312" w:eastAsia="仿宋_GB2312"/>
                      <w:sz w:val="18"/>
                      <w:color w:val="000000"/>
                    </w:rPr>
                    <w:t>⑺．出料输送机不少于1台；</w:t>
                  </w:r>
                </w:p>
                <w:p>
                  <w:pPr>
                    <w:pStyle w:val="null3"/>
                    <w:jc w:val="both"/>
                  </w:pPr>
                  <w:r>
                    <w:rPr>
                      <w:rFonts w:ascii="仿宋_GB2312" w:hAnsi="仿宋_GB2312" w:cs="仿宋_GB2312" w:eastAsia="仿宋_GB2312"/>
                      <w:sz w:val="18"/>
                      <w:color w:val="000000"/>
                    </w:rPr>
                    <w:t>⑻．四芯6²线缆，长度25m以上；</w:t>
                  </w:r>
                </w:p>
                <w:p>
                  <w:pPr>
                    <w:pStyle w:val="null3"/>
                    <w:jc w:val="both"/>
                  </w:pPr>
                  <w:r>
                    <w:rPr>
                      <w:rFonts w:ascii="仿宋_GB2312" w:hAnsi="仿宋_GB2312" w:cs="仿宋_GB2312" w:eastAsia="仿宋_GB2312"/>
                      <w:sz w:val="18"/>
                      <w:color w:val="000000"/>
                    </w:rPr>
                    <w:t>⑼．低压管网不少于1套；</w:t>
                  </w:r>
                </w:p>
                <w:p>
                  <w:pPr>
                    <w:pStyle w:val="null3"/>
                    <w:jc w:val="both"/>
                  </w:pPr>
                  <w:r>
                    <w:rPr>
                      <w:rFonts w:ascii="仿宋_GB2312" w:hAnsi="仿宋_GB2312" w:cs="仿宋_GB2312" w:eastAsia="仿宋_GB2312"/>
                      <w:sz w:val="18"/>
                      <w:color w:val="000000"/>
                    </w:rPr>
                    <w:t>⑽．高压风机不少于1台；</w:t>
                  </w:r>
                </w:p>
                <w:p>
                  <w:pPr>
                    <w:pStyle w:val="null3"/>
                    <w:jc w:val="both"/>
                  </w:pPr>
                  <w:r>
                    <w:rPr>
                      <w:rFonts w:ascii="仿宋_GB2312" w:hAnsi="仿宋_GB2312" w:cs="仿宋_GB2312" w:eastAsia="仿宋_GB2312"/>
                      <w:sz w:val="18"/>
                      <w:color w:val="000000"/>
                    </w:rPr>
                    <w:t>⑾．≧∅800mm螺旋沙克龙卸料器1个；</w:t>
                  </w:r>
                </w:p>
                <w:p>
                  <w:pPr>
                    <w:pStyle w:val="null3"/>
                    <w:jc w:val="both"/>
                  </w:pPr>
                  <w:r>
                    <w:rPr>
                      <w:rFonts w:ascii="仿宋_GB2312" w:hAnsi="仿宋_GB2312" w:cs="仿宋_GB2312" w:eastAsia="仿宋_GB2312"/>
                      <w:sz w:val="18"/>
                      <w:color w:val="000000"/>
                    </w:rPr>
                    <w:t>⑿．标准件及其它。</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w:t>
                  </w:r>
                </w:p>
              </w:tc>
              <w:tc>
                <w:tcPr>
                  <w:tcW w:type="dxa" w:w="3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艾草</w:t>
                  </w:r>
                </w:p>
                <w:p>
                  <w:pPr>
                    <w:pStyle w:val="null3"/>
                    <w:spacing w:before="60"/>
                    <w:ind w:left="75"/>
                    <w:jc w:val="center"/>
                  </w:pPr>
                  <w:r>
                    <w:rPr>
                      <w:rFonts w:ascii="仿宋_GB2312" w:hAnsi="仿宋_GB2312" w:cs="仿宋_GB2312" w:eastAsia="仿宋_GB2312"/>
                      <w:sz w:val="18"/>
                      <w:b/>
                      <w:color w:val="000000"/>
                    </w:rPr>
                    <w:t>提绒机组</w:t>
                  </w:r>
                  <w:r>
                    <w:rPr>
                      <w:rFonts w:ascii="仿宋_GB2312" w:hAnsi="仿宋_GB2312" w:cs="仿宋_GB2312" w:eastAsia="仿宋_GB2312"/>
                      <w:sz w:val="18"/>
                      <w:b/>
                      <w:color w:val="000000"/>
                    </w:rPr>
                    <w:t>（核心产品）</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1套</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225"/>
                  </w:pPr>
                  <w:r>
                    <w:rPr>
                      <w:rFonts w:ascii="仿宋_GB2312" w:hAnsi="仿宋_GB2312" w:cs="仿宋_GB2312" w:eastAsia="仿宋_GB2312"/>
                      <w:sz w:val="18"/>
                      <w:color w:val="000000"/>
                    </w:rPr>
                    <w:t>一、本机组性能要求：</w:t>
                  </w:r>
                </w:p>
                <w:p>
                  <w:pPr>
                    <w:pStyle w:val="null3"/>
                    <w:spacing w:before="30"/>
                    <w:ind w:left="225"/>
                  </w:pPr>
                  <w:r>
                    <w:rPr>
                      <w:rFonts w:ascii="仿宋_GB2312" w:hAnsi="仿宋_GB2312" w:cs="仿宋_GB2312" w:eastAsia="仿宋_GB2312"/>
                      <w:sz w:val="18"/>
                      <w:color w:val="000000"/>
                    </w:rPr>
                    <w:t>1、全自动液晶显示操作系统，可电脑化操作、远程故障诊断、一键启停、故障定位报警等功能；</w:t>
                  </w:r>
                </w:p>
                <w:p>
                  <w:pPr>
                    <w:pStyle w:val="null3"/>
                    <w:spacing w:before="30"/>
                    <w:ind w:left="225"/>
                  </w:pPr>
                  <w:r>
                    <w:rPr>
                      <w:rFonts w:ascii="仿宋_GB2312" w:hAnsi="仿宋_GB2312" w:cs="仿宋_GB2312" w:eastAsia="仿宋_GB2312"/>
                      <w:sz w:val="18"/>
                      <w:color w:val="000000"/>
                    </w:rPr>
                    <w:t>2、设计工艺具有可保持五年以上的先进性，软件具备再升级空间；</w:t>
                  </w:r>
                </w:p>
                <w:p>
                  <w:pPr>
                    <w:pStyle w:val="null3"/>
                    <w:spacing w:before="30"/>
                    <w:ind w:left="225"/>
                  </w:pPr>
                  <w:r>
                    <w:rPr>
                      <w:rFonts w:ascii="仿宋_GB2312" w:hAnsi="仿宋_GB2312" w:cs="仿宋_GB2312" w:eastAsia="仿宋_GB2312"/>
                      <w:sz w:val="18"/>
                      <w:color w:val="000000"/>
                    </w:rPr>
                    <w:t>3、无尘，无大气污染排放，符合国家环保标准；</w:t>
                  </w:r>
                </w:p>
                <w:p>
                  <w:pPr>
                    <w:pStyle w:val="null3"/>
                    <w:spacing w:before="30"/>
                    <w:ind w:left="225"/>
                  </w:pPr>
                  <w:r>
                    <w:rPr>
                      <w:rFonts w:ascii="仿宋_GB2312" w:hAnsi="仿宋_GB2312" w:cs="仿宋_GB2312" w:eastAsia="仿宋_GB2312"/>
                      <w:sz w:val="18"/>
                      <w:color w:val="000000"/>
                    </w:rPr>
                    <w:t>4、制成品具备杀菌、杀虫卵处理，以利于之制成品长期存储。</w:t>
                  </w:r>
                </w:p>
                <w:p>
                  <w:pPr>
                    <w:pStyle w:val="null3"/>
                    <w:spacing w:before="30"/>
                    <w:ind w:left="225"/>
                  </w:pPr>
                  <w:r>
                    <w:rPr>
                      <w:rFonts w:ascii="仿宋_GB2312" w:hAnsi="仿宋_GB2312" w:cs="仿宋_GB2312" w:eastAsia="仿宋_GB2312"/>
                      <w:sz w:val="18"/>
                      <w:color w:val="000000"/>
                    </w:rPr>
                    <w:t>二、技术要求：</w:t>
                  </w:r>
                </w:p>
                <w:p>
                  <w:pPr>
                    <w:pStyle w:val="null3"/>
                    <w:spacing w:before="30"/>
                    <w:ind w:left="225"/>
                  </w:pPr>
                  <w:r>
                    <w:rPr>
                      <w:rFonts w:ascii="仿宋_GB2312" w:hAnsi="仿宋_GB2312" w:cs="仿宋_GB2312" w:eastAsia="仿宋_GB2312"/>
                      <w:sz w:val="18"/>
                      <w:color w:val="000000"/>
                    </w:rPr>
                    <w:t>1、设计工艺：四绒一灰一再筛二打包，多重杀菌全自动一体化；</w:t>
                  </w:r>
                </w:p>
                <w:p>
                  <w:pPr>
                    <w:pStyle w:val="null3"/>
                    <w:spacing w:before="15"/>
                    <w:ind w:left="15"/>
                  </w:pPr>
                  <w:r>
                    <w:rPr>
                      <w:rFonts w:ascii="仿宋_GB2312" w:hAnsi="仿宋_GB2312" w:cs="仿宋_GB2312" w:eastAsia="仿宋_GB2312"/>
                      <w:sz w:val="18"/>
                      <w:color w:val="000000"/>
                    </w:rPr>
                    <w:t>2、成品绒等级：8:1以下，反复加工可生产 个等级艾绒；</w:t>
                  </w:r>
                </w:p>
                <w:p>
                  <w:pPr>
                    <w:pStyle w:val="null3"/>
                    <w:spacing w:before="15"/>
                    <w:ind w:left="15"/>
                  </w:pPr>
                  <w:r>
                    <w:rPr>
                      <w:rFonts w:ascii="仿宋_GB2312" w:hAnsi="仿宋_GB2312" w:cs="仿宋_GB2312" w:eastAsia="仿宋_GB2312"/>
                      <w:sz w:val="18"/>
                      <w:color w:val="000000"/>
                    </w:rPr>
                    <w:t>3、适用加工范围：全棵或艾叶；</w:t>
                  </w:r>
                </w:p>
                <w:p>
                  <w:pPr>
                    <w:pStyle w:val="null3"/>
                    <w:spacing w:before="15"/>
                    <w:ind w:left="255"/>
                  </w:pPr>
                  <w:r>
                    <w:rPr>
                      <w:rFonts w:ascii="仿宋_GB2312" w:hAnsi="仿宋_GB2312" w:cs="仿宋_GB2312" w:eastAsia="仿宋_GB2312"/>
                      <w:sz w:val="18"/>
                      <w:color w:val="000000"/>
                    </w:rPr>
                    <w:t>4、室内粉尘浓度：游离SiO2含量&lt;10%，符合国家标准。</w:t>
                  </w:r>
                </w:p>
                <w:p>
                  <w:pPr>
                    <w:pStyle w:val="null3"/>
                    <w:spacing w:before="30"/>
                    <w:ind w:left="15" w:right="105"/>
                  </w:pPr>
                  <w:r>
                    <w:rPr>
                      <w:rFonts w:ascii="仿宋_GB2312" w:hAnsi="仿宋_GB2312" w:cs="仿宋_GB2312" w:eastAsia="仿宋_GB2312"/>
                      <w:sz w:val="18"/>
                      <w:color w:val="000000"/>
                    </w:rPr>
                    <w:t>5、▲装机总功率：≥216.5kw，/380v 50Hz；</w:t>
                  </w:r>
                </w:p>
                <w:p>
                  <w:pPr>
                    <w:pStyle w:val="null3"/>
                    <w:spacing w:before="15"/>
                    <w:ind w:left="15"/>
                  </w:pPr>
                  <w:r>
                    <w:rPr>
                      <w:rFonts w:ascii="仿宋_GB2312" w:hAnsi="仿宋_GB2312" w:cs="仿宋_GB2312" w:eastAsia="仿宋_GB2312"/>
                      <w:sz w:val="18"/>
                      <w:color w:val="000000"/>
                    </w:rPr>
                    <w:t>6、 ★产能：≥ 1000 kg/小时；</w:t>
                  </w:r>
                </w:p>
                <w:p>
                  <w:pPr>
                    <w:pStyle w:val="null3"/>
                    <w:spacing w:before="15"/>
                    <w:ind w:left="15"/>
                  </w:pPr>
                  <w:r>
                    <w:rPr>
                      <w:rFonts w:ascii="仿宋_GB2312" w:hAnsi="仿宋_GB2312" w:cs="仿宋_GB2312" w:eastAsia="仿宋_GB2312"/>
                      <w:sz w:val="18"/>
                      <w:color w:val="000000"/>
                    </w:rPr>
                    <w:t>7、主要配套设备为：</w:t>
                  </w:r>
                </w:p>
                <w:p>
                  <w:pPr>
                    <w:pStyle w:val="null3"/>
                    <w:jc w:val="left"/>
                  </w:pPr>
                  <w:r>
                    <w:rPr>
                      <w:rFonts w:ascii="仿宋_GB2312" w:hAnsi="仿宋_GB2312" w:cs="仿宋_GB2312" w:eastAsia="仿宋_GB2312"/>
                      <w:sz w:val="18"/>
                      <w:color w:val="000000"/>
                    </w:rPr>
                    <w:t>⑴电磁脉冲除尘器不少于8台套 ；</w:t>
                  </w:r>
                </w:p>
                <w:p>
                  <w:pPr>
                    <w:pStyle w:val="null3"/>
                    <w:jc w:val="left"/>
                  </w:pPr>
                  <w:r>
                    <w:rPr>
                      <w:rFonts w:ascii="仿宋_GB2312" w:hAnsi="仿宋_GB2312" w:cs="仿宋_GB2312" w:eastAsia="仿宋_GB2312"/>
                      <w:sz w:val="18"/>
                      <w:color w:val="000000"/>
                    </w:rPr>
                    <w:t>⑵长度不小于6m绒筛，数量：4台 ；</w:t>
                  </w:r>
                </w:p>
                <w:p>
                  <w:pPr>
                    <w:pStyle w:val="null3"/>
                    <w:jc w:val="left"/>
                  </w:pPr>
                  <w:r>
                    <w:rPr>
                      <w:rFonts w:ascii="仿宋_GB2312" w:hAnsi="仿宋_GB2312" w:cs="仿宋_GB2312" w:eastAsia="仿宋_GB2312"/>
                      <w:sz w:val="18"/>
                      <w:color w:val="000000"/>
                    </w:rPr>
                    <w:t>⑶长度不小于6m灰筛，数量：1台 ；</w:t>
                  </w:r>
                </w:p>
                <w:p>
                  <w:pPr>
                    <w:pStyle w:val="null3"/>
                    <w:jc w:val="left"/>
                  </w:pPr>
                  <w:r>
                    <w:rPr>
                      <w:rFonts w:ascii="仿宋_GB2312" w:hAnsi="仿宋_GB2312" w:cs="仿宋_GB2312" w:eastAsia="仿宋_GB2312"/>
                      <w:sz w:val="18"/>
                      <w:color w:val="000000"/>
                    </w:rPr>
                    <w:t>⑷长度不小于6M再筛，数量：1台 ；</w:t>
                  </w:r>
                </w:p>
                <w:p>
                  <w:pPr>
                    <w:pStyle w:val="null3"/>
                    <w:jc w:val="left"/>
                  </w:pPr>
                  <w:r>
                    <w:rPr>
                      <w:rFonts w:ascii="仿宋_GB2312" w:hAnsi="仿宋_GB2312" w:cs="仿宋_GB2312" w:eastAsia="仿宋_GB2312"/>
                      <w:sz w:val="18"/>
                      <w:color w:val="000000"/>
                    </w:rPr>
                    <w:t>⑸PS400系列平筛4台（粗渣与细渣分离 , 粗灰与二级绒分离）；</w:t>
                  </w:r>
                </w:p>
                <w:p>
                  <w:pPr>
                    <w:pStyle w:val="null3"/>
                    <w:ind w:left="210"/>
                    <w:jc w:val="left"/>
                  </w:pPr>
                  <w:r>
                    <w:rPr>
                      <w:rFonts w:ascii="仿宋_GB2312" w:hAnsi="仿宋_GB2312" w:cs="仿宋_GB2312" w:eastAsia="仿宋_GB2312"/>
                      <w:sz w:val="18"/>
                      <w:color w:val="000000"/>
                    </w:rPr>
                    <w:t>⑹全自动电脑配电柜1台套（必须含后台保养提示、 故障定位和报警提醒、一键全系启停、液晶显示器和降压启动等功能） ；</w:t>
                  </w:r>
                </w:p>
                <w:p>
                  <w:pPr>
                    <w:pStyle w:val="null3"/>
                    <w:jc w:val="left"/>
                  </w:pPr>
                  <w:r>
                    <w:rPr>
                      <w:rFonts w:ascii="仿宋_GB2312" w:hAnsi="仿宋_GB2312" w:cs="仿宋_GB2312" w:eastAsia="仿宋_GB2312"/>
                      <w:sz w:val="18"/>
                      <w:color w:val="000000"/>
                    </w:rPr>
                    <w:t>⑺紫外线杀菌机4套；</w:t>
                  </w:r>
                </w:p>
                <w:p>
                  <w:pPr>
                    <w:pStyle w:val="null3"/>
                    <w:jc w:val="left"/>
                  </w:pPr>
                  <w:r>
                    <w:rPr>
                      <w:rFonts w:ascii="仿宋_GB2312" w:hAnsi="仿宋_GB2312" w:cs="仿宋_GB2312" w:eastAsia="仿宋_GB2312"/>
                      <w:sz w:val="18"/>
                      <w:color w:val="000000"/>
                    </w:rPr>
                    <w:t>⑻全系各型号电动机电缆线；</w:t>
                  </w:r>
                </w:p>
                <w:p>
                  <w:pPr>
                    <w:pStyle w:val="null3"/>
                    <w:ind w:left="135"/>
                    <w:jc w:val="left"/>
                  </w:pPr>
                  <w:r>
                    <w:rPr>
                      <w:rFonts w:ascii="仿宋_GB2312" w:hAnsi="仿宋_GB2312" w:cs="仿宋_GB2312" w:eastAsia="仿宋_GB2312"/>
                      <w:sz w:val="18"/>
                      <w:color w:val="000000"/>
                    </w:rPr>
                    <w:t>⑼ 6-30系列高压风机4台 ；</w:t>
                  </w:r>
                </w:p>
                <w:p>
                  <w:pPr>
                    <w:pStyle w:val="null3"/>
                    <w:ind w:left="195"/>
                    <w:jc w:val="left"/>
                  </w:pPr>
                  <w:r>
                    <w:rPr>
                      <w:rFonts w:ascii="仿宋_GB2312" w:hAnsi="仿宋_GB2312" w:cs="仿宋_GB2312" w:eastAsia="仿宋_GB2312"/>
                      <w:sz w:val="18"/>
                      <w:color w:val="000000"/>
                    </w:rPr>
                    <w:t>⑽低压风机及除尘风网1套；</w:t>
                  </w:r>
                </w:p>
                <w:p>
                  <w:pPr>
                    <w:pStyle w:val="null3"/>
                    <w:jc w:val="left"/>
                  </w:pPr>
                  <w:r>
                    <w:rPr>
                      <w:rFonts w:ascii="仿宋_GB2312" w:hAnsi="仿宋_GB2312" w:cs="仿宋_GB2312" w:eastAsia="仿宋_GB2312"/>
                      <w:sz w:val="18"/>
                      <w:color w:val="000000"/>
                    </w:rPr>
                    <w:t>⑾不小于7L的防 堵闭风器4台；</w:t>
                  </w:r>
                </w:p>
                <w:p>
                  <w:pPr>
                    <w:pStyle w:val="null3"/>
                    <w:jc w:val="left"/>
                  </w:pPr>
                  <w:r>
                    <w:rPr>
                      <w:rFonts w:ascii="仿宋_GB2312" w:hAnsi="仿宋_GB2312" w:cs="仿宋_GB2312" w:eastAsia="仿宋_GB2312"/>
                      <w:sz w:val="18"/>
                      <w:color w:val="000000"/>
                    </w:rPr>
                    <w:t>⑿60型以上的粉碎机1台 ；</w:t>
                  </w:r>
                </w:p>
                <w:p>
                  <w:pPr>
                    <w:pStyle w:val="null3"/>
                    <w:ind w:left="210"/>
                    <w:jc w:val="left"/>
                  </w:pPr>
                  <w:r>
                    <w:rPr>
                      <w:rFonts w:ascii="仿宋_GB2312" w:hAnsi="仿宋_GB2312" w:cs="仿宋_GB2312" w:eastAsia="仿宋_GB2312"/>
                      <w:sz w:val="18"/>
                      <w:color w:val="000000"/>
                    </w:rPr>
                    <w:t>⒀50型以上的艾草专用破碎机3台；</w:t>
                  </w:r>
                </w:p>
                <w:p>
                  <w:pPr>
                    <w:pStyle w:val="null3"/>
                    <w:jc w:val="left"/>
                  </w:pPr>
                  <w:r>
                    <w:rPr>
                      <w:rFonts w:ascii="仿宋_GB2312" w:hAnsi="仿宋_GB2312" w:cs="仿宋_GB2312" w:eastAsia="仿宋_GB2312"/>
                      <w:sz w:val="18"/>
                      <w:color w:val="000000"/>
                    </w:rPr>
                    <w:t>⒁收尘管网4套 ；</w:t>
                  </w:r>
                </w:p>
                <w:p>
                  <w:pPr>
                    <w:pStyle w:val="null3"/>
                    <w:jc w:val="left"/>
                  </w:pPr>
                  <w:r>
                    <w:rPr>
                      <w:rFonts w:ascii="仿宋_GB2312" w:hAnsi="仿宋_GB2312" w:cs="仿宋_GB2312" w:eastAsia="仿宋_GB2312"/>
                      <w:sz w:val="18"/>
                      <w:color w:val="000000"/>
                    </w:rPr>
                    <w:t>⒂杀卵机1台；</w:t>
                  </w:r>
                </w:p>
                <w:p>
                  <w:pPr>
                    <w:pStyle w:val="null3"/>
                    <w:jc w:val="left"/>
                  </w:pPr>
                  <w:r>
                    <w:rPr>
                      <w:rFonts w:ascii="仿宋_GB2312" w:hAnsi="仿宋_GB2312" w:cs="仿宋_GB2312" w:eastAsia="仿宋_GB2312"/>
                      <w:sz w:val="18"/>
                      <w:color w:val="000000"/>
                    </w:rPr>
                    <w:t>⒃标准件、密封件各1套；</w:t>
                  </w:r>
                </w:p>
                <w:p>
                  <w:pPr>
                    <w:pStyle w:val="null3"/>
                    <w:jc w:val="left"/>
                  </w:pPr>
                  <w:r>
                    <w:rPr>
                      <w:rFonts w:ascii="仿宋_GB2312" w:hAnsi="仿宋_GB2312" w:cs="仿宋_GB2312" w:eastAsia="仿宋_GB2312"/>
                      <w:sz w:val="18"/>
                      <w:color w:val="000000"/>
                    </w:rPr>
                    <w:t>⒄其它配套件。</w:t>
                  </w:r>
                </w:p>
              </w:tc>
            </w:tr>
            <w:tr>
              <w:tc>
                <w:tcPr>
                  <w:tcW w:type="dxa" w:w="14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w:t>
                  </w:r>
                </w:p>
              </w:tc>
              <w:tc>
                <w:tcPr>
                  <w:tcW w:type="dxa" w:w="360"/>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全自动卷条机</w:t>
                  </w:r>
                </w:p>
              </w:tc>
              <w:tc>
                <w:tcPr>
                  <w:tcW w:type="dxa" w:w="21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2套</w:t>
                  </w:r>
                </w:p>
              </w:tc>
              <w:tc>
                <w:tcPr>
                  <w:tcW w:type="dxa" w:w="18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color w:val="000000"/>
                    </w:rPr>
                    <w:t>一、数控全自动艾绒卷条机（细条机）：</w:t>
                  </w:r>
                </w:p>
                <w:p>
                  <w:pPr>
                    <w:pStyle w:val="null3"/>
                    <w:ind w:firstLine="210"/>
                    <w:jc w:val="both"/>
                  </w:pPr>
                  <w:r>
                    <w:rPr>
                      <w:rFonts w:ascii="仿宋_GB2312" w:hAnsi="仿宋_GB2312" w:cs="仿宋_GB2312" w:eastAsia="仿宋_GB2312"/>
                      <w:sz w:val="18"/>
                      <w:color w:val="000000"/>
                    </w:rPr>
                    <w:t>自动料位感应上料，可不停机调整成品艾条直径；</w:t>
                  </w:r>
                </w:p>
                <w:p>
                  <w:pPr>
                    <w:pStyle w:val="null3"/>
                    <w:ind w:firstLine="210"/>
                    <w:jc w:val="both"/>
                  </w:pPr>
                  <w:r>
                    <w:rPr>
                      <w:rFonts w:ascii="仿宋_GB2312" w:hAnsi="仿宋_GB2312" w:cs="仿宋_GB2312" w:eastAsia="仿宋_GB2312"/>
                      <w:sz w:val="18"/>
                      <w:color w:val="000000"/>
                    </w:rPr>
                    <w:t>可卷制艾条直径范围：∅15-∅30mm之间；</w:t>
                  </w:r>
                </w:p>
                <w:p>
                  <w:pPr>
                    <w:pStyle w:val="null3"/>
                    <w:ind w:firstLine="210"/>
                    <w:jc w:val="both"/>
                  </w:pPr>
                  <w:r>
                    <w:rPr>
                      <w:rFonts w:ascii="仿宋_GB2312" w:hAnsi="仿宋_GB2312" w:cs="仿宋_GB2312" w:eastAsia="仿宋_GB2312"/>
                      <w:sz w:val="18"/>
                      <w:color w:val="000000"/>
                    </w:rPr>
                    <w:t>艾条长度：200mm（标准长度）;</w:t>
                  </w:r>
                </w:p>
                <w:p>
                  <w:pPr>
                    <w:pStyle w:val="null3"/>
                    <w:ind w:firstLine="210"/>
                    <w:jc w:val="both"/>
                  </w:pPr>
                  <w:r>
                    <w:rPr>
                      <w:rFonts w:ascii="仿宋_GB2312" w:hAnsi="仿宋_GB2312" w:cs="仿宋_GB2312" w:eastAsia="仿宋_GB2312"/>
                      <w:sz w:val="18"/>
                      <w:color w:val="000000"/>
                    </w:rPr>
                    <w:t>★产量：≥1200根/h；</w:t>
                  </w:r>
                </w:p>
                <w:p>
                  <w:pPr>
                    <w:pStyle w:val="null3"/>
                    <w:ind w:firstLine="210"/>
                    <w:jc w:val="both"/>
                  </w:pPr>
                  <w:r>
                    <w:rPr>
                      <w:rFonts w:ascii="仿宋_GB2312" w:hAnsi="仿宋_GB2312" w:cs="仿宋_GB2312" w:eastAsia="仿宋_GB2312"/>
                      <w:sz w:val="18"/>
                      <w:color w:val="000000"/>
                    </w:rPr>
                    <w:t>出料方式：垂直夯实下料（非螺旋）；</w:t>
                  </w:r>
                </w:p>
                <w:p>
                  <w:pPr>
                    <w:pStyle w:val="null3"/>
                    <w:ind w:firstLine="210"/>
                    <w:jc w:val="both"/>
                  </w:pPr>
                  <w:r>
                    <w:rPr>
                      <w:rFonts w:ascii="仿宋_GB2312" w:hAnsi="仿宋_GB2312" w:cs="仿宋_GB2312" w:eastAsia="仿宋_GB2312"/>
                      <w:sz w:val="18"/>
                      <w:color w:val="000000"/>
                    </w:rPr>
                    <w:t>机芯材质：65Mn以上；</w:t>
                  </w:r>
                </w:p>
                <w:p>
                  <w:pPr>
                    <w:pStyle w:val="null3"/>
                    <w:ind w:firstLine="210"/>
                    <w:jc w:val="both"/>
                  </w:pPr>
                  <w:r>
                    <w:rPr>
                      <w:rFonts w:ascii="仿宋_GB2312" w:hAnsi="仿宋_GB2312" w:cs="仿宋_GB2312" w:eastAsia="仿宋_GB2312"/>
                      <w:sz w:val="18"/>
                      <w:color w:val="000000"/>
                    </w:rPr>
                    <w:t>供电电压：220v 50Hz;</w:t>
                  </w:r>
                </w:p>
                <w:p>
                  <w:pPr>
                    <w:pStyle w:val="null3"/>
                    <w:ind w:firstLine="210"/>
                    <w:jc w:val="both"/>
                  </w:pPr>
                  <w:r>
                    <w:rPr>
                      <w:rFonts w:ascii="仿宋_GB2312" w:hAnsi="仿宋_GB2312" w:cs="仿宋_GB2312" w:eastAsia="仿宋_GB2312"/>
                      <w:sz w:val="18"/>
                      <w:color w:val="000000"/>
                    </w:rPr>
                    <w:t>▲功率：≥1200w;</w:t>
                  </w:r>
                </w:p>
                <w:p>
                  <w:pPr>
                    <w:pStyle w:val="null3"/>
                    <w:ind w:firstLine="210"/>
                    <w:jc w:val="both"/>
                  </w:pPr>
                  <w:r>
                    <w:rPr>
                      <w:rFonts w:ascii="仿宋_GB2312" w:hAnsi="仿宋_GB2312" w:cs="仿宋_GB2312" w:eastAsia="仿宋_GB2312"/>
                      <w:sz w:val="18"/>
                      <w:color w:val="000000"/>
                    </w:rPr>
                    <w:t>占地面积1.9㎡左右，最大高度不超过2600mm；</w:t>
                  </w:r>
                </w:p>
                <w:p>
                  <w:pPr>
                    <w:pStyle w:val="null3"/>
                    <w:ind w:firstLine="210"/>
                    <w:jc w:val="both"/>
                  </w:pPr>
                  <w:r>
                    <w:rPr>
                      <w:rFonts w:ascii="仿宋_GB2312" w:hAnsi="仿宋_GB2312" w:cs="仿宋_GB2312" w:eastAsia="仿宋_GB2312"/>
                      <w:sz w:val="18"/>
                      <w:color w:val="000000"/>
                    </w:rPr>
                    <w:t>材质要求：（除机架及上料系统外）304不锈钢；</w:t>
                  </w:r>
                </w:p>
                <w:p>
                  <w:pPr>
                    <w:pStyle w:val="null3"/>
                    <w:ind w:firstLine="210"/>
                    <w:jc w:val="both"/>
                  </w:pPr>
                  <w:r>
                    <w:rPr>
                      <w:rFonts w:ascii="仿宋_GB2312" w:hAnsi="仿宋_GB2312" w:cs="仿宋_GB2312" w:eastAsia="仿宋_GB2312"/>
                      <w:sz w:val="18"/>
                      <w:color w:val="000000"/>
                    </w:rPr>
                    <w:t>配置要求：</w:t>
                  </w:r>
                </w:p>
                <w:p>
                  <w:pPr>
                    <w:pStyle w:val="null3"/>
                    <w:ind w:firstLine="210"/>
                    <w:jc w:val="both"/>
                  </w:pPr>
                  <w:r>
                    <w:rPr>
                      <w:rFonts w:ascii="仿宋_GB2312" w:hAnsi="仿宋_GB2312" w:cs="仿宋_GB2312" w:eastAsia="仿宋_GB2312"/>
                      <w:sz w:val="18"/>
                      <w:color w:val="000000"/>
                    </w:rPr>
                    <w:t>需含搅拌上料机，上料机材质需为不锈钢；</w:t>
                  </w:r>
                </w:p>
                <w:p>
                  <w:pPr>
                    <w:pStyle w:val="null3"/>
                    <w:ind w:firstLine="210"/>
                    <w:jc w:val="both"/>
                  </w:pPr>
                  <w:r>
                    <w:rPr>
                      <w:rFonts w:ascii="仿宋_GB2312" w:hAnsi="仿宋_GB2312" w:cs="仿宋_GB2312" w:eastAsia="仿宋_GB2312"/>
                      <w:sz w:val="18"/>
                      <w:color w:val="000000"/>
                    </w:rPr>
                    <w:t>配备上料软管，软管直径≥110mm；</w:t>
                  </w:r>
                </w:p>
                <w:p>
                  <w:pPr>
                    <w:pStyle w:val="null3"/>
                    <w:ind w:firstLine="210"/>
                    <w:jc w:val="both"/>
                  </w:pPr>
                  <w:r>
                    <w:rPr>
                      <w:rFonts w:ascii="仿宋_GB2312" w:hAnsi="仿宋_GB2312" w:cs="仿宋_GB2312" w:eastAsia="仿宋_GB2312"/>
                      <w:sz w:val="18"/>
                      <w:color w:val="000000"/>
                    </w:rPr>
                    <w:t>沙克龙卸料器：≥1套；</w:t>
                  </w:r>
                </w:p>
                <w:p>
                  <w:pPr>
                    <w:pStyle w:val="null3"/>
                    <w:spacing w:after="120"/>
                    <w:ind w:firstLine="210"/>
                    <w:jc w:val="both"/>
                  </w:pPr>
                  <w:r>
                    <w:rPr>
                      <w:rFonts w:ascii="仿宋_GB2312" w:hAnsi="仿宋_GB2312" w:cs="仿宋_GB2312" w:eastAsia="仿宋_GB2312"/>
                      <w:sz w:val="18"/>
                      <w:color w:val="000000"/>
                    </w:rPr>
                    <w:t>设备附件1套，含易损件及常用工具。</w:t>
                  </w:r>
                </w:p>
                <w:p>
                  <w:pPr>
                    <w:pStyle w:val="null3"/>
                    <w:jc w:val="both"/>
                  </w:pPr>
                  <w:r>
                    <w:rPr>
                      <w:rFonts w:ascii="仿宋_GB2312" w:hAnsi="仿宋_GB2312" w:cs="仿宋_GB2312" w:eastAsia="仿宋_GB2312"/>
                      <w:sz w:val="18"/>
                      <w:b/>
                      <w:color w:val="000000"/>
                    </w:rPr>
                    <w:t>二、数控全自动艾绒卷条机（粗条机）：</w:t>
                  </w:r>
                </w:p>
                <w:p>
                  <w:pPr>
                    <w:pStyle w:val="null3"/>
                    <w:ind w:firstLine="210"/>
                    <w:jc w:val="both"/>
                  </w:pPr>
                  <w:r>
                    <w:rPr>
                      <w:rFonts w:ascii="仿宋_GB2312" w:hAnsi="仿宋_GB2312" w:cs="仿宋_GB2312" w:eastAsia="仿宋_GB2312"/>
                      <w:sz w:val="18"/>
                      <w:color w:val="000000"/>
                    </w:rPr>
                    <w:t>自动料位感应上料，可不停机调整成品艾条直径；</w:t>
                  </w:r>
                </w:p>
                <w:p>
                  <w:pPr>
                    <w:pStyle w:val="null3"/>
                    <w:ind w:firstLine="210"/>
                    <w:jc w:val="both"/>
                  </w:pPr>
                  <w:r>
                    <w:rPr>
                      <w:rFonts w:ascii="仿宋_GB2312" w:hAnsi="仿宋_GB2312" w:cs="仿宋_GB2312" w:eastAsia="仿宋_GB2312"/>
                      <w:sz w:val="18"/>
                      <w:color w:val="000000"/>
                    </w:rPr>
                    <w:t>可卷制艾条直径范围∅40-∅60mm之间；</w:t>
                  </w:r>
                </w:p>
                <w:p>
                  <w:pPr>
                    <w:pStyle w:val="null3"/>
                    <w:ind w:firstLine="210"/>
                    <w:jc w:val="both"/>
                  </w:pPr>
                  <w:r>
                    <w:rPr>
                      <w:rFonts w:ascii="仿宋_GB2312" w:hAnsi="仿宋_GB2312" w:cs="仿宋_GB2312" w:eastAsia="仿宋_GB2312"/>
                      <w:sz w:val="18"/>
                      <w:color w:val="000000"/>
                    </w:rPr>
                    <w:t>艾条长度：200mm（标准长度）;</w:t>
                  </w:r>
                </w:p>
                <w:p>
                  <w:pPr>
                    <w:pStyle w:val="null3"/>
                    <w:ind w:firstLine="210"/>
                    <w:jc w:val="both"/>
                  </w:pPr>
                  <w:r>
                    <w:rPr>
                      <w:rFonts w:ascii="仿宋_GB2312" w:hAnsi="仿宋_GB2312" w:cs="仿宋_GB2312" w:eastAsia="仿宋_GB2312"/>
                      <w:sz w:val="18"/>
                      <w:color w:val="000000"/>
                    </w:rPr>
                    <w:t>★产量：≥700根/h；</w:t>
                  </w:r>
                </w:p>
                <w:p>
                  <w:pPr>
                    <w:pStyle w:val="null3"/>
                    <w:ind w:firstLine="210"/>
                    <w:jc w:val="both"/>
                  </w:pPr>
                  <w:r>
                    <w:rPr>
                      <w:rFonts w:ascii="仿宋_GB2312" w:hAnsi="仿宋_GB2312" w:cs="仿宋_GB2312" w:eastAsia="仿宋_GB2312"/>
                      <w:sz w:val="18"/>
                      <w:color w:val="000000"/>
                    </w:rPr>
                    <w:t>出料方式：垂直夯实下料（非螺旋）；</w:t>
                  </w:r>
                </w:p>
                <w:p>
                  <w:pPr>
                    <w:pStyle w:val="null3"/>
                    <w:ind w:firstLine="210"/>
                    <w:jc w:val="both"/>
                  </w:pPr>
                  <w:r>
                    <w:rPr>
                      <w:rFonts w:ascii="仿宋_GB2312" w:hAnsi="仿宋_GB2312" w:cs="仿宋_GB2312" w:eastAsia="仿宋_GB2312"/>
                      <w:sz w:val="18"/>
                      <w:color w:val="000000"/>
                    </w:rPr>
                    <w:t>机芯材质：65Mn以上；</w:t>
                  </w:r>
                </w:p>
                <w:p>
                  <w:pPr>
                    <w:pStyle w:val="null3"/>
                    <w:ind w:firstLine="210"/>
                    <w:jc w:val="both"/>
                  </w:pPr>
                  <w:r>
                    <w:rPr>
                      <w:rFonts w:ascii="仿宋_GB2312" w:hAnsi="仿宋_GB2312" w:cs="仿宋_GB2312" w:eastAsia="仿宋_GB2312"/>
                      <w:sz w:val="18"/>
                      <w:color w:val="000000"/>
                    </w:rPr>
                    <w:t>▲功率：</w:t>
                  </w:r>
                  <w:r>
                    <w:rPr>
                      <w:rFonts w:ascii="仿宋_GB2312" w:hAnsi="仿宋_GB2312" w:cs="仿宋_GB2312" w:eastAsia="仿宋_GB2312"/>
                      <w:sz w:val="18"/>
                      <w:b/>
                      <w:color w:val="000000"/>
                    </w:rPr>
                    <w:t>≥</w:t>
                  </w:r>
                  <w:r>
                    <w:rPr>
                      <w:rFonts w:ascii="仿宋_GB2312" w:hAnsi="仿宋_GB2312" w:cs="仿宋_GB2312" w:eastAsia="仿宋_GB2312"/>
                      <w:sz w:val="18"/>
                      <w:color w:val="000000"/>
                    </w:rPr>
                    <w:t>1400w左右；</w:t>
                  </w:r>
                </w:p>
                <w:p>
                  <w:pPr>
                    <w:pStyle w:val="null3"/>
                    <w:ind w:firstLine="210"/>
                    <w:jc w:val="both"/>
                  </w:pPr>
                  <w:r>
                    <w:rPr>
                      <w:rFonts w:ascii="仿宋_GB2312" w:hAnsi="仿宋_GB2312" w:cs="仿宋_GB2312" w:eastAsia="仿宋_GB2312"/>
                      <w:sz w:val="18"/>
                      <w:color w:val="000000"/>
                    </w:rPr>
                    <w:t>电源：220v/50Hz;</w:t>
                  </w:r>
                </w:p>
                <w:p>
                  <w:pPr>
                    <w:pStyle w:val="null3"/>
                    <w:ind w:firstLine="210"/>
                    <w:jc w:val="both"/>
                  </w:pPr>
                  <w:r>
                    <w:rPr>
                      <w:rFonts w:ascii="仿宋_GB2312" w:hAnsi="仿宋_GB2312" w:cs="仿宋_GB2312" w:eastAsia="仿宋_GB2312"/>
                      <w:sz w:val="18"/>
                      <w:color w:val="000000"/>
                    </w:rPr>
                    <w:t>占地面积2.5㎡左右，最大高度≥2800mm；</w:t>
                  </w:r>
                </w:p>
                <w:p>
                  <w:pPr>
                    <w:pStyle w:val="null3"/>
                    <w:ind w:firstLine="210"/>
                    <w:jc w:val="both"/>
                  </w:pPr>
                  <w:r>
                    <w:rPr>
                      <w:rFonts w:ascii="仿宋_GB2312" w:hAnsi="仿宋_GB2312" w:cs="仿宋_GB2312" w:eastAsia="仿宋_GB2312"/>
                      <w:sz w:val="18"/>
                      <w:color w:val="000000"/>
                    </w:rPr>
                    <w:t>材质要求：（除机架及上料系统外）304不锈钢；</w:t>
                  </w:r>
                </w:p>
                <w:p>
                  <w:pPr>
                    <w:pStyle w:val="null3"/>
                    <w:ind w:firstLine="210"/>
                    <w:jc w:val="both"/>
                  </w:pPr>
                  <w:r>
                    <w:rPr>
                      <w:rFonts w:ascii="仿宋_GB2312" w:hAnsi="仿宋_GB2312" w:cs="仿宋_GB2312" w:eastAsia="仿宋_GB2312"/>
                      <w:sz w:val="18"/>
                      <w:color w:val="000000"/>
                    </w:rPr>
                    <w:t>配置要求：</w:t>
                  </w:r>
                </w:p>
                <w:p>
                  <w:pPr>
                    <w:pStyle w:val="null3"/>
                    <w:ind w:firstLine="210"/>
                    <w:jc w:val="both"/>
                  </w:pPr>
                  <w:r>
                    <w:rPr>
                      <w:rFonts w:ascii="仿宋_GB2312" w:hAnsi="仿宋_GB2312" w:cs="仿宋_GB2312" w:eastAsia="仿宋_GB2312"/>
                      <w:sz w:val="18"/>
                      <w:color w:val="000000"/>
                    </w:rPr>
                    <w:t>需含搅拌上料机，上料机材质需为不锈钢；</w:t>
                  </w:r>
                </w:p>
                <w:p>
                  <w:pPr>
                    <w:pStyle w:val="null3"/>
                    <w:ind w:firstLine="210"/>
                    <w:jc w:val="both"/>
                  </w:pPr>
                  <w:r>
                    <w:rPr>
                      <w:rFonts w:ascii="仿宋_GB2312" w:hAnsi="仿宋_GB2312" w:cs="仿宋_GB2312" w:eastAsia="仿宋_GB2312"/>
                      <w:sz w:val="18"/>
                      <w:color w:val="000000"/>
                    </w:rPr>
                    <w:t>配备上料软管，软管直径≥110mm；</w:t>
                  </w:r>
                </w:p>
                <w:p>
                  <w:pPr>
                    <w:pStyle w:val="null3"/>
                    <w:ind w:firstLine="210"/>
                    <w:jc w:val="both"/>
                  </w:pPr>
                  <w:r>
                    <w:rPr>
                      <w:rFonts w:ascii="仿宋_GB2312" w:hAnsi="仿宋_GB2312" w:cs="仿宋_GB2312" w:eastAsia="仿宋_GB2312"/>
                      <w:sz w:val="18"/>
                      <w:color w:val="000000"/>
                    </w:rPr>
                    <w:t>沙克龙卸料器：≥1套；</w:t>
                  </w:r>
                </w:p>
                <w:p>
                  <w:pPr>
                    <w:pStyle w:val="null3"/>
                    <w:ind w:firstLine="210"/>
                    <w:jc w:val="both"/>
                  </w:pPr>
                  <w:r>
                    <w:rPr>
                      <w:rFonts w:ascii="仿宋_GB2312" w:hAnsi="仿宋_GB2312" w:cs="仿宋_GB2312" w:eastAsia="仿宋_GB2312"/>
                      <w:sz w:val="18"/>
                      <w:color w:val="000000"/>
                    </w:rPr>
                    <w:t>设备附件1套，含易损件及常用工具。</w:t>
                  </w:r>
                </w:p>
              </w:tc>
            </w:tr>
            <w:tr>
              <w:tc>
                <w:tcPr>
                  <w:tcW w:type="dxa" w:w="14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w:t>
                  </w:r>
                </w:p>
              </w:tc>
              <w:tc>
                <w:tcPr>
                  <w:tcW w:type="dxa" w:w="360"/>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艾草切柱机</w:t>
                  </w:r>
                </w:p>
              </w:tc>
              <w:tc>
                <w:tcPr>
                  <w:tcW w:type="dxa" w:w="21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1台</w:t>
                  </w:r>
                </w:p>
              </w:tc>
              <w:tc>
                <w:tcPr>
                  <w:tcW w:type="dxa" w:w="183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数控全自动切柱设备，自动磨刀，自动推送切柱；</w:t>
                  </w:r>
                </w:p>
                <w:p>
                  <w:pPr>
                    <w:pStyle w:val="null3"/>
                    <w:jc w:val="both"/>
                  </w:pPr>
                  <w:r>
                    <w:rPr>
                      <w:rFonts w:ascii="仿宋_GB2312" w:hAnsi="仿宋_GB2312" w:cs="仿宋_GB2312" w:eastAsia="仿宋_GB2312"/>
                      <w:sz w:val="18"/>
                      <w:color w:val="000000"/>
                    </w:rPr>
                    <w:t>切割长度范围：5～180mm；</w:t>
                  </w:r>
                </w:p>
                <w:p>
                  <w:pPr>
                    <w:pStyle w:val="null3"/>
                    <w:jc w:val="both"/>
                  </w:pPr>
                  <w:r>
                    <w:rPr>
                      <w:rFonts w:ascii="仿宋_GB2312" w:hAnsi="仿宋_GB2312" w:cs="仿宋_GB2312" w:eastAsia="仿宋_GB2312"/>
                      <w:sz w:val="18"/>
                      <w:color w:val="000000"/>
                    </w:rPr>
                    <w:t>切割直径范围：10～80mm；</w:t>
                  </w:r>
                </w:p>
                <w:p>
                  <w:pPr>
                    <w:pStyle w:val="null3"/>
                    <w:jc w:val="both"/>
                  </w:pPr>
                  <w:r>
                    <w:rPr>
                      <w:rFonts w:ascii="仿宋_GB2312" w:hAnsi="仿宋_GB2312" w:cs="仿宋_GB2312" w:eastAsia="仿宋_GB2312"/>
                      <w:sz w:val="18"/>
                      <w:color w:val="000000"/>
                    </w:rPr>
                    <w:t>配套动力：≧5.5kw；</w:t>
                  </w:r>
                </w:p>
                <w:p>
                  <w:pPr>
                    <w:pStyle w:val="null3"/>
                    <w:jc w:val="both"/>
                  </w:pPr>
                  <w:r>
                    <w:rPr>
                      <w:rFonts w:ascii="仿宋_GB2312" w:hAnsi="仿宋_GB2312" w:cs="仿宋_GB2312" w:eastAsia="仿宋_GB2312"/>
                      <w:sz w:val="18"/>
                      <w:color w:val="000000"/>
                    </w:rPr>
                    <w:t>供电电压：380v 50Hz;</w:t>
                  </w:r>
                </w:p>
                <w:p>
                  <w:pPr>
                    <w:pStyle w:val="null3"/>
                    <w:jc w:val="both"/>
                  </w:pPr>
                  <w:r>
                    <w:rPr>
                      <w:rFonts w:ascii="仿宋_GB2312" w:hAnsi="仿宋_GB2312" w:cs="仿宋_GB2312" w:eastAsia="仿宋_GB2312"/>
                      <w:sz w:val="18"/>
                      <w:color w:val="000000"/>
                    </w:rPr>
                    <w:t>★工作效率：≥70000粒/h；</w:t>
                  </w:r>
                </w:p>
              </w:tc>
            </w:tr>
            <w:tr>
              <w:tc>
                <w:tcPr>
                  <w:tcW w:type="dxa" w:w="14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w:t>
                  </w:r>
                </w:p>
              </w:tc>
              <w:tc>
                <w:tcPr>
                  <w:tcW w:type="dxa" w:w="13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外塑膜包装组件</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热合器</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2台</w:t>
                  </w:r>
                </w:p>
              </w:tc>
              <w:tc>
                <w:tcPr>
                  <w:tcW w:type="dxa" w:w="1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用于塑胶袋热封口及切断，双弹簧设计；</w:t>
                  </w:r>
                </w:p>
                <w:p>
                  <w:pPr>
                    <w:pStyle w:val="null3"/>
                    <w:jc w:val="both"/>
                  </w:pPr>
                  <w:r>
                    <w:rPr>
                      <w:rFonts w:ascii="仿宋_GB2312" w:hAnsi="仿宋_GB2312" w:cs="仿宋_GB2312" w:eastAsia="仿宋_GB2312"/>
                      <w:sz w:val="18"/>
                      <w:color w:val="000000"/>
                    </w:rPr>
                    <w:t>封口需采用优质耐高温硅胶条，封口最大长度：400mm；</w:t>
                  </w:r>
                </w:p>
                <w:p>
                  <w:pPr>
                    <w:pStyle w:val="null3"/>
                    <w:jc w:val="both"/>
                  </w:pPr>
                  <w:r>
                    <w:rPr>
                      <w:rFonts w:ascii="仿宋_GB2312" w:hAnsi="仿宋_GB2312" w:cs="仿宋_GB2312" w:eastAsia="仿宋_GB2312"/>
                      <w:sz w:val="18"/>
                      <w:color w:val="000000"/>
                    </w:rPr>
                    <w:t>温度：0℃～200℃，可调；</w:t>
                  </w:r>
                </w:p>
                <w:p>
                  <w:pPr>
                    <w:pStyle w:val="null3"/>
                    <w:jc w:val="both"/>
                  </w:pPr>
                  <w:r>
                    <w:rPr>
                      <w:rFonts w:ascii="仿宋_GB2312" w:hAnsi="仿宋_GB2312" w:cs="仿宋_GB2312" w:eastAsia="仿宋_GB2312"/>
                      <w:sz w:val="18"/>
                      <w:color w:val="000000"/>
                    </w:rPr>
                    <w:t>封口宽度：≦80mm；</w:t>
                  </w:r>
                </w:p>
                <w:p>
                  <w:pPr>
                    <w:pStyle w:val="null3"/>
                    <w:jc w:val="both"/>
                  </w:pPr>
                  <w:r>
                    <w:rPr>
                      <w:rFonts w:ascii="仿宋_GB2312" w:hAnsi="仿宋_GB2312" w:cs="仿宋_GB2312" w:eastAsia="仿宋_GB2312"/>
                      <w:sz w:val="18"/>
                      <w:color w:val="000000"/>
                    </w:rPr>
                    <w:t>封装材料厚度要求：15～50丝均可热合。</w:t>
                  </w:r>
                </w:p>
                <w:p>
                  <w:pPr>
                    <w:pStyle w:val="null3"/>
                    <w:spacing w:after="120"/>
                    <w:jc w:val="both"/>
                  </w:pPr>
                  <w:r>
                    <w:rPr>
                      <w:rFonts w:ascii="仿宋_GB2312" w:hAnsi="仿宋_GB2312" w:cs="仿宋_GB2312" w:eastAsia="仿宋_GB2312"/>
                      <w:sz w:val="18"/>
                      <w:color w:val="000000"/>
                    </w:rPr>
                    <w:t>功率：≥1800w</w:t>
                  </w:r>
                </w:p>
              </w:tc>
            </w:tr>
            <w:tr>
              <w:tc>
                <w:tcPr>
                  <w:tcW w:type="dxa" w:w="14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自动艾柱成型包装机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1台</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本机为自动艾柱装袋成型机；</w:t>
                  </w:r>
                </w:p>
                <w:p>
                  <w:pPr>
                    <w:pStyle w:val="null3"/>
                    <w:jc w:val="both"/>
                  </w:pPr>
                  <w:r>
                    <w:rPr>
                      <w:rFonts w:ascii="仿宋_GB2312" w:hAnsi="仿宋_GB2312" w:cs="仿宋_GB2312" w:eastAsia="仿宋_GB2312"/>
                      <w:sz w:val="18"/>
                      <w:color w:val="000000"/>
                    </w:rPr>
                    <w:t>装袋标准粒数：54粒/袋；</w:t>
                  </w:r>
                </w:p>
                <w:p>
                  <w:pPr>
                    <w:pStyle w:val="null3"/>
                    <w:jc w:val="both"/>
                  </w:pPr>
                  <w:r>
                    <w:rPr>
                      <w:rFonts w:ascii="仿宋_GB2312" w:hAnsi="仿宋_GB2312" w:cs="仿宋_GB2312" w:eastAsia="仿宋_GB2312"/>
                      <w:sz w:val="18"/>
                      <w:color w:val="000000"/>
                    </w:rPr>
                    <w:t>主要包装艾柱直径：1.8mm；</w:t>
                  </w:r>
                </w:p>
                <w:p>
                  <w:pPr>
                    <w:pStyle w:val="null3"/>
                    <w:jc w:val="both"/>
                  </w:pPr>
                  <w:r>
                    <w:rPr>
                      <w:rFonts w:ascii="仿宋_GB2312" w:hAnsi="仿宋_GB2312" w:cs="仿宋_GB2312" w:eastAsia="仿宋_GB2312"/>
                      <w:sz w:val="18"/>
                      <w:color w:val="000000"/>
                    </w:rPr>
                    <w:t>▲装袋效率：≥200板/小时；</w:t>
                  </w:r>
                </w:p>
                <w:p>
                  <w:pPr>
                    <w:pStyle w:val="null3"/>
                    <w:jc w:val="both"/>
                  </w:pPr>
                  <w:r>
                    <w:rPr>
                      <w:rFonts w:ascii="仿宋_GB2312" w:hAnsi="仿宋_GB2312" w:cs="仿宋_GB2312" w:eastAsia="仿宋_GB2312"/>
                      <w:sz w:val="18"/>
                      <w:color w:val="000000"/>
                    </w:rPr>
                    <w:t>额定功率：≥2.2KW；</w:t>
                  </w:r>
                </w:p>
                <w:p>
                  <w:pPr>
                    <w:pStyle w:val="null3"/>
                    <w:jc w:val="both"/>
                  </w:pPr>
                  <w:r>
                    <w:rPr>
                      <w:rFonts w:ascii="仿宋_GB2312" w:hAnsi="仿宋_GB2312" w:cs="仿宋_GB2312" w:eastAsia="仿宋_GB2312"/>
                      <w:sz w:val="18"/>
                      <w:color w:val="000000"/>
                    </w:rPr>
                    <w:t>工作电源：AC380V，50/60Hz</w:t>
                  </w:r>
                </w:p>
                <w:p>
                  <w:pPr>
                    <w:pStyle w:val="null3"/>
                    <w:jc w:val="both"/>
                  </w:pPr>
                  <w:r>
                    <w:rPr>
                      <w:rFonts w:ascii="仿宋_GB2312" w:hAnsi="仿宋_GB2312" w:cs="仿宋_GB2312" w:eastAsia="仿宋_GB2312"/>
                      <w:sz w:val="18"/>
                      <w:color w:val="000000"/>
                    </w:rPr>
                    <w:t>工作压力：0.6～0.8MPa</w:t>
                  </w:r>
                </w:p>
                <w:p>
                  <w:pPr>
                    <w:pStyle w:val="null3"/>
                    <w:jc w:val="both"/>
                  </w:pPr>
                  <w:r>
                    <w:rPr>
                      <w:rFonts w:ascii="仿宋_GB2312" w:hAnsi="仿宋_GB2312" w:cs="仿宋_GB2312" w:eastAsia="仿宋_GB2312"/>
                      <w:sz w:val="18"/>
                      <w:color w:val="000000"/>
                    </w:rPr>
                    <w:t>薄膜厚度：0.2～0.25mm；</w:t>
                  </w:r>
                </w:p>
              </w:tc>
            </w:tr>
            <w:tr>
              <w:tc>
                <w:tcPr>
                  <w:tcW w:type="dxa" w:w="14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自动塑封包装机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1台</w:t>
                  </w:r>
                </w:p>
                <w:p>
                  <w:pPr>
                    <w:pStyle w:val="null3"/>
                    <w:jc w:val="center"/>
                  </w:pP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本机主要用于艾柱外膜热封和纸盒外塑膜包装，要求：</w:t>
                  </w:r>
                </w:p>
                <w:p>
                  <w:pPr>
                    <w:pStyle w:val="null3"/>
                    <w:jc w:val="both"/>
                  </w:pPr>
                  <w:r>
                    <w:rPr>
                      <w:rFonts w:ascii="仿宋_GB2312" w:hAnsi="仿宋_GB2312" w:cs="仿宋_GB2312" w:eastAsia="仿宋_GB2312"/>
                      <w:sz w:val="18"/>
                      <w:color w:val="000000"/>
                    </w:rPr>
                    <w:t>1、采用PLC掮程系统控制。封刀需采用耐损铜制刀片，表面须有抗粘、耐高温的特氟龙或同等性能的食品级涂层；</w:t>
                  </w:r>
                </w:p>
                <w:p>
                  <w:pPr>
                    <w:pStyle w:val="null3"/>
                    <w:jc w:val="both"/>
                  </w:pPr>
                  <w:r>
                    <w:rPr>
                      <w:rFonts w:ascii="仿宋_GB2312" w:hAnsi="仿宋_GB2312" w:cs="仿宋_GB2312" w:eastAsia="仿宋_GB2312"/>
                      <w:sz w:val="18"/>
                      <w:color w:val="000000"/>
                    </w:rPr>
                    <w:t>2、输送系统配检测光电，水平、垂直检测各一组，便于切换选择；</w:t>
                  </w:r>
                </w:p>
                <w:p>
                  <w:pPr>
                    <w:pStyle w:val="null3"/>
                    <w:jc w:val="both"/>
                  </w:pPr>
                  <w:r>
                    <w:rPr>
                      <w:rFonts w:ascii="仿宋_GB2312" w:hAnsi="仿宋_GB2312" w:cs="仿宋_GB2312" w:eastAsia="仿宋_GB2312"/>
                      <w:sz w:val="18"/>
                      <w:color w:val="000000"/>
                    </w:rPr>
                    <w:t>3、送料系统经由电眼和计时器调节，配有近接感应开关、电子刹车器和齿轮减速马达；</w:t>
                  </w:r>
                </w:p>
                <w:p>
                  <w:pPr>
                    <w:pStyle w:val="null3"/>
                    <w:jc w:val="both"/>
                  </w:pPr>
                  <w:r>
                    <w:rPr>
                      <w:rFonts w:ascii="仿宋_GB2312" w:hAnsi="仿宋_GB2312" w:cs="仿宋_GB2312" w:eastAsia="仿宋_GB2312"/>
                      <w:sz w:val="18"/>
                      <w:color w:val="000000"/>
                    </w:rPr>
                    <w:t>4、收废料系统配近接感应开关和齿轮减速马达；</w:t>
                  </w:r>
                </w:p>
                <w:p>
                  <w:pPr>
                    <w:pStyle w:val="null3"/>
                    <w:jc w:val="both"/>
                  </w:pPr>
                  <w:r>
                    <w:rPr>
                      <w:rFonts w:ascii="仿宋_GB2312" w:hAnsi="仿宋_GB2312" w:cs="仿宋_GB2312" w:eastAsia="仿宋_GB2312"/>
                      <w:sz w:val="18"/>
                      <w:color w:val="000000"/>
                    </w:rPr>
                    <w:t>5、加热系统采用数显温控器及继电器，内置PID功能；</w:t>
                  </w:r>
                </w:p>
                <w:p>
                  <w:pPr>
                    <w:pStyle w:val="null3"/>
                    <w:jc w:val="both"/>
                  </w:pPr>
                  <w:r>
                    <w:rPr>
                      <w:rFonts w:ascii="仿宋_GB2312" w:hAnsi="仿宋_GB2312" w:cs="仿宋_GB2312" w:eastAsia="仿宋_GB2312"/>
                      <w:sz w:val="18"/>
                      <w:color w:val="000000"/>
                    </w:rPr>
                    <w:t>6、该机封刀部分需装有防切近接感应开关，可自动保护封刀，有效防止误切包装物，提高操作安全性；</w:t>
                  </w:r>
                </w:p>
                <w:p>
                  <w:pPr>
                    <w:pStyle w:val="null3"/>
                    <w:jc w:val="both"/>
                  </w:pPr>
                  <w:r>
                    <w:rPr>
                      <w:rFonts w:ascii="仿宋_GB2312" w:hAnsi="仿宋_GB2312" w:cs="仿宋_GB2312" w:eastAsia="仿宋_GB2312"/>
                      <w:sz w:val="18"/>
                      <w:color w:val="000000"/>
                    </w:rPr>
                    <w:t>功率：1.5kw/220v 50Hz;</w:t>
                  </w:r>
                </w:p>
                <w:p>
                  <w:pPr>
                    <w:pStyle w:val="null3"/>
                    <w:jc w:val="both"/>
                  </w:pPr>
                  <w:r>
                    <w:rPr>
                      <w:rFonts w:ascii="仿宋_GB2312" w:hAnsi="仿宋_GB2312" w:cs="仿宋_GB2312" w:eastAsia="仿宋_GB2312"/>
                      <w:sz w:val="18"/>
                      <w:color w:val="000000"/>
                    </w:rPr>
                    <w:t>最大包装外尺寸：长x宽x高≧320x330x100(mm)；</w:t>
                  </w:r>
                </w:p>
                <w:p>
                  <w:pPr>
                    <w:pStyle w:val="null3"/>
                    <w:jc w:val="both"/>
                  </w:pPr>
                  <w:r>
                    <w:rPr>
                      <w:rFonts w:ascii="仿宋_GB2312" w:hAnsi="仿宋_GB2312" w:cs="仿宋_GB2312" w:eastAsia="仿宋_GB2312"/>
                      <w:sz w:val="18"/>
                      <w:color w:val="000000"/>
                    </w:rPr>
                    <w:t>包装速度：15-30pcs/min；</w:t>
                  </w:r>
                </w:p>
                <w:p>
                  <w:pPr>
                    <w:pStyle w:val="null3"/>
                    <w:jc w:val="both"/>
                  </w:pPr>
                  <w:r>
                    <w:rPr>
                      <w:rFonts w:ascii="仿宋_GB2312" w:hAnsi="仿宋_GB2312" w:cs="仿宋_GB2312" w:eastAsia="仿宋_GB2312"/>
                      <w:sz w:val="18"/>
                      <w:color w:val="000000"/>
                    </w:rPr>
                    <w:t>气源压力：≧6kg/cm</w:t>
                  </w:r>
                </w:p>
                <w:p>
                  <w:pPr>
                    <w:pStyle w:val="null3"/>
                    <w:jc w:val="both"/>
                  </w:pPr>
                  <w:r>
                    <w:rPr>
                      <w:rFonts w:ascii="仿宋_GB2312" w:hAnsi="仿宋_GB2312" w:cs="仿宋_GB2312" w:eastAsia="仿宋_GB2312"/>
                      <w:sz w:val="18"/>
                      <w:color w:val="000000"/>
                    </w:rPr>
                    <w:t>发热区尺寸：≧1500mm(L)*450mm(W)*250mm(H)</w:t>
                  </w:r>
                </w:p>
              </w:tc>
            </w:tr>
            <w:tr>
              <w:tc>
                <w:tcPr>
                  <w:tcW w:type="dxa" w:w="14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包装工作台</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18"/>
                      <w:color w:val="000000"/>
                    </w:rPr>
                    <w:t>6台</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生产车间包装用工作台；</w:t>
                  </w:r>
                </w:p>
                <w:p>
                  <w:pPr>
                    <w:pStyle w:val="null3"/>
                    <w:jc w:val="both"/>
                  </w:pPr>
                  <w:r>
                    <w:rPr>
                      <w:rFonts w:ascii="仿宋_GB2312" w:hAnsi="仿宋_GB2312" w:cs="仿宋_GB2312" w:eastAsia="仿宋_GB2312"/>
                      <w:sz w:val="18"/>
                      <w:color w:val="000000"/>
                    </w:rPr>
                    <w:t>台面长度≧2150mm，宽≧1000mm，高度≧800mm；</w:t>
                  </w:r>
                </w:p>
                <w:p>
                  <w:pPr>
                    <w:pStyle w:val="null3"/>
                    <w:jc w:val="both"/>
                  </w:pPr>
                  <w:r>
                    <w:rPr>
                      <w:rFonts w:ascii="仿宋_GB2312" w:hAnsi="仿宋_GB2312" w:cs="仿宋_GB2312" w:eastAsia="仿宋_GB2312"/>
                      <w:sz w:val="18"/>
                      <w:color w:val="000000"/>
                    </w:rPr>
                    <w:t>SUS304不锈钢材质；</w:t>
                  </w:r>
                </w:p>
                <w:p>
                  <w:pPr>
                    <w:pStyle w:val="null3"/>
                    <w:jc w:val="both"/>
                  </w:pPr>
                  <w:r>
                    <w:rPr>
                      <w:rFonts w:ascii="仿宋_GB2312" w:hAnsi="仿宋_GB2312" w:cs="仿宋_GB2312" w:eastAsia="仿宋_GB2312"/>
                      <w:sz w:val="18"/>
                      <w:color w:val="000000"/>
                    </w:rPr>
                    <w:t>面板厚度：≧1mm。</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艾柱包装模具</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right="30"/>
                    <w:jc w:val="center"/>
                  </w:pPr>
                  <w:r>
                    <w:rPr>
                      <w:rFonts w:ascii="仿宋_GB2312" w:hAnsi="仿宋_GB2312" w:cs="仿宋_GB2312" w:eastAsia="仿宋_GB2312"/>
                      <w:sz w:val="18"/>
                      <w:color w:val="000000"/>
                    </w:rPr>
                    <w:t>15只</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不锈钢材质，折弯成型，手工艾柱包装的辅助工具；</w:t>
                  </w:r>
                </w:p>
                <w:p>
                  <w:pPr>
                    <w:pStyle w:val="null3"/>
                    <w:jc w:val="both"/>
                  </w:pPr>
                  <w:r>
                    <w:rPr>
                      <w:rFonts w:ascii="仿宋_GB2312" w:hAnsi="仿宋_GB2312" w:cs="仿宋_GB2312" w:eastAsia="仿宋_GB2312"/>
                      <w:sz w:val="18"/>
                      <w:color w:val="000000"/>
                    </w:rPr>
                    <w:t>板材厚度：≧1.5mm；</w:t>
                  </w:r>
                </w:p>
                <w:p>
                  <w:pPr>
                    <w:pStyle w:val="null3"/>
                    <w:jc w:val="both"/>
                  </w:pPr>
                  <w:r>
                    <w:rPr>
                      <w:rFonts w:ascii="仿宋_GB2312" w:hAnsi="仿宋_GB2312" w:cs="仿宋_GB2312" w:eastAsia="仿宋_GB2312"/>
                      <w:sz w:val="18"/>
                      <w:color w:val="000000"/>
                    </w:rPr>
                    <w:t>盛装艾柱粒数：54粒；</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w:t>
                  </w:r>
                </w:p>
              </w:tc>
              <w:tc>
                <w:tcPr>
                  <w:tcW w:type="dxa" w:w="3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足浴包灌装机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1台</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数控型，自动粉状足浴包灌装机，液晶显示屏，自动下料、自动称重、自动封切；</w:t>
                  </w:r>
                </w:p>
                <w:p>
                  <w:pPr>
                    <w:pStyle w:val="null3"/>
                    <w:jc w:val="both"/>
                  </w:pPr>
                  <w:r>
                    <w:rPr>
                      <w:rFonts w:ascii="仿宋_GB2312" w:hAnsi="仿宋_GB2312" w:cs="仿宋_GB2312" w:eastAsia="仿宋_GB2312"/>
                      <w:sz w:val="18"/>
                      <w:color w:val="000000"/>
                    </w:rPr>
                    <w:t>装机功率：≧1.1kw；</w:t>
                  </w:r>
                </w:p>
                <w:p>
                  <w:pPr>
                    <w:pStyle w:val="null3"/>
                    <w:jc w:val="both"/>
                  </w:pPr>
                  <w:r>
                    <w:rPr>
                      <w:rFonts w:ascii="仿宋_GB2312" w:hAnsi="仿宋_GB2312" w:cs="仿宋_GB2312" w:eastAsia="仿宋_GB2312"/>
                      <w:sz w:val="18"/>
                      <w:color w:val="000000"/>
                    </w:rPr>
                    <w:t>电源电压：220v/50Hz；</w:t>
                  </w:r>
                </w:p>
                <w:p>
                  <w:pPr>
                    <w:pStyle w:val="null3"/>
                    <w:jc w:val="both"/>
                  </w:pPr>
                  <w:r>
                    <w:rPr>
                      <w:rFonts w:ascii="仿宋_GB2312" w:hAnsi="仿宋_GB2312" w:cs="仿宋_GB2312" w:eastAsia="仿宋_GB2312"/>
                      <w:sz w:val="18"/>
                      <w:color w:val="000000"/>
                    </w:rPr>
                    <w:t>▲生产效率：40包﹣55包/min；</w:t>
                  </w:r>
                </w:p>
                <w:p>
                  <w:pPr>
                    <w:pStyle w:val="null3"/>
                    <w:jc w:val="both"/>
                  </w:pPr>
                  <w:r>
                    <w:rPr>
                      <w:rFonts w:ascii="仿宋_GB2312" w:hAnsi="仿宋_GB2312" w:cs="仿宋_GB2312" w:eastAsia="仿宋_GB2312"/>
                      <w:sz w:val="18"/>
                      <w:color w:val="000000"/>
                    </w:rPr>
                    <w:t>单包克重范围：5-50kg；</w:t>
                  </w:r>
                </w:p>
                <w:p>
                  <w:pPr>
                    <w:pStyle w:val="null3"/>
                    <w:jc w:val="both"/>
                  </w:pPr>
                  <w:r>
                    <w:rPr>
                      <w:rFonts w:ascii="仿宋_GB2312" w:hAnsi="仿宋_GB2312" w:cs="仿宋_GB2312" w:eastAsia="仿宋_GB2312"/>
                      <w:sz w:val="18"/>
                      <w:color w:val="000000"/>
                    </w:rPr>
                    <w:t>设备主要材质：SUS304不锈钢/电镀。</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w:t>
                  </w:r>
                </w:p>
              </w:tc>
              <w:tc>
                <w:tcPr>
                  <w:tcW w:type="dxa" w:w="3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枕头灌装机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1台</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本机功率：≧0.75kw</w:t>
                  </w:r>
                </w:p>
                <w:p>
                  <w:pPr>
                    <w:pStyle w:val="null3"/>
                    <w:jc w:val="left"/>
                  </w:pPr>
                  <w:r>
                    <w:rPr>
                      <w:rFonts w:ascii="仿宋_GB2312" w:hAnsi="仿宋_GB2312" w:cs="仿宋_GB2312" w:eastAsia="仿宋_GB2312"/>
                      <w:sz w:val="18"/>
                      <w:color w:val="000000"/>
                    </w:rPr>
                    <w:t>电源电压：380v/ 50Hz；</w:t>
                  </w:r>
                </w:p>
                <w:p>
                  <w:pPr>
                    <w:pStyle w:val="null3"/>
                    <w:jc w:val="left"/>
                  </w:pPr>
                  <w:r>
                    <w:rPr>
                      <w:rFonts w:ascii="仿宋_GB2312" w:hAnsi="仿宋_GB2312" w:cs="仿宋_GB2312" w:eastAsia="仿宋_GB2312"/>
                      <w:sz w:val="18"/>
                      <w:color w:val="000000"/>
                    </w:rPr>
                    <w:t>灌装范围：各型枕头；</w:t>
                  </w:r>
                </w:p>
                <w:p>
                  <w:pPr>
                    <w:pStyle w:val="null3"/>
                    <w:jc w:val="left"/>
                  </w:pPr>
                  <w:r>
                    <w:rPr>
                      <w:rFonts w:ascii="仿宋_GB2312" w:hAnsi="仿宋_GB2312" w:cs="仿宋_GB2312" w:eastAsia="仿宋_GB2312"/>
                      <w:sz w:val="18"/>
                      <w:color w:val="000000"/>
                    </w:rPr>
                    <w:t>灌装物类型：颗粒类；</w:t>
                  </w:r>
                </w:p>
                <w:p>
                  <w:pPr>
                    <w:pStyle w:val="null3"/>
                    <w:jc w:val="left"/>
                  </w:pPr>
                  <w:r>
                    <w:rPr>
                      <w:rFonts w:ascii="仿宋_GB2312" w:hAnsi="仿宋_GB2312" w:cs="仿宋_GB2312" w:eastAsia="仿宋_GB2312"/>
                      <w:sz w:val="18"/>
                      <w:color w:val="000000"/>
                    </w:rPr>
                    <w:t>工作效率：25只/min左右；</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8</w:t>
                  </w:r>
                </w:p>
              </w:tc>
              <w:tc>
                <w:tcPr>
                  <w:tcW w:type="dxa" w:w="3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变频</w:t>
                  </w:r>
                </w:p>
                <w:p>
                  <w:pPr>
                    <w:pStyle w:val="null3"/>
                    <w:jc w:val="center"/>
                  </w:pPr>
                  <w:r>
                    <w:rPr>
                      <w:rFonts w:ascii="仿宋_GB2312" w:hAnsi="仿宋_GB2312" w:cs="仿宋_GB2312" w:eastAsia="仿宋_GB2312"/>
                      <w:sz w:val="18"/>
                      <w:b/>
                      <w:color w:val="000000"/>
                    </w:rPr>
                    <w:t>空压机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2台</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变频静音型空压机，含储气罐1台；</w:t>
                  </w:r>
                </w:p>
                <w:p>
                  <w:pPr>
                    <w:pStyle w:val="null3"/>
                    <w:jc w:val="both"/>
                  </w:pPr>
                  <w:r>
                    <w:rPr>
                      <w:rFonts w:ascii="仿宋_GB2312" w:hAnsi="仿宋_GB2312" w:cs="仿宋_GB2312" w:eastAsia="仿宋_GB2312"/>
                      <w:sz w:val="18"/>
                      <w:color w:val="000000"/>
                    </w:rPr>
                    <w:t>启动方式：变频启动；</w:t>
                  </w:r>
                </w:p>
                <w:p>
                  <w:pPr>
                    <w:pStyle w:val="null3"/>
                    <w:jc w:val="both"/>
                  </w:pPr>
                  <w:r>
                    <w:rPr>
                      <w:rFonts w:ascii="仿宋_GB2312" w:hAnsi="仿宋_GB2312" w:cs="仿宋_GB2312" w:eastAsia="仿宋_GB2312"/>
                      <w:sz w:val="18"/>
                      <w:color w:val="000000"/>
                    </w:rPr>
                    <w:t>▲功率：≧15kw/220v；</w:t>
                  </w:r>
                </w:p>
                <w:p>
                  <w:pPr>
                    <w:pStyle w:val="null3"/>
                    <w:jc w:val="both"/>
                  </w:pPr>
                  <w:r>
                    <w:rPr>
                      <w:rFonts w:ascii="仿宋_GB2312" w:hAnsi="仿宋_GB2312" w:cs="仿宋_GB2312" w:eastAsia="仿宋_GB2312"/>
                      <w:sz w:val="18"/>
                      <w:color w:val="000000"/>
                    </w:rPr>
                    <w:t>安全气压≧8pa；</w:t>
                  </w:r>
                </w:p>
                <w:p>
                  <w:pPr>
                    <w:pStyle w:val="null3"/>
                    <w:jc w:val="both"/>
                  </w:pPr>
                  <w:r>
                    <w:rPr>
                      <w:rFonts w:ascii="仿宋_GB2312" w:hAnsi="仿宋_GB2312" w:cs="仿宋_GB2312" w:eastAsia="仿宋_GB2312"/>
                      <w:sz w:val="18"/>
                      <w:color w:val="000000"/>
                    </w:rPr>
                    <w:t>气罐容量：≧0.6m³。</w:t>
                  </w:r>
                </w:p>
                <w:p>
                  <w:pPr>
                    <w:pStyle w:val="null3"/>
                    <w:jc w:val="both"/>
                  </w:pPr>
                  <w:r>
                    <w:rPr>
                      <w:rFonts w:ascii="仿宋_GB2312" w:hAnsi="仿宋_GB2312" w:cs="仿宋_GB2312" w:eastAsia="仿宋_GB2312"/>
                      <w:sz w:val="18"/>
                      <w:color w:val="000000"/>
                    </w:rPr>
                    <w:t>排气量/排气压力：≧1.65/0.7m³/MPa；</w:t>
                  </w:r>
                </w:p>
                <w:p>
                  <w:pPr>
                    <w:pStyle w:val="null3"/>
                    <w:jc w:val="both"/>
                  </w:pPr>
                  <w:r>
                    <w:rPr>
                      <w:rFonts w:ascii="仿宋_GB2312" w:hAnsi="仿宋_GB2312" w:cs="仿宋_GB2312" w:eastAsia="仿宋_GB2312"/>
                      <w:sz w:val="18"/>
                      <w:color w:val="000000"/>
                    </w:rPr>
                    <w:t>驱动方式：直联；</w:t>
                  </w:r>
                </w:p>
                <w:p>
                  <w:pPr>
                    <w:pStyle w:val="null3"/>
                    <w:jc w:val="both"/>
                  </w:pPr>
                  <w:r>
                    <w:rPr>
                      <w:rFonts w:ascii="仿宋_GB2312" w:hAnsi="仿宋_GB2312" w:cs="仿宋_GB2312" w:eastAsia="仿宋_GB2312"/>
                      <w:sz w:val="18"/>
                      <w:color w:val="000000"/>
                    </w:rPr>
                    <w:t>噪音：≦65(dB)</w:t>
                  </w:r>
                </w:p>
                <w:p>
                  <w:pPr>
                    <w:pStyle w:val="null3"/>
                    <w:jc w:val="both"/>
                  </w:pPr>
                  <w:r>
                    <w:rPr>
                      <w:rFonts w:ascii="仿宋_GB2312" w:hAnsi="仿宋_GB2312" w:cs="仿宋_GB2312" w:eastAsia="仿宋_GB2312"/>
                      <w:sz w:val="18"/>
                      <w:color w:val="000000"/>
                    </w:rPr>
                    <w:t>转速：2950(rpm)左右；</w:t>
                  </w:r>
                </w:p>
                <w:p>
                  <w:pPr>
                    <w:pStyle w:val="null3"/>
                    <w:jc w:val="both"/>
                  </w:pPr>
                  <w:r>
                    <w:rPr>
                      <w:rFonts w:ascii="仿宋_GB2312" w:hAnsi="仿宋_GB2312" w:cs="仿宋_GB2312" w:eastAsia="仿宋_GB2312"/>
                      <w:sz w:val="18"/>
                      <w:color w:val="000000"/>
                    </w:rPr>
                    <w:t>本机主要为精加工车间所有设备供气，要求低噪、防爆。</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9</w:t>
                  </w:r>
                </w:p>
              </w:tc>
              <w:tc>
                <w:tcPr>
                  <w:tcW w:type="dxa" w:w="3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艾香机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1套</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本机根据模具不同可生产各径直香(一般在 1.6-10mm);自动切断。</w:t>
                  </w:r>
                </w:p>
                <w:p>
                  <w:pPr>
                    <w:pStyle w:val="null3"/>
                    <w:jc w:val="left"/>
                  </w:pPr>
                  <w:r>
                    <w:rPr>
                      <w:rFonts w:ascii="仿宋_GB2312" w:hAnsi="仿宋_GB2312" w:cs="仿宋_GB2312" w:eastAsia="仿宋_GB2312"/>
                      <w:sz w:val="18"/>
                      <w:color w:val="000000"/>
                    </w:rPr>
                    <w:t>需含300L搅拌机1台、∅1.5mm/∅2.0mm/∅4.0mm模具共3个、500个晾晒架等；</w:t>
                  </w:r>
                </w:p>
                <w:p>
                  <w:pPr>
                    <w:pStyle w:val="null3"/>
                    <w:jc w:val="left"/>
                  </w:pPr>
                  <w:r>
                    <w:rPr>
                      <w:rFonts w:ascii="仿宋_GB2312" w:hAnsi="仿宋_GB2312" w:cs="仿宋_GB2312" w:eastAsia="仿宋_GB2312"/>
                      <w:sz w:val="18"/>
                      <w:color w:val="000000"/>
                    </w:rPr>
                    <w:t>▲装机容量：≧2.2kw/380v 50Hz;</w:t>
                  </w:r>
                </w:p>
                <w:p>
                  <w:pPr>
                    <w:pStyle w:val="null3"/>
                    <w:jc w:val="left"/>
                  </w:pPr>
                  <w:r>
                    <w:rPr>
                      <w:rFonts w:ascii="仿宋_GB2312" w:hAnsi="仿宋_GB2312" w:cs="仿宋_GB2312" w:eastAsia="仿宋_GB2312"/>
                      <w:sz w:val="18"/>
                      <w:color w:val="000000"/>
                    </w:rPr>
                    <w:t>挤出方式:液压;</w:t>
                  </w:r>
                </w:p>
                <w:p>
                  <w:pPr>
                    <w:pStyle w:val="null3"/>
                    <w:jc w:val="left"/>
                  </w:pPr>
                  <w:r>
                    <w:rPr>
                      <w:rFonts w:ascii="仿宋_GB2312" w:hAnsi="仿宋_GB2312" w:cs="仿宋_GB2312" w:eastAsia="仿宋_GB2312"/>
                      <w:sz w:val="18"/>
                      <w:color w:val="000000"/>
                    </w:rPr>
                    <w:t>压力:≧20T;</w:t>
                  </w:r>
                </w:p>
                <w:p>
                  <w:pPr>
                    <w:pStyle w:val="null3"/>
                    <w:jc w:val="left"/>
                  </w:pPr>
                  <w:r>
                    <w:rPr>
                      <w:rFonts w:ascii="仿宋_GB2312" w:hAnsi="仿宋_GB2312" w:cs="仿宋_GB2312" w:eastAsia="仿宋_GB2312"/>
                      <w:sz w:val="18"/>
                      <w:color w:val="000000"/>
                    </w:rPr>
                    <w:t>效率:500kg/班左右成品；</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10</w:t>
                  </w:r>
                </w:p>
              </w:tc>
              <w:tc>
                <w:tcPr>
                  <w:tcW w:type="dxa" w:w="3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石臼提绒机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18"/>
                      <w:color w:val="000000"/>
                    </w:rPr>
                    <w:t>1台</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结构：立式，花岗岩双石臼；</w:t>
                  </w:r>
                </w:p>
                <w:p>
                  <w:pPr>
                    <w:pStyle w:val="null3"/>
                    <w:jc w:val="left"/>
                  </w:pPr>
                  <w:r>
                    <w:rPr>
                      <w:rFonts w:ascii="仿宋_GB2312" w:hAnsi="仿宋_GB2312" w:cs="仿宋_GB2312" w:eastAsia="仿宋_GB2312"/>
                      <w:sz w:val="18"/>
                      <w:color w:val="000000"/>
                    </w:rPr>
                    <w:t>电机功率:≧1.5kw/380v 50Hz;</w:t>
                  </w:r>
                </w:p>
                <w:p>
                  <w:pPr>
                    <w:pStyle w:val="null3"/>
                    <w:jc w:val="left"/>
                  </w:pPr>
                  <w:r>
                    <w:rPr>
                      <w:rFonts w:ascii="仿宋_GB2312" w:hAnsi="仿宋_GB2312" w:cs="仿宋_GB2312" w:eastAsia="仿宋_GB2312"/>
                      <w:sz w:val="18"/>
                      <w:color w:val="000000"/>
                    </w:rPr>
                    <w:t>▲敲击频率：≥26转/ min；</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勉县武侯镇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设备全部送达指定地点并安装、调试完成后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按国家/行业相关标准执行，质量符合法规及采购人提供参数要求；供应商完成设备安装调试至正常运行、提供操作培训，提交设备合格证等资料，经采购人现场查验合格后通过验收。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供设备、完成安装调试及培训，或设备不达标、存在侵权等，采购人有权追责，按《中华人民共和国政府采购法》《中华人民共和国民法典》执行；争议先通过和解或调解解决，如不成，则向汉中市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（2）供应商应授权合法的人员参与磋商，法定代表人直接参加磋商的，须出具法定代表人身份证，并与营业执照上信息一致。法定代表人授权代表参与磋商的，须出具法定代表人授权书和授权代表身份证； （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业绩一览表.docx 分项报价表.docx 磋商保证金.docx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投标产品</w:t>
            </w:r>
          </w:p>
        </w:tc>
        <w:tc>
          <w:tcPr>
            <w:tcW w:type="dxa" w:w="3322"/>
          </w:tcPr>
          <w:p>
            <w:pPr>
              <w:pStyle w:val="null3"/>
            </w:pPr>
            <w:r>
              <w:rPr>
                <w:rFonts w:ascii="仿宋_GB2312" w:hAnsi="仿宋_GB2312" w:cs="仿宋_GB2312" w:eastAsia="仿宋_GB2312"/>
              </w:rPr>
              <w:t>投标产品未出现漏项或数量与要求不符；投标产品的技术指标参数（带“★”）需求为实质性要求，供应商必须响应并满足。</w:t>
            </w:r>
          </w:p>
        </w:tc>
        <w:tc>
          <w:tcPr>
            <w:tcW w:type="dxa" w:w="1661"/>
          </w:tcPr>
          <w:p>
            <w:pPr>
              <w:pStyle w:val="null3"/>
            </w:pPr>
            <w:r>
              <w:rPr>
                <w:rFonts w:ascii="仿宋_GB2312" w:hAnsi="仿宋_GB2312" w:cs="仿宋_GB2312" w:eastAsia="仿宋_GB2312"/>
              </w:rPr>
              <w:t>产品技术参数表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产品技术参数表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产品设备技术指标</w:t>
            </w:r>
          </w:p>
        </w:tc>
        <w:tc>
          <w:tcPr>
            <w:tcW w:type="dxa" w:w="2492"/>
          </w:tcPr>
          <w:p>
            <w:pPr>
              <w:pStyle w:val="null3"/>
            </w:pPr>
            <w:r>
              <w:rPr>
                <w:rFonts w:ascii="仿宋_GB2312" w:hAnsi="仿宋_GB2312" w:cs="仿宋_GB2312" w:eastAsia="仿宋_GB2312"/>
              </w:rPr>
              <w:t>根据产品设备的技术和性能响应情况打分： 1.完全满足采购技术参数要求的，得分32分； 2.标记“★”的参数需求为实质性要求，不允许负偏离，否则按无效响应处理。 3.标记“▲”为重要参数，每负偏离一项扣1分，扣完为止； 4.无标识参数为一般参数，每负偏离一项扣0.5分，扣完为止。评审依据：按照技术参数要求提供相应的证明文件（包括不限于检测报告、技术白皮书、产品彩页、厂家产品说明等），供应商自身的承诺或相关说明无效，建议供应商在技术偏离表“说明”栏中标明证明材料的页码。</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产品证明材料</w:t>
            </w:r>
          </w:p>
        </w:tc>
        <w:tc>
          <w:tcPr>
            <w:tcW w:type="dxa" w:w="2492"/>
          </w:tcPr>
          <w:p>
            <w:pPr>
              <w:pStyle w:val="null3"/>
            </w:pPr>
            <w:r>
              <w:rPr>
                <w:rFonts w:ascii="仿宋_GB2312" w:hAnsi="仿宋_GB2312" w:cs="仿宋_GB2312" w:eastAsia="仿宋_GB2312"/>
              </w:rPr>
              <w:t>所投主要产品（艾草预处理成套设备、艾草提绒机组、全自动卷条机、艾草切柱机、热合器、自动艾柱成型包装机、自动塑封包装机、包装工作台、艾柱包装模具、足浴包灌装机、枕头灌装机、变频空压机、艾香机、石臼提绒机）合法来源渠道证明文件，确保供应的产品有品质保证，无假货、水货、翻新货且无产权纠纷。每项产品得 0.5分，满分7分；未提供不得分。 注：所投主要产品提供充足的佐证材料，包括但不限于：原厂授权、代理协议、生产商出具的产品规格表、产品宣传页、技术白皮书、制造商官方网站发布的产品信息、说明书，检测机构出具的检测报告等。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根据供应商针对本项目提供实施方案进行评审，内容包括但不限于：①总体实施方案；②计划进度安排；③项目实施过程中质量保证；④项目验收方案。 以上内容专门针对本项目且方案分析全面、准确，阐述明晰、完整得8分，每缺一项内容扣2分，若上述内容存在缺陷，每存在1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供应商需针对本项目提供培训方案，应包括：①培训目标及效果；②培训内容；③人员培训计划。 以上内容专门针对本项目且方案全面、准确，阐述明晰、完整得6分，每缺一项内容扣2分，若上述内容存在缺陷，每存在1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需针对本项目提供售后服务方案，应包括：①售后服务人员配置方案；②设备定期维护方案；③售后服务计划（需说明详细售后服务点及响应时间）。以上内容专门针对本项目且方案分析全面、准确，阐述明晰、完整得9分，每缺一项内容扣3分，若上述内容存在缺陷，每存在1处缺陷扣0.5分，扣完为止。（缺陷是指内容不合理、虽有内容但不完善、内容表述前后不一致、套用其他项目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 2022年 1 月 1 日至今完成的所投产品业绩，每提供一项有效业绩的得2分，满分6分，证明材料须是供应商完成的业绩。评审依据：以加盖公章的业绩合同复印件为准，合同至少需包含合同首页、产品页、签章页。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售后质保期</w:t>
            </w:r>
          </w:p>
        </w:tc>
        <w:tc>
          <w:tcPr>
            <w:tcW w:type="dxa" w:w="2492"/>
          </w:tcPr>
          <w:p>
            <w:pPr>
              <w:pStyle w:val="null3"/>
            </w:pPr>
            <w:r>
              <w:rPr>
                <w:rFonts w:ascii="仿宋_GB2312" w:hAnsi="仿宋_GB2312" w:cs="仿宋_GB2312" w:eastAsia="仿宋_GB2312"/>
              </w:rPr>
              <w:t>本项目售后质保期为一年，每增加一年加1分，最多加2分。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