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02996627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42559899"/>
      <w:bookmarkStart w:id="1" w:name="_Toc114840461"/>
      <w:bookmarkStart w:id="2" w:name="_Toc105505626"/>
      <w:bookmarkStart w:id="3" w:name="_Toc20974"/>
      <w:bookmarkStart w:id="4" w:name="_Toc813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6DC6066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28DDFE78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日签字生效,特此声明。（提示：此日期应不晚于投标函签署日期）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</w:p>
    <w:p w14:paraId="3007FD7B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46DCB52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</w:p>
    <w:p w14:paraId="0B77C57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4A0B25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317C07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56650B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856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A45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3C6907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88006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3DE03CE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15E99548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2A8C9E30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05D9049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F472C4B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12D28218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3E58694F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2565E65B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1C0C547E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414754B2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5CC40A1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522ADB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A11D1B7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5B6A8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67A220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D4CAC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E0E6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362FEDC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投标人（盖公章）：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0D10347B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1178338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A371AF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50D3BB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4D666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AB1BA9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7BC0B53D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76AD080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4E984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D6124EA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93E725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563728E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5EFAD3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DA52BF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22EB2F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1C60A2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8FF9EBD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3445DA93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7" w:name="_Toc60929129"/>
      <w:r>
        <w:rPr>
          <w:rFonts w:eastAsia="仿宋"/>
          <w:b/>
          <w:color w:val="auto"/>
          <w:sz w:val="28"/>
          <w:szCs w:val="28"/>
          <w:highlight w:val="none"/>
        </w:rPr>
        <w:t>3、授权代表本单位证明</w:t>
      </w:r>
      <w:bookmarkEnd w:id="7"/>
    </w:p>
    <w:p w14:paraId="7A99371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D5E951A">
      <w:pPr>
        <w:shd w:val="clear" w:color="auto" w:fill="auto"/>
        <w:autoSpaceDE w:val="0"/>
        <w:autoSpaceDN w:val="0"/>
        <w:adjustRightInd w:val="0"/>
        <w:spacing w:line="348" w:lineRule="auto"/>
        <w:jc w:val="center"/>
        <w:rPr>
          <w:rFonts w:eastAsia="仿宋"/>
          <w:color w:val="auto"/>
          <w:sz w:val="28"/>
          <w:szCs w:val="28"/>
          <w:highlight w:val="none"/>
          <w:lang w:val="zh-CN"/>
        </w:rPr>
      </w:pPr>
      <w:r>
        <w:rPr>
          <w:rFonts w:eastAsia="仿宋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eastAsia="仿宋"/>
          <w:color w:val="auto"/>
          <w:sz w:val="28"/>
          <w:szCs w:val="28"/>
          <w:highlight w:val="none"/>
          <w:lang w:val="zh-CN"/>
        </w:rPr>
        <w:t>养老保险缴纳证明或劳动合同</w:t>
      </w:r>
      <w:r>
        <w:rPr>
          <w:rFonts w:eastAsia="仿宋"/>
          <w:color w:val="auto"/>
          <w:sz w:val="28"/>
          <w:szCs w:val="28"/>
          <w:highlight w:val="none"/>
          <w:lang w:val="zh-CN"/>
        </w:rPr>
        <w:t>）</w:t>
      </w:r>
    </w:p>
    <w:p w14:paraId="343B3A4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EE9A2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871665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998D16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C30978C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01FA1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A396F1E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A27D30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73E6EC1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B7AC3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A2FFA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51B790D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97771E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7E8F48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30CB7EA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2B0EBC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6013C55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A037C8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545536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A847C8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C186F2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10587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12C77052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D6B1A9A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4CD0CA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76870309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035B8F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38CEA3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9EEB7E3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8" w:name="_Toc5789"/>
      <w:bookmarkStart w:id="9" w:name="_Toc60929130"/>
      <w:bookmarkStart w:id="10" w:name="_Toc27947"/>
      <w:bookmarkStart w:id="11" w:name="_Toc142559900"/>
      <w:bookmarkStart w:id="12" w:name="_Toc114840462"/>
      <w:bookmarkStart w:id="13" w:name="_Toc105505627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8"/>
      <w:bookmarkEnd w:id="9"/>
      <w:bookmarkEnd w:id="10"/>
      <w:bookmarkEnd w:id="11"/>
      <w:bookmarkEnd w:id="12"/>
      <w:bookmarkEnd w:id="13"/>
    </w:p>
    <w:p w14:paraId="042E8B33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195B4A98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67675E8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2</w:t>
      </w:r>
      <w:r>
        <w:rPr>
          <w:rFonts w:eastAsia="仿宋"/>
          <w:color w:val="auto"/>
          <w:sz w:val="24"/>
          <w:highlight w:val="none"/>
        </w:rPr>
        <w:t>-1）；</w:t>
      </w:r>
    </w:p>
    <w:p w14:paraId="15AC84F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</w:t>
      </w:r>
      <w:r>
        <w:rPr>
          <w:rFonts w:hint="eastAsia" w:eastAsia="仿宋"/>
          <w:color w:val="auto"/>
          <w:sz w:val="24"/>
          <w:highlight w:val="none"/>
        </w:rPr>
        <w:t>汉中市政府采购供应商资格承诺函</w:t>
      </w:r>
      <w:r>
        <w:rPr>
          <w:rFonts w:eastAsia="仿宋"/>
          <w:color w:val="auto"/>
          <w:sz w:val="24"/>
          <w:highlight w:val="none"/>
        </w:rPr>
        <w:t>（格式要求见附件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2</w:t>
      </w:r>
      <w:r>
        <w:rPr>
          <w:rFonts w:eastAsia="仿宋"/>
          <w:color w:val="auto"/>
          <w:sz w:val="24"/>
          <w:highlight w:val="none"/>
        </w:rPr>
        <w:t>-2）；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）、供应商控股股东名称、控股公司的名称和存在管理、被管理关系的单位名称说明（格式见附件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2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)</w:t>
      </w:r>
    </w:p>
    <w:p w14:paraId="55861FC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）供应商是否属于为本项目提供整体设计、规范编制或者项目管理、监理、检测等服务的供应商声明原件（格式见附件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2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)</w:t>
      </w:r>
    </w:p>
    <w:p w14:paraId="5317206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5</w:t>
      </w:r>
      <w:r>
        <w:rPr>
          <w:rFonts w:eastAsia="仿宋"/>
          <w:color w:val="auto"/>
          <w:sz w:val="24"/>
          <w:highlight w:val="none"/>
        </w:rPr>
        <w:t>）证明供应商符合特定资格条件的证明材料（格式见附件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2</w:t>
      </w:r>
      <w:r>
        <w:rPr>
          <w:rFonts w:eastAsia="仿宋"/>
          <w:color w:val="auto"/>
          <w:sz w:val="24"/>
          <w:highlight w:val="none"/>
        </w:rPr>
        <w:t>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5</w:t>
      </w:r>
      <w:r>
        <w:rPr>
          <w:rFonts w:eastAsia="仿宋"/>
          <w:color w:val="auto"/>
          <w:sz w:val="24"/>
          <w:highlight w:val="none"/>
        </w:rPr>
        <w:t>)；</w:t>
      </w:r>
    </w:p>
    <w:p w14:paraId="2D22F8C2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7C0A4EB7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16E0302F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BC354F2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734BAF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42D27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A2DFF51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F68A17F">
      <w:pPr>
        <w:shd w:val="clear" w:color="auto" w:fill="auto"/>
        <w:rPr>
          <w:color w:val="auto"/>
          <w:highlight w:val="none"/>
        </w:rPr>
      </w:pPr>
      <w:bookmarkStart w:id="14" w:name="_Toc7005120"/>
    </w:p>
    <w:p w14:paraId="0A2CA9C0">
      <w:pPr>
        <w:shd w:val="clear" w:color="auto" w:fill="auto"/>
        <w:rPr>
          <w:color w:val="auto"/>
          <w:highlight w:val="none"/>
        </w:rPr>
      </w:pPr>
    </w:p>
    <w:p w14:paraId="608D864B">
      <w:pPr>
        <w:shd w:val="clear" w:color="auto" w:fill="auto"/>
        <w:rPr>
          <w:color w:val="auto"/>
          <w:highlight w:val="none"/>
        </w:rPr>
      </w:pPr>
    </w:p>
    <w:p w14:paraId="007C3082">
      <w:pPr>
        <w:shd w:val="clear" w:color="auto" w:fill="auto"/>
        <w:rPr>
          <w:color w:val="auto"/>
          <w:highlight w:val="none"/>
        </w:rPr>
      </w:pPr>
    </w:p>
    <w:p w14:paraId="1EA9D01F">
      <w:pPr>
        <w:shd w:val="clear" w:color="auto" w:fill="auto"/>
        <w:rPr>
          <w:color w:val="auto"/>
          <w:highlight w:val="none"/>
        </w:rPr>
      </w:pPr>
    </w:p>
    <w:p w14:paraId="273A2AE1">
      <w:pPr>
        <w:shd w:val="clear" w:color="auto" w:fill="auto"/>
        <w:rPr>
          <w:color w:val="auto"/>
          <w:highlight w:val="none"/>
        </w:rPr>
      </w:pPr>
    </w:p>
    <w:p w14:paraId="4DE43A9F">
      <w:pPr>
        <w:shd w:val="clear" w:color="auto" w:fill="auto"/>
        <w:rPr>
          <w:color w:val="auto"/>
          <w:highlight w:val="none"/>
        </w:rPr>
      </w:pPr>
    </w:p>
    <w:p w14:paraId="136C8467">
      <w:pPr>
        <w:shd w:val="clear" w:color="auto" w:fill="auto"/>
        <w:rPr>
          <w:color w:val="auto"/>
          <w:highlight w:val="none"/>
        </w:rPr>
      </w:pPr>
    </w:p>
    <w:p w14:paraId="74AF747B">
      <w:pPr>
        <w:shd w:val="clear" w:color="auto" w:fill="auto"/>
        <w:rPr>
          <w:color w:val="auto"/>
          <w:highlight w:val="none"/>
        </w:rPr>
      </w:pPr>
    </w:p>
    <w:p w14:paraId="100A1218">
      <w:pPr>
        <w:shd w:val="clear" w:color="auto" w:fill="auto"/>
        <w:rPr>
          <w:color w:val="auto"/>
          <w:highlight w:val="none"/>
        </w:rPr>
      </w:pPr>
    </w:p>
    <w:p w14:paraId="53D12112">
      <w:pPr>
        <w:shd w:val="clear" w:color="auto" w:fill="auto"/>
        <w:rPr>
          <w:color w:val="auto"/>
          <w:highlight w:val="none"/>
        </w:rPr>
      </w:pPr>
    </w:p>
    <w:p w14:paraId="107F1A25">
      <w:pPr>
        <w:shd w:val="clear" w:color="auto" w:fill="auto"/>
        <w:rPr>
          <w:color w:val="auto"/>
          <w:highlight w:val="none"/>
        </w:rPr>
      </w:pPr>
    </w:p>
    <w:p w14:paraId="3F466990">
      <w:pPr>
        <w:shd w:val="clear" w:color="auto" w:fill="auto"/>
        <w:rPr>
          <w:color w:val="auto"/>
          <w:highlight w:val="none"/>
        </w:rPr>
      </w:pPr>
    </w:p>
    <w:p w14:paraId="608A8523">
      <w:pPr>
        <w:shd w:val="clear" w:color="auto" w:fill="auto"/>
        <w:rPr>
          <w:color w:val="auto"/>
          <w:highlight w:val="none"/>
        </w:rPr>
      </w:pPr>
    </w:p>
    <w:p w14:paraId="5C66DE4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hint="eastAsia" w:eastAsia="仿宋"/>
          <w:color w:val="auto"/>
          <w:sz w:val="21"/>
          <w:highlight w:val="none"/>
          <w:lang w:val="en-US" w:eastAsia="zh-CN"/>
        </w:rPr>
        <w:t>2</w:t>
      </w:r>
      <w:r>
        <w:rPr>
          <w:rFonts w:eastAsia="仿宋"/>
          <w:color w:val="auto"/>
          <w:sz w:val="21"/>
          <w:highlight w:val="none"/>
        </w:rPr>
        <w:t>-1  供应商的企业法人营业执照副本复印件（加盖公章）</w:t>
      </w:r>
      <w:bookmarkEnd w:id="14"/>
    </w:p>
    <w:p w14:paraId="4D4C8FE1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7F5B8A43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968F4CA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30A01603">
      <w:pPr>
        <w:jc w:val="left"/>
        <w:outlineLvl w:val="2"/>
        <w:rPr>
          <w:rFonts w:hint="eastAsia" w:eastAsia="仿宋_GB2312"/>
          <w:b/>
          <w:sz w:val="24"/>
          <w:lang w:eastAsia="zh-CN"/>
        </w:rPr>
      </w:pPr>
      <w:bookmarkStart w:id="15" w:name="_Toc7005121"/>
      <w:bookmarkStart w:id="16" w:name="_Ref527015333"/>
      <w:r>
        <w:rPr>
          <w:rFonts w:hint="eastAsia" w:eastAsia="仿宋_GB2312"/>
          <w:b/>
          <w:sz w:val="24"/>
          <w:lang w:val="en-US" w:eastAsia="zh-CN"/>
        </w:rPr>
        <w:t>2</w:t>
      </w:r>
      <w:r>
        <w:rPr>
          <w:rFonts w:eastAsia="仿宋_GB2312"/>
          <w:b/>
          <w:sz w:val="24"/>
        </w:rPr>
        <w:t>-</w:t>
      </w:r>
      <w:r>
        <w:rPr>
          <w:rFonts w:hint="eastAsia" w:eastAsia="仿宋_GB2312"/>
          <w:b/>
          <w:sz w:val="24"/>
        </w:rPr>
        <w:t xml:space="preserve">2  </w:t>
      </w:r>
      <w:bookmarkEnd w:id="15"/>
      <w:bookmarkEnd w:id="16"/>
      <w:r>
        <w:rPr>
          <w:rFonts w:hint="eastAsia" w:eastAsia="仿宋_GB2312"/>
          <w:b/>
          <w:sz w:val="24"/>
        </w:rPr>
        <w:t>汉中市政府采购供应商资格承诺函</w:t>
      </w:r>
    </w:p>
    <w:p w14:paraId="6CC7D2F4">
      <w:pPr>
        <w:spacing w:line="360" w:lineRule="auto"/>
        <w:rPr>
          <w:rFonts w:eastAsia="仿宋_GB2312"/>
          <w:szCs w:val="21"/>
        </w:rPr>
      </w:pPr>
    </w:p>
    <w:p w14:paraId="4BA47DB3">
      <w:pPr>
        <w:spacing w:before="58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汉中市政府采购供应商资格承诺函</w:t>
      </w:r>
    </w:p>
    <w:p w14:paraId="10FCB52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32CB24">
      <w:pPr>
        <w:pStyle w:val="8"/>
        <w:spacing w:before="65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致：(采购人、采购代理机构名称)</w:t>
      </w:r>
    </w:p>
    <w:p w14:paraId="334CCE24">
      <w:pPr>
        <w:pStyle w:val="8"/>
        <w:spacing w:before="137" w:line="360" w:lineRule="auto"/>
        <w:ind w:left="5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(投标人名称)郑重承诺：</w:t>
      </w:r>
    </w:p>
    <w:p w14:paraId="00A07B95">
      <w:pPr>
        <w:pStyle w:val="8"/>
        <w:spacing w:before="146" w:line="360" w:lineRule="auto"/>
        <w:ind w:right="20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行合同所必需的设备和专业技术能力，具有依法缴纳税收和社会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保障金的良好记录，参加本项目采购活动前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三年内无重大违法活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动记录。</w:t>
      </w:r>
    </w:p>
    <w:p w14:paraId="72B1065B">
      <w:pPr>
        <w:pStyle w:val="8"/>
        <w:tabs>
          <w:tab w:val="left" w:pos="90"/>
          <w:tab w:val="clear" w:pos="567"/>
        </w:tabs>
        <w:spacing w:before="36" w:line="360" w:lineRule="auto"/>
        <w:ind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9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我方未列入在信用中国网站“失信被执行人”、“重大税收违法案件当事人名单”中 ( www.creditchina.gov.cn ),也未列入中国政府采购网“政府采购严重违法失信行为记录名单”中 ( www.ccgp.go</w:t>
      </w:r>
      <w:r>
        <w:rPr>
          <w:rFonts w:hint="eastAsia" w:ascii="仿宋" w:hAnsi="仿宋" w:eastAsia="仿宋" w:cs="仿宋"/>
          <w:spacing w:val="7"/>
          <w:sz w:val="24"/>
          <w:szCs w:val="24"/>
          <w:lang w:val="en-US" w:eastAsia="zh-CN"/>
        </w:rPr>
        <w:t>v</w:t>
      </w:r>
      <w:r>
        <w:rPr>
          <w:rFonts w:hint="eastAsia" w:ascii="仿宋" w:hAnsi="仿宋" w:eastAsia="仿宋" w:cs="仿宋"/>
          <w:spacing w:val="7"/>
          <w:sz w:val="24"/>
          <w:szCs w:val="24"/>
        </w:rPr>
        <w:t>.cn )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 w14:paraId="6CE9FB6F">
      <w:pPr>
        <w:pStyle w:val="8"/>
        <w:spacing w:before="95" w:line="360" w:lineRule="auto"/>
        <w:ind w:right="4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3.我方在采购项目评审(评标)环节结束后，随时接受采购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人、采购代理机构的检查验证，配合提供相关证明材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料，证明符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合《中华人民共和国政府采购法》规定的投标人基本资格条件。</w:t>
      </w:r>
    </w:p>
    <w:p w14:paraId="797DD457">
      <w:pPr>
        <w:pStyle w:val="8"/>
        <w:spacing w:before="30" w:line="360" w:lineRule="auto"/>
        <w:ind w:left="4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我方对以上承诺负全部法律责任。</w:t>
      </w:r>
    </w:p>
    <w:p w14:paraId="274DFEC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C35151">
      <w:pPr>
        <w:pStyle w:val="8"/>
        <w:spacing w:before="66" w:line="360" w:lineRule="auto"/>
        <w:ind w:left="4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特此承诺。</w:t>
      </w:r>
    </w:p>
    <w:p w14:paraId="273B868A">
      <w:pPr>
        <w:pStyle w:val="8"/>
        <w:spacing w:before="117" w:line="360" w:lineRule="auto"/>
        <w:ind w:left="3000" w:right="730" w:firstLine="7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2B5DF97C">
      <w:pPr>
        <w:shd w:val="clear" w:color="auto" w:fill="auto"/>
        <w:spacing w:before="120" w:after="120" w:line="360" w:lineRule="auto"/>
        <w:ind w:firstLine="388" w:firstLineChars="200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pacing w:val="-23"/>
          <w:sz w:val="24"/>
          <w:szCs w:val="24"/>
          <w:lang w:val="en-US" w:eastAsia="zh-CN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：   年    月</w:t>
      </w:r>
      <w:r>
        <w:rPr>
          <w:rFonts w:hint="eastAsia" w:ascii="仿宋" w:hAnsi="仿宋" w:eastAsia="仿宋" w:cs="仿宋"/>
          <w:spacing w:val="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7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</w:p>
    <w:p w14:paraId="49F490D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8388E1">
      <w:pPr>
        <w:shd w:val="clear" w:color="auto" w:fill="auto"/>
        <w:rPr>
          <w:color w:val="auto"/>
          <w:highlight w:val="none"/>
        </w:rPr>
      </w:pPr>
      <w:bookmarkStart w:id="17" w:name="_Toc60928900"/>
      <w:bookmarkStart w:id="18" w:name="_Toc60928819"/>
      <w:bookmarkStart w:id="19" w:name="_Toc60929132"/>
      <w:bookmarkStart w:id="20" w:name="_Toc7005127"/>
    </w:p>
    <w:p w14:paraId="13FFFF7A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hint="eastAsia" w:eastAsia="仿宋"/>
          <w:color w:val="auto"/>
          <w:sz w:val="21"/>
          <w:highlight w:val="none"/>
          <w:lang w:val="en-US" w:eastAsia="zh-CN"/>
        </w:rPr>
        <w:t>2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3</w:t>
      </w:r>
      <w:r>
        <w:rPr>
          <w:rFonts w:eastAsia="仿宋"/>
          <w:color w:val="auto"/>
          <w:sz w:val="21"/>
          <w:highlight w:val="none"/>
        </w:rPr>
        <w:t xml:space="preserve"> 供应商控股股东名称、控股公司的名称和存在管理、被管理关系的单位名称说明</w:t>
      </w:r>
      <w:bookmarkEnd w:id="17"/>
      <w:bookmarkEnd w:id="18"/>
      <w:bookmarkEnd w:id="19"/>
      <w:bookmarkEnd w:id="20"/>
    </w:p>
    <w:p w14:paraId="4CFBA03E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7DDE1BAF">
      <w:pPr>
        <w:shd w:val="clear" w:color="auto" w:fill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致：陕西省采购招标有限责任公司</w:t>
      </w:r>
    </w:p>
    <w:p w14:paraId="128A6304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5EEA23B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3C46531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C856A7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464CD58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361988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43782C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84CEA6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6A3F0C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717FD8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670BA56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1DDDEA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B3EC4D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1F331428">
      <w:pPr>
        <w:shd w:val="clear" w:color="auto" w:fill="auto"/>
        <w:rPr>
          <w:rFonts w:eastAsia="仿宋"/>
          <w:color w:val="auto"/>
          <w:highlight w:val="none"/>
        </w:rPr>
      </w:pPr>
    </w:p>
    <w:p w14:paraId="2EA98BE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1" w:name="_Toc60928901"/>
      <w:bookmarkStart w:id="22" w:name="_Toc7005128"/>
      <w:bookmarkStart w:id="23" w:name="_Toc60929133"/>
      <w:bookmarkStart w:id="24" w:name="_Toc60928820"/>
      <w:r>
        <w:rPr>
          <w:rFonts w:hint="eastAsia" w:eastAsia="仿宋"/>
          <w:color w:val="auto"/>
          <w:sz w:val="21"/>
          <w:highlight w:val="none"/>
          <w:lang w:val="en-US" w:eastAsia="zh-CN"/>
        </w:rPr>
        <w:t>2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 xml:space="preserve">4 </w:t>
      </w:r>
      <w:r>
        <w:rPr>
          <w:rFonts w:eastAsia="仿宋"/>
          <w:color w:val="auto"/>
          <w:sz w:val="21"/>
          <w:highlight w:val="none"/>
        </w:rPr>
        <w:t>供应商是否属于为本项目提供整体设计、规范编制或者项目管理、监理、检测等服务的供应商声明</w:t>
      </w:r>
      <w:bookmarkEnd w:id="21"/>
      <w:bookmarkEnd w:id="22"/>
      <w:bookmarkEnd w:id="23"/>
      <w:bookmarkEnd w:id="24"/>
    </w:p>
    <w:p w14:paraId="59B860A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444496FE">
      <w:pPr>
        <w:shd w:val="clear" w:color="auto" w:fill="auto"/>
        <w:spacing w:line="360" w:lineRule="auto"/>
        <w:rPr>
          <w:rFonts w:eastAsia="仿宋"/>
          <w:color w:val="auto"/>
          <w:sz w:val="24"/>
          <w:szCs w:val="24"/>
          <w:highlight w:val="none"/>
        </w:rPr>
      </w:pPr>
      <w:r>
        <w:rPr>
          <w:rFonts w:eastAsia="仿宋"/>
          <w:color w:val="auto"/>
          <w:sz w:val="24"/>
          <w:szCs w:val="24"/>
          <w:highlight w:val="none"/>
        </w:rPr>
        <w:t>致：陕西省采购招标有限责任公司</w:t>
      </w:r>
    </w:p>
    <w:p w14:paraId="03546C7A">
      <w:pPr>
        <w:shd w:val="clear" w:color="auto" w:fill="auto"/>
        <w:spacing w:line="360" w:lineRule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0882BF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B2E3C06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7A7FBF3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3F4A26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25F124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696590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F09B4A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76F41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FD48F4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5" w:name="_Toc7005129"/>
      <w:bookmarkStart w:id="26" w:name="_Toc60928902"/>
      <w:bookmarkStart w:id="27" w:name="_Toc60928821"/>
      <w:bookmarkStart w:id="28" w:name="_Toc60929134"/>
      <w:r>
        <w:rPr>
          <w:rFonts w:hint="eastAsia" w:eastAsia="仿宋"/>
          <w:color w:val="auto"/>
          <w:sz w:val="21"/>
          <w:highlight w:val="none"/>
          <w:lang w:val="en-US" w:eastAsia="zh-CN"/>
        </w:rPr>
        <w:t>2</w:t>
      </w:r>
      <w:r>
        <w:rPr>
          <w:rFonts w:eastAsia="仿宋"/>
          <w:color w:val="auto"/>
          <w:sz w:val="21"/>
          <w:highlight w:val="none"/>
        </w:rPr>
        <w:t>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5</w:t>
      </w:r>
      <w:r>
        <w:rPr>
          <w:rFonts w:eastAsia="仿宋"/>
          <w:color w:val="auto"/>
          <w:sz w:val="21"/>
          <w:highlight w:val="none"/>
        </w:rPr>
        <w:t>证明供应商符合特定资格条件的证明材料</w:t>
      </w:r>
      <w:bookmarkEnd w:id="25"/>
      <w:r>
        <w:rPr>
          <w:rFonts w:eastAsia="仿宋"/>
          <w:color w:val="auto"/>
          <w:sz w:val="21"/>
          <w:highlight w:val="none"/>
        </w:rPr>
        <w:t>：</w:t>
      </w:r>
      <w:bookmarkEnd w:id="26"/>
      <w:bookmarkEnd w:id="27"/>
      <w:bookmarkEnd w:id="28"/>
      <w:bookmarkStart w:id="29" w:name="_Toc515647807"/>
      <w:bookmarkStart w:id="30" w:name="_Toc22472"/>
      <w:bookmarkStart w:id="31" w:name="_Toc1083"/>
      <w:bookmarkStart w:id="32" w:name="_Toc532473497"/>
    </w:p>
    <w:bookmarkEnd w:id="29"/>
    <w:bookmarkEnd w:id="30"/>
    <w:bookmarkEnd w:id="31"/>
    <w:bookmarkEnd w:id="32"/>
    <w:p w14:paraId="237FA65F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详见公告具体的特定资格条件要求</w:t>
      </w:r>
    </w:p>
    <w:p w14:paraId="6EAF18B9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p w14:paraId="18019CE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投标人为经销商的应具有医疗器械经营许可证或经营备案凭证（投标产品须在其经营范围内）；投标人为制造厂家应具有医疗器械生产许可证（投标产品须在其生产范围内），且具有医疗器械经营许可证或经营备案凭证（投标产品须在其经营范围内）； </w:t>
      </w:r>
    </w:p>
    <w:p w14:paraId="490AC8D2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投标产品属于医疗器械管理范围的须提供医疗器械注册证；（注：按照采购清单顺序提供（同一注册证的重复提供），不属于医疗器械管理的写文字说明。）</w:t>
      </w:r>
    </w:p>
    <w:p w14:paraId="484D198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4B05A7D2">
      <w:pPr>
        <w:numPr>
          <w:ilvl w:val="0"/>
          <w:numId w:val="0"/>
        </w:numPr>
        <w:shd w:val="clear" w:color="auto" w:fill="auto"/>
        <w:rPr>
          <w:rFonts w:hint="default" w:eastAsia="仿宋"/>
          <w:color w:val="auto"/>
          <w:sz w:val="24"/>
          <w:highlight w:val="none"/>
          <w:lang w:val="en-US" w:eastAsia="zh-CN"/>
        </w:rPr>
      </w:pPr>
      <w:bookmarkStart w:id="33" w:name="_GoBack"/>
      <w:bookmarkEnd w:id="33"/>
    </w:p>
    <w:p w14:paraId="502CDECB">
      <w:pPr>
        <w:shd w:val="clear" w:color="auto" w:fill="auto"/>
        <w:ind w:firstLine="426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05A6800"/>
    <w:rsid w:val="03742420"/>
    <w:rsid w:val="1E3F4BBF"/>
    <w:rsid w:val="357D65D2"/>
    <w:rsid w:val="364D29FC"/>
    <w:rsid w:val="37A82EB0"/>
    <w:rsid w:val="64E46EC6"/>
    <w:rsid w:val="7B1D5512"/>
    <w:rsid w:val="7DA5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7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1612</Words>
  <Characters>1671</Characters>
  <Lines>0</Lines>
  <Paragraphs>0</Paragraphs>
  <TotalTime>0</TotalTime>
  <ScaleCrop>false</ScaleCrop>
  <LinksUpToDate>false</LinksUpToDate>
  <CharactersWithSpaces>2240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wwwy</cp:lastModifiedBy>
  <dcterms:modified xsi:type="dcterms:W3CDTF">2025-12-03T10:09:31Z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eyJoZGlkIjoiYzViYmQzYzM5NzY2OGMzNWE4ODY1MmI3NTFhNjNmY2UiLCJ1c2VySWQiOiIxMzM0OTMyMzk3In0=</vt:lpwstr>
  </property>
</Properties>
</file>