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54B0C">
      <w:pPr>
        <w:jc w:val="center"/>
        <w:outlineLvl w:val="0"/>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7A6124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kern w:val="2"/>
          <w:sz w:val="28"/>
          <w:szCs w:val="28"/>
          <w:lang w:val="en-US" w:eastAsia="zh-CN" w:bidi="ar-SA"/>
        </w:rPr>
        <w:t>一、</w:t>
      </w:r>
      <w:r>
        <w:rPr>
          <w:rFonts w:hint="eastAsia" w:ascii="仿宋" w:hAnsi="仿宋" w:eastAsia="仿宋" w:cs="仿宋"/>
          <w:b/>
          <w:bCs/>
          <w:sz w:val="28"/>
          <w:szCs w:val="28"/>
          <w:lang w:val="en-US" w:eastAsia="zh-CN"/>
        </w:rPr>
        <w:t>一般资格审查资料</w:t>
      </w:r>
    </w:p>
    <w:p w14:paraId="63E143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1、满足《中华人民共和国政府采购法》第二十二条的规定,提供下列资格证明文件：</w:t>
      </w:r>
    </w:p>
    <w:p w14:paraId="6F5170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（1）供应商须为具有独立承担民事责任能力的法人、其他组织或自然人；出具合法有效的营业执照或其他组织经营的合法凭证，自然人参与的提供其身份证明。</w:t>
      </w:r>
    </w:p>
    <w:p w14:paraId="37288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提供2024年度经审计的完整有效财务报告(成立时间至响应文件递交截止时间不足一年的可提供成立后任意时段的资产负债表)，或其响应文件递交截止时间前六个月内基本开户银行出具的资信证明并附件开户基本信息，或信用担保机构出具的投标担保函(以上三种形式的资料提供任何一种即可)。</w:t>
      </w:r>
    </w:p>
    <w:p w14:paraId="65F047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（3）社保缴纳证明：提供响应文件递交截止时间前一年内任意一个月的社会保障资金缴存单据或社保机构开具的社会保险参保缴费情况证明；依法不需要缴纳社会保障资金的供应商应提供相关证明文件。</w:t>
      </w:r>
    </w:p>
    <w:p w14:paraId="435324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税收缴纳证明：提供响应文件递交截止时间前一年内任意一个月的依法缴纳税收的相关凭据(时间以税款所属日期为准)，凭据应有税务机关或代收机关的公章或业务专用章；依法免税或无须缴纳税收的供应商，应提供相应证明文件。</w:t>
      </w:r>
    </w:p>
    <w:p w14:paraId="6D194F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（5）具有履行合同所必需的设备和专业技术能力的书面承诺</w:t>
      </w:r>
      <w:r>
        <w:rPr>
          <w:rFonts w:hint="eastAsia" w:ascii="仿宋" w:hAnsi="仿宋" w:eastAsia="仿宋" w:cs="仿宋"/>
          <w:b/>
          <w:bCs/>
          <w:sz w:val="28"/>
          <w:szCs w:val="28"/>
          <w:lang w:val="en-US" w:eastAsia="zh-CN"/>
        </w:rPr>
        <w:t>(格式详见附件1)</w:t>
      </w:r>
      <w:r>
        <w:rPr>
          <w:rFonts w:hint="eastAsia" w:ascii="仿宋" w:hAnsi="仿宋" w:eastAsia="仿宋" w:cs="仿宋"/>
          <w:b w:val="0"/>
          <w:bCs w:val="0"/>
          <w:sz w:val="28"/>
          <w:szCs w:val="28"/>
          <w:lang w:val="en-US" w:eastAsia="zh-CN"/>
        </w:rPr>
        <w:t>。</w:t>
      </w:r>
    </w:p>
    <w:p w14:paraId="486E85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（6）提供参加政府采购活动前三年内在经营活动中没有重大违法记录的书面声明。</w:t>
      </w:r>
      <w:r>
        <w:rPr>
          <w:rFonts w:hint="eastAsia" w:ascii="仿宋" w:hAnsi="仿宋" w:eastAsia="仿宋" w:cs="仿宋"/>
          <w:b/>
          <w:bCs/>
          <w:sz w:val="28"/>
          <w:szCs w:val="28"/>
          <w:lang w:val="en-US" w:eastAsia="zh-CN"/>
        </w:rPr>
        <w:t>(格式详见附件2)</w:t>
      </w:r>
    </w:p>
    <w:p w14:paraId="08C22F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2、供应商应提供健全的财务会计制度的证明材料：</w:t>
      </w:r>
    </w:p>
    <w:p w14:paraId="262101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供应商提供2024年度经审计的完整有效财务报告(成立时间至响应文件递交截止时间不足一年的可提供成立后任意时段的资产负债表)，或其响应文件递交截止时间前六个月内基本开户银行出具的资信证明并附件开户基本信息，或信用担保机构出具的投标担保函(以上三种形式的资料提供任何一种即可)。</w:t>
      </w:r>
    </w:p>
    <w:p w14:paraId="386B468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50C5019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二、特殊资格审查证材料</w:t>
      </w:r>
    </w:p>
    <w:p w14:paraId="645A22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1、法定代表人授权书（附件法定代表人、被授权人身份证复印件）及被授权人身份证原件（法定代表人直接参加磋商，须提供法定代表人身份证明及身份证原件）</w:t>
      </w:r>
      <w:r>
        <w:rPr>
          <w:rFonts w:hint="eastAsia" w:ascii="仿宋" w:hAnsi="仿宋" w:eastAsia="仿宋" w:cs="仿宋"/>
          <w:b/>
          <w:bCs/>
          <w:sz w:val="28"/>
          <w:szCs w:val="28"/>
          <w:lang w:val="en-US" w:eastAsia="zh-CN"/>
        </w:rPr>
        <w:t>(格式详见附件3)</w:t>
      </w:r>
      <w:r>
        <w:rPr>
          <w:rFonts w:hint="eastAsia" w:ascii="仿宋" w:hAnsi="仿宋" w:eastAsia="仿宋" w:cs="仿宋"/>
          <w:b w:val="0"/>
          <w:bCs w:val="0"/>
          <w:sz w:val="28"/>
          <w:szCs w:val="28"/>
          <w:lang w:val="en-US" w:eastAsia="zh-CN"/>
        </w:rPr>
        <w:t>。</w:t>
      </w:r>
    </w:p>
    <w:p w14:paraId="6347F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14:paraId="70A1D9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3、资格承诺函：供应商需提供《汉中市政府采购供应商资格承诺函》</w:t>
      </w:r>
      <w:r>
        <w:rPr>
          <w:rFonts w:hint="eastAsia" w:ascii="仿宋" w:hAnsi="仿宋" w:eastAsia="仿宋" w:cs="仿宋"/>
          <w:b/>
          <w:bCs/>
          <w:sz w:val="28"/>
          <w:szCs w:val="28"/>
          <w:lang w:val="en-US" w:eastAsia="zh-CN"/>
        </w:rPr>
        <w:t>(格式详见附件4)</w:t>
      </w:r>
      <w:r>
        <w:rPr>
          <w:rFonts w:hint="eastAsia" w:ascii="仿宋" w:hAnsi="仿宋" w:eastAsia="仿宋" w:cs="仿宋"/>
          <w:b w:val="0"/>
          <w:bCs w:val="0"/>
          <w:sz w:val="28"/>
          <w:szCs w:val="28"/>
          <w:lang w:val="en-US" w:eastAsia="zh-CN"/>
        </w:rPr>
        <w:t>。</w:t>
      </w:r>
    </w:p>
    <w:p w14:paraId="3230C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4、本项目为非专门面向中小企业项目。供应商为中小企业的，提供《中小企业声明函》，监狱企业或残疾人福利性单位视同小微企业</w:t>
      </w:r>
      <w:r>
        <w:rPr>
          <w:rFonts w:hint="eastAsia" w:ascii="仿宋" w:hAnsi="仿宋" w:eastAsia="仿宋" w:cs="仿宋"/>
          <w:b/>
          <w:bCs/>
          <w:sz w:val="28"/>
          <w:szCs w:val="28"/>
          <w:lang w:val="en-US" w:eastAsia="zh-CN"/>
        </w:rPr>
        <w:t>(格式详见附件5、附件6)</w:t>
      </w:r>
      <w:r>
        <w:rPr>
          <w:rFonts w:hint="eastAsia" w:ascii="仿宋" w:hAnsi="仿宋" w:eastAsia="仿宋" w:cs="仿宋"/>
          <w:b w:val="0"/>
          <w:bCs w:val="0"/>
          <w:sz w:val="28"/>
          <w:szCs w:val="28"/>
          <w:lang w:val="en-US" w:eastAsia="zh-CN"/>
        </w:rPr>
        <w:t>。</w:t>
      </w:r>
    </w:p>
    <w:p w14:paraId="28FF7E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p>
    <w:p w14:paraId="3083B7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备注：</w:t>
      </w:r>
      <w:r>
        <w:rPr>
          <w:rFonts w:hint="eastAsia" w:ascii="仿宋" w:hAnsi="仿宋" w:eastAsia="仿宋" w:cs="仿宋"/>
          <w:b w:val="0"/>
          <w:bCs w:val="0"/>
          <w:kern w:val="2"/>
          <w:sz w:val="28"/>
          <w:szCs w:val="28"/>
          <w:lang w:val="en-US" w:eastAsia="zh-CN" w:bidi="ar-SA"/>
        </w:rPr>
        <w:t>（1）</w:t>
      </w:r>
      <w:r>
        <w:rPr>
          <w:rFonts w:hint="eastAsia" w:ascii="仿宋" w:hAnsi="仿宋" w:eastAsia="仿宋" w:cs="仿宋"/>
          <w:b w:val="0"/>
          <w:bCs w:val="0"/>
          <w:sz w:val="28"/>
          <w:szCs w:val="28"/>
          <w:lang w:val="en-US" w:eastAsia="zh-CN"/>
        </w:rPr>
        <w:t>以上为供应商必备资格要求，资格证明文件无效或缺项响应文件按无效响应文件处理。</w:t>
      </w:r>
    </w:p>
    <w:p w14:paraId="396100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（2）法定代表人身份证明和法定代表人授权委托书应按磋商文件给定的格式填写，其他资格证明文件提供复印件并加盖供应商公章。</w:t>
      </w:r>
    </w:p>
    <w:p w14:paraId="0395F2CA">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5E8397C3">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附件</w:t>
      </w:r>
      <w:r>
        <w:rPr>
          <w:rFonts w:hint="eastAsia" w:ascii="仿宋" w:hAnsi="仿宋" w:eastAsia="仿宋" w:cs="仿宋"/>
          <w:b/>
          <w:bCs/>
          <w:sz w:val="32"/>
          <w:szCs w:val="40"/>
          <w:lang w:val="en-US" w:eastAsia="zh-CN"/>
        </w:rPr>
        <w:t>1</w:t>
      </w:r>
    </w:p>
    <w:p w14:paraId="11900BF9">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具备履行合同所必需的设备和专业技术能力</w:t>
      </w:r>
      <w:r>
        <w:rPr>
          <w:rFonts w:hint="eastAsia" w:ascii="仿宋" w:hAnsi="仿宋" w:eastAsia="仿宋" w:cs="仿宋"/>
          <w:b/>
          <w:color w:val="000000"/>
          <w:sz w:val="24"/>
          <w:szCs w:val="24"/>
        </w:rPr>
        <w:t>的承诺函</w:t>
      </w:r>
    </w:p>
    <w:p w14:paraId="25C809F2">
      <w:pPr>
        <w:outlineLvl w:val="9"/>
        <w:rPr>
          <w:rFonts w:hint="eastAsia" w:ascii="仿宋" w:hAnsi="仿宋" w:eastAsia="仿宋" w:cs="仿宋"/>
        </w:rPr>
      </w:pPr>
      <w:r>
        <w:rPr>
          <w:rFonts w:hint="eastAsia" w:ascii="仿宋" w:hAnsi="仿宋" w:eastAsia="仿宋" w:cs="仿宋"/>
          <w:b/>
          <w:color w:val="000000"/>
          <w:sz w:val="24"/>
          <w:szCs w:val="24"/>
        </w:rPr>
        <w:t xml:space="preserve">                               (样式）</w:t>
      </w:r>
    </w:p>
    <w:p w14:paraId="6AFFE7BD">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34C56C59">
      <w:pPr>
        <w:adjustRightInd w:val="0"/>
        <w:snapToGrid w:val="0"/>
        <w:spacing w:before="120" w:beforeLines="50" w:after="120" w:afterLines="50" w:line="288" w:lineRule="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勉县公安局</w:t>
      </w:r>
    </w:p>
    <w:p w14:paraId="02CBCD9B">
      <w:pPr>
        <w:snapToGrid w:val="0"/>
        <w:spacing w:line="360" w:lineRule="auto"/>
        <w:ind w:firstLine="600"/>
        <w:rPr>
          <w:rFonts w:hint="eastAsia" w:ascii="仿宋" w:hAnsi="仿宋" w:eastAsia="仿宋" w:cs="仿宋"/>
          <w:sz w:val="24"/>
        </w:rPr>
      </w:pPr>
      <w:r>
        <w:rPr>
          <w:rFonts w:hint="eastAsia" w:ascii="仿宋" w:hAnsi="仿宋" w:eastAsia="仿宋" w:cs="仿宋"/>
          <w:sz w:val="24"/>
        </w:rPr>
        <w:t>我</w:t>
      </w:r>
      <w:r>
        <w:rPr>
          <w:rFonts w:hint="eastAsia" w:ascii="仿宋" w:hAnsi="仿宋" w:eastAsia="仿宋" w:cs="仿宋"/>
          <w:sz w:val="24"/>
          <w:lang w:eastAsia="zh-CN"/>
        </w:rPr>
        <w:t>单位</w:t>
      </w:r>
      <w:r>
        <w:rPr>
          <w:rFonts w:hint="eastAsia" w:ascii="仿宋" w:hAnsi="仿宋" w:eastAsia="仿宋" w:cs="仿宋"/>
          <w:sz w:val="24"/>
        </w:rPr>
        <w:t>参与</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 </w:t>
      </w:r>
      <w:r>
        <w:rPr>
          <w:rFonts w:hint="eastAsia" w:ascii="仿宋" w:hAnsi="仿宋" w:eastAsia="仿宋" w:cs="仿宋"/>
          <w:sz w:val="24"/>
          <w:lang w:eastAsia="zh-CN"/>
        </w:rPr>
        <w:t>包投标</w:t>
      </w:r>
      <w:r>
        <w:rPr>
          <w:rFonts w:hint="eastAsia" w:ascii="仿宋" w:hAnsi="仿宋" w:eastAsia="仿宋" w:cs="仿宋"/>
          <w:sz w:val="24"/>
        </w:rPr>
        <w:t>活动，现郑重承诺：我公司</w:t>
      </w:r>
      <w:r>
        <w:rPr>
          <w:rFonts w:hint="eastAsia" w:ascii="仿宋" w:hAnsi="仿宋" w:eastAsia="仿宋" w:cs="仿宋"/>
          <w:sz w:val="24"/>
          <w:lang w:val="en-US" w:eastAsia="zh-CN"/>
        </w:rPr>
        <w:t>具备履行合同所必需的设备和专业技术能力</w:t>
      </w:r>
      <w:r>
        <w:rPr>
          <w:rFonts w:hint="eastAsia" w:ascii="仿宋" w:hAnsi="仿宋" w:eastAsia="仿宋" w:cs="仿宋"/>
          <w:sz w:val="24"/>
        </w:rPr>
        <w:t>，我公司为本项目实施提供履行合同必需的专业技术人员，如有任何虚假和不实，我方自愿放弃参与本次采购活动的资格并承担一切相关责任。</w:t>
      </w:r>
    </w:p>
    <w:p w14:paraId="401290C8">
      <w:pPr>
        <w:snapToGrid w:val="0"/>
        <w:spacing w:line="360" w:lineRule="auto"/>
        <w:ind w:firstLine="570"/>
        <w:rPr>
          <w:rFonts w:hint="eastAsia" w:ascii="仿宋" w:hAnsi="仿宋" w:eastAsia="仿宋" w:cs="仿宋"/>
          <w:sz w:val="24"/>
        </w:rPr>
      </w:pPr>
    </w:p>
    <w:p w14:paraId="68B604C3">
      <w:pPr>
        <w:snapToGrid w:val="0"/>
        <w:spacing w:line="360" w:lineRule="auto"/>
        <w:ind w:firstLine="570"/>
        <w:rPr>
          <w:rFonts w:hint="eastAsia" w:ascii="仿宋" w:hAnsi="仿宋" w:eastAsia="仿宋" w:cs="仿宋"/>
          <w:sz w:val="24"/>
        </w:rPr>
      </w:pPr>
      <w:r>
        <w:rPr>
          <w:rFonts w:hint="eastAsia" w:ascii="仿宋" w:hAnsi="仿宋" w:eastAsia="仿宋" w:cs="仿宋"/>
          <w:sz w:val="24"/>
        </w:rPr>
        <w:t>特此承诺！</w:t>
      </w:r>
    </w:p>
    <w:p w14:paraId="19DE5C29">
      <w:pPr>
        <w:snapToGrid w:val="0"/>
        <w:spacing w:line="360" w:lineRule="auto"/>
        <w:ind w:firstLine="570"/>
        <w:rPr>
          <w:rFonts w:hint="eastAsia" w:ascii="仿宋" w:hAnsi="仿宋" w:eastAsia="仿宋" w:cs="仿宋"/>
          <w:sz w:val="24"/>
        </w:rPr>
      </w:pPr>
    </w:p>
    <w:p w14:paraId="00E0F320">
      <w:pPr>
        <w:snapToGrid w:val="0"/>
        <w:spacing w:line="360" w:lineRule="auto"/>
        <w:ind w:firstLine="570"/>
        <w:rPr>
          <w:rFonts w:hint="eastAsia" w:ascii="仿宋" w:hAnsi="仿宋" w:eastAsia="仿宋" w:cs="仿宋"/>
          <w:sz w:val="24"/>
        </w:rPr>
      </w:pPr>
      <w:r>
        <w:rPr>
          <w:rFonts w:hint="eastAsia" w:ascii="仿宋" w:hAnsi="仿宋" w:eastAsia="仿宋" w:cs="仿宋"/>
          <w:sz w:val="24"/>
        </w:rPr>
        <w:t xml:space="preserve">                    </w:t>
      </w:r>
    </w:p>
    <w:p w14:paraId="5FDFA5F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D3FB50A">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4B82AE0">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78510E18">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5C66823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7C940FF">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0C79FF86">
      <w:pPr>
        <w:adjustRightInd w:val="0"/>
        <w:snapToGrid w:val="0"/>
        <w:spacing w:before="120" w:beforeLines="50" w:after="120" w:afterLines="50" w:line="288" w:lineRule="auto"/>
        <w:ind w:firstLine="2880" w:firstLineChars="1200"/>
        <w:outlineLvl w:val="9"/>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3F09BFE">
      <w:pP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br w:type="page"/>
      </w:r>
    </w:p>
    <w:p w14:paraId="2E610E65">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附件</w:t>
      </w:r>
      <w:r>
        <w:rPr>
          <w:rFonts w:hint="eastAsia" w:ascii="仿宋" w:hAnsi="仿宋" w:eastAsia="仿宋" w:cs="仿宋"/>
          <w:b/>
          <w:bCs/>
          <w:sz w:val="32"/>
          <w:szCs w:val="40"/>
          <w:lang w:val="en-US" w:eastAsia="zh-CN"/>
        </w:rPr>
        <w:t>2</w:t>
      </w:r>
    </w:p>
    <w:p w14:paraId="4E021617">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rPr>
      </w:pPr>
      <w:r>
        <w:rPr>
          <w:rFonts w:hint="eastAsia" w:ascii="仿宋" w:hAnsi="仿宋" w:eastAsia="仿宋" w:cs="仿宋"/>
          <w:b/>
          <w:color w:val="000000"/>
          <w:sz w:val="24"/>
          <w:szCs w:val="24"/>
        </w:rPr>
        <w:t xml:space="preserve"> </w:t>
      </w:r>
      <w:r>
        <w:rPr>
          <w:rFonts w:hint="eastAsia" w:ascii="仿宋" w:hAnsi="仿宋" w:eastAsia="仿宋" w:cs="仿宋"/>
          <w:b/>
          <w:color w:val="000000"/>
          <w:sz w:val="24"/>
          <w:szCs w:val="24"/>
          <w:lang w:val="en-US" w:eastAsia="zh-CN"/>
        </w:rPr>
        <w:t>参加本次政府采购活动前3年内，在经营活动中没有重大违法记录</w:t>
      </w:r>
      <w:r>
        <w:rPr>
          <w:rFonts w:hint="eastAsia" w:ascii="仿宋" w:hAnsi="仿宋" w:eastAsia="仿宋" w:cs="仿宋"/>
          <w:b/>
          <w:color w:val="000000"/>
          <w:sz w:val="24"/>
          <w:szCs w:val="24"/>
        </w:rPr>
        <w:t>的承诺函</w:t>
      </w:r>
    </w:p>
    <w:p w14:paraId="22A988DC">
      <w:pPr>
        <w:outlineLvl w:val="9"/>
        <w:rPr>
          <w:rFonts w:hint="eastAsia" w:ascii="仿宋" w:hAnsi="仿宋" w:eastAsia="仿宋" w:cs="仿宋"/>
        </w:rPr>
      </w:pPr>
      <w:r>
        <w:rPr>
          <w:rFonts w:hint="eastAsia" w:ascii="仿宋" w:hAnsi="仿宋" w:eastAsia="仿宋" w:cs="仿宋"/>
          <w:b/>
          <w:color w:val="000000"/>
          <w:sz w:val="24"/>
          <w:szCs w:val="24"/>
        </w:rPr>
        <w:t xml:space="preserve">                                </w:t>
      </w:r>
    </w:p>
    <w:p w14:paraId="50AB08F1">
      <w:pPr>
        <w:adjustRightInd w:val="0"/>
        <w:snapToGrid w:val="0"/>
        <w:spacing w:before="120" w:beforeLines="50" w:after="120" w:afterLines="50" w:line="288" w:lineRule="auto"/>
        <w:ind w:firstLine="480" w:firstLineChars="200"/>
        <w:outlineLvl w:val="9"/>
        <w:rPr>
          <w:rFonts w:hint="eastAsia" w:ascii="仿宋" w:hAnsi="仿宋" w:eastAsia="仿宋" w:cs="仿宋"/>
          <w:color w:val="000000"/>
          <w:sz w:val="24"/>
          <w:szCs w:val="24"/>
        </w:rPr>
      </w:pPr>
    </w:p>
    <w:p w14:paraId="275B5C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0891DDF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勉县公安局</w:t>
      </w:r>
    </w:p>
    <w:p w14:paraId="2BCBDC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3BEF4000">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做为参加贵单位组织的</w:t>
      </w:r>
      <w:r>
        <w:rPr>
          <w:rFonts w:hint="eastAsia" w:ascii="仿宋" w:hAnsi="仿宋" w:eastAsia="仿宋" w:cs="仿宋"/>
          <w:sz w:val="24"/>
          <w:u w:val="single"/>
        </w:rPr>
        <w:t xml:space="preserve">           （项目名称）</w:t>
      </w:r>
      <w:r>
        <w:rPr>
          <w:rFonts w:hint="eastAsia" w:ascii="仿宋" w:hAnsi="仿宋" w:eastAsia="仿宋" w:cs="仿宋"/>
          <w:sz w:val="24"/>
        </w:rPr>
        <w:t xml:space="preserve"> （项目编号 </w:t>
      </w:r>
      <w:r>
        <w:rPr>
          <w:rFonts w:hint="eastAsia" w:ascii="仿宋" w:hAnsi="仿宋" w:eastAsia="仿宋" w:cs="仿宋"/>
          <w:sz w:val="24"/>
          <w:u w:val="single"/>
        </w:rPr>
        <w:t xml:space="preserve">          </w:t>
      </w:r>
      <w:r>
        <w:rPr>
          <w:rFonts w:hint="eastAsia" w:ascii="仿宋" w:hAnsi="仿宋" w:eastAsia="仿宋" w:cs="仿宋"/>
          <w:sz w:val="24"/>
        </w:rPr>
        <w:t>）第</w:t>
      </w:r>
      <w:r>
        <w:rPr>
          <w:rFonts w:hint="eastAsia" w:ascii="仿宋" w:hAnsi="仿宋" w:eastAsia="仿宋" w:cs="仿宋"/>
          <w:sz w:val="24"/>
          <w:u w:val="single"/>
          <w:lang w:val="en-US" w:eastAsia="zh-CN"/>
        </w:rPr>
        <w:t xml:space="preserve"> / </w:t>
      </w:r>
      <w:r>
        <w:rPr>
          <w:rFonts w:hint="eastAsia" w:ascii="仿宋" w:hAnsi="仿宋" w:eastAsia="仿宋" w:cs="仿宋"/>
          <w:sz w:val="24"/>
          <w:lang w:eastAsia="zh-CN"/>
        </w:rPr>
        <w:t>包</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，本公司郑重声明：</w:t>
      </w:r>
    </w:p>
    <w:p w14:paraId="6C3ED61A">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本公司在</w:t>
      </w:r>
      <w:r>
        <w:rPr>
          <w:rFonts w:hint="eastAsia" w:ascii="仿宋" w:hAnsi="仿宋" w:eastAsia="仿宋" w:cs="仿宋"/>
          <w:color w:val="auto"/>
          <w:sz w:val="24"/>
          <w:highlight w:val="none"/>
          <w:lang w:val="en-US" w:eastAsia="zh-CN"/>
        </w:rPr>
        <w:t>参加本次政府采购活动前3年内，在经营活动中没有重大违法记录</w:t>
      </w:r>
      <w:r>
        <w:rPr>
          <w:rFonts w:hint="eastAsia" w:ascii="仿宋" w:hAnsi="仿宋" w:eastAsia="仿宋" w:cs="仿宋"/>
          <w:color w:val="auto"/>
          <w:sz w:val="24"/>
          <w:highlight w:val="none"/>
        </w:rPr>
        <w:t>，如有隐瞒实情，愿承担一切责任及后果。</w:t>
      </w:r>
    </w:p>
    <w:p w14:paraId="3EBBA2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rPr>
      </w:pPr>
    </w:p>
    <w:p w14:paraId="5023B5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41220A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仿宋" w:hAnsi="仿宋" w:eastAsia="仿宋" w:cs="仿宋"/>
          <w:color w:val="000000"/>
          <w:sz w:val="24"/>
          <w:szCs w:val="24"/>
          <w:lang w:val="en-US" w:eastAsia="en-US"/>
        </w:rPr>
      </w:pPr>
    </w:p>
    <w:p w14:paraId="5AD87A90">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2176F997">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85CB9FD">
      <w:pPr>
        <w:bidi w:val="0"/>
        <w:ind w:left="2100" w:leftChars="0" w:firstLine="420" w:firstLineChars="0"/>
        <w:rPr>
          <w:rFonts w:hint="eastAsia" w:ascii="仿宋" w:hAnsi="仿宋" w:eastAsia="仿宋" w:cs="仿宋"/>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3A11FA7A">
      <w:pPr>
        <w:rPr>
          <w:rFonts w:hint="eastAsia" w:ascii="仿宋" w:hAnsi="仿宋" w:eastAsia="仿宋" w:cs="仿宋"/>
          <w:b/>
          <w:color w:val="000000"/>
          <w:sz w:val="24"/>
          <w:szCs w:val="24"/>
          <w:lang w:val="en-US" w:eastAsia="zh-CN"/>
        </w:rPr>
      </w:pPr>
      <w:r>
        <w:rPr>
          <w:rFonts w:hint="eastAsia" w:ascii="仿宋" w:hAnsi="仿宋" w:eastAsia="仿宋" w:cs="仿宋"/>
          <w:lang w:val="en-US" w:eastAsia="zh-CN"/>
        </w:rPr>
        <w:br w:type="page"/>
      </w:r>
    </w:p>
    <w:p w14:paraId="1B5690CD">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附件</w:t>
      </w:r>
      <w:r>
        <w:rPr>
          <w:rFonts w:hint="eastAsia" w:ascii="仿宋" w:hAnsi="仿宋" w:eastAsia="仿宋" w:cs="仿宋"/>
          <w:b/>
          <w:bCs/>
          <w:sz w:val="32"/>
          <w:szCs w:val="40"/>
          <w:lang w:val="en-US" w:eastAsia="zh-CN"/>
        </w:rPr>
        <w:t>3</w:t>
      </w:r>
    </w:p>
    <w:p w14:paraId="36157C25">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法定代表人身份证明</w:t>
      </w:r>
    </w:p>
    <w:p w14:paraId="6036775E">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700412D4">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0C4B4F66">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 xml:space="preserve"> 职务：</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p>
    <w:p w14:paraId="789B382C">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（供应商名称）的法定代表人（单位负责人）。</w:t>
      </w:r>
    </w:p>
    <w:p w14:paraId="5088E25B">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38362CE3">
      <w:pPr>
        <w:autoSpaceDE w:val="0"/>
        <w:autoSpaceDN w:val="0"/>
        <w:adjustRightInd w:val="0"/>
        <w:snapToGrid w:val="0"/>
        <w:spacing w:before="120" w:beforeLines="50" w:line="360" w:lineRule="auto"/>
        <w:jc w:val="left"/>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lang w:eastAsia="zh-CN"/>
        </w:rPr>
        <w:t>附件</w:t>
      </w:r>
      <w:r>
        <w:rPr>
          <w:rFonts w:hint="eastAsia" w:ascii="仿宋" w:hAnsi="仿宋" w:eastAsia="仿宋" w:cs="仿宋"/>
          <w:sz w:val="24"/>
          <w:szCs w:val="24"/>
          <w:highlight w:val="none"/>
        </w:rPr>
        <w:t>：法定代表人身份证复印件</w:t>
      </w:r>
    </w:p>
    <w:p w14:paraId="7496302F">
      <w:pPr>
        <w:snapToGrid w:val="0"/>
        <w:spacing w:line="480" w:lineRule="auto"/>
        <w:outlineLvl w:val="9"/>
        <w:rPr>
          <w:rFonts w:hint="eastAsia" w:ascii="仿宋" w:hAnsi="仿宋" w:eastAsia="仿宋" w:cs="仿宋"/>
          <w:sz w:val="24"/>
          <w:szCs w:val="24"/>
          <w:highlight w:val="none"/>
        </w:rPr>
      </w:pPr>
    </w:p>
    <w:tbl>
      <w:tblPr>
        <w:tblStyle w:val="7"/>
        <w:tblpPr w:leftFromText="180" w:rightFromText="180" w:vertAnchor="text" w:horzAnchor="margin" w:tblpXSpec="center" w:tblpY="104"/>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0"/>
      </w:tblGrid>
      <w:tr w14:paraId="283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tc>
          <w:tcPr>
            <w:tcW w:w="9160" w:type="dxa"/>
            <w:noWrap w:val="0"/>
            <w:vAlign w:val="center"/>
          </w:tcPr>
          <w:p w14:paraId="55A75E2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p w14:paraId="293A5111">
            <w:pPr>
              <w:autoSpaceDE w:val="0"/>
              <w:autoSpaceDN w:val="0"/>
              <w:adjustRightInd w:val="0"/>
              <w:snapToGrid w:val="0"/>
              <w:spacing w:before="120" w:beforeLines="50" w:line="360" w:lineRule="auto"/>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面）</w:t>
            </w:r>
          </w:p>
        </w:tc>
      </w:tr>
    </w:tbl>
    <w:p w14:paraId="5219DE0D">
      <w:pPr>
        <w:snapToGrid w:val="0"/>
        <w:spacing w:line="480" w:lineRule="auto"/>
        <w:outlineLvl w:val="9"/>
        <w:rPr>
          <w:rFonts w:hint="eastAsia" w:ascii="仿宋" w:hAnsi="仿宋" w:eastAsia="仿宋" w:cs="仿宋"/>
          <w:sz w:val="24"/>
          <w:szCs w:val="24"/>
          <w:highlight w:val="none"/>
        </w:rPr>
      </w:pPr>
    </w:p>
    <w:p w14:paraId="269BB3F3">
      <w:pPr>
        <w:snapToGrid w:val="0"/>
        <w:outlineLvl w:val="9"/>
        <w:rPr>
          <w:rFonts w:hint="eastAsia" w:ascii="仿宋" w:hAnsi="仿宋" w:eastAsia="仿宋" w:cs="仿宋"/>
          <w:sz w:val="24"/>
          <w:szCs w:val="24"/>
          <w:highlight w:val="none"/>
        </w:rPr>
      </w:pPr>
    </w:p>
    <w:p w14:paraId="5066C6A1">
      <w:pPr>
        <w:adjustRightInd w:val="0"/>
        <w:snapToGrid w:val="0"/>
        <w:spacing w:line="360" w:lineRule="auto"/>
        <w:ind w:right="420"/>
        <w:outlineLvl w:val="9"/>
        <w:rPr>
          <w:rFonts w:hint="eastAsia" w:ascii="仿宋" w:hAnsi="仿宋" w:eastAsia="仿宋" w:cs="仿宋"/>
          <w:sz w:val="24"/>
          <w:szCs w:val="24"/>
          <w:highlight w:val="none"/>
        </w:rPr>
      </w:pPr>
    </w:p>
    <w:p w14:paraId="29A7492A">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en-US"/>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 xml:space="preserve">   </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lang w:val="en-US" w:eastAsia="en-US"/>
        </w:rPr>
        <w:t>（盖章）</w:t>
      </w:r>
    </w:p>
    <w:p w14:paraId="57034593">
      <w:pPr>
        <w:adjustRightInd w:val="0"/>
        <w:snapToGrid w:val="0"/>
        <w:spacing w:before="120" w:beforeLines="50" w:after="120" w:afterLines="50" w:line="288" w:lineRule="auto"/>
        <w:ind w:left="2100" w:leftChars="0" w:firstLine="420" w:firstLineChars="0"/>
        <w:outlineLvl w:val="9"/>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法定代表人或委托代理</w:t>
      </w:r>
      <w:r>
        <w:rPr>
          <w:rFonts w:hint="eastAsia" w:ascii="仿宋" w:hAnsi="仿宋" w:eastAsia="仿宋" w:cs="仿宋"/>
          <w:color w:val="000000"/>
          <w:sz w:val="24"/>
          <w:szCs w:val="24"/>
          <w:lang w:eastAsia="zh-CN"/>
        </w:rPr>
        <w:t>人</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签字或</w:t>
      </w:r>
      <w:r>
        <w:rPr>
          <w:rFonts w:hint="eastAsia" w:ascii="仿宋" w:hAnsi="仿宋" w:eastAsia="仿宋" w:cs="仿宋"/>
          <w:color w:val="000000"/>
          <w:sz w:val="24"/>
          <w:szCs w:val="24"/>
          <w:lang w:val="en-US" w:eastAsia="zh-CN"/>
        </w:rPr>
        <w:t>盖</w:t>
      </w:r>
      <w:r>
        <w:rPr>
          <w:rFonts w:hint="eastAsia" w:ascii="仿宋" w:hAnsi="仿宋" w:eastAsia="仿宋" w:cs="仿宋"/>
          <w:color w:val="000000"/>
          <w:sz w:val="24"/>
          <w:szCs w:val="24"/>
        </w:rPr>
        <w:t>章</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 </w:t>
      </w:r>
    </w:p>
    <w:p w14:paraId="7508D9AE">
      <w:pPr>
        <w:bidi w:val="0"/>
        <w:ind w:left="2100" w:leftChars="0" w:firstLine="42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rPr>
        <w:t>日期：</w:t>
      </w:r>
      <w:r>
        <w:rPr>
          <w:rFonts w:hint="eastAsia" w:ascii="仿宋" w:hAnsi="仿宋" w:eastAsia="仿宋" w:cs="仿宋"/>
          <w:color w:val="000000"/>
          <w:sz w:val="24"/>
          <w:szCs w:val="24"/>
          <w:lang w:val="en-US" w:eastAsia="zh-CN"/>
        </w:rPr>
        <w:t xml:space="preserve">   年   月   日</w:t>
      </w:r>
    </w:p>
    <w:p w14:paraId="063146F7">
      <w:pPr>
        <w:rPr>
          <w:rFonts w:hint="eastAsia" w:ascii="仿宋" w:hAnsi="仿宋" w:eastAsia="仿宋" w:cs="仿宋"/>
          <w:lang w:val="en-US" w:eastAsia="zh-CN"/>
        </w:rPr>
      </w:pPr>
      <w:r>
        <w:rPr>
          <w:rFonts w:hint="eastAsia" w:ascii="仿宋" w:hAnsi="仿宋" w:eastAsia="仿宋" w:cs="仿宋"/>
          <w:lang w:val="en-US" w:eastAsia="zh-CN"/>
        </w:rPr>
        <w:br w:type="page"/>
      </w:r>
    </w:p>
    <w:p w14:paraId="7EA2DF9E">
      <w:pPr>
        <w:adjustRightInd w:val="0"/>
        <w:snapToGrid w:val="0"/>
        <w:spacing w:before="120" w:beforeLines="50" w:after="120" w:afterLines="50" w:line="288" w:lineRule="auto"/>
        <w:jc w:val="center"/>
        <w:outlineLvl w:val="9"/>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授权委托书</w:t>
      </w:r>
    </w:p>
    <w:p w14:paraId="73C0B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（项目名称）</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（合同包1</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（采购项目名称）响应文件、签订合同和全权处理一切与之有关的事宜，</w:t>
      </w:r>
      <w:r>
        <w:rPr>
          <w:rFonts w:hint="eastAsia" w:ascii="仿宋" w:hAnsi="仿宋" w:eastAsia="仿宋" w:cs="仿宋"/>
          <w:kern w:val="0"/>
          <w:szCs w:val="21"/>
          <w:highlight w:val="none"/>
        </w:rPr>
        <w:t>其法律后果由我方承担。</w:t>
      </w:r>
    </w:p>
    <w:p w14:paraId="5DFC475F">
      <w:pPr>
        <w:spacing w:line="360" w:lineRule="auto"/>
        <w:ind w:firstLine="420" w:firstLineChars="200"/>
        <w:outlineLvl w:val="9"/>
        <w:rPr>
          <w:rFonts w:hint="eastAsia" w:ascii="仿宋" w:hAnsi="仿宋" w:eastAsia="仿宋" w:cs="仿宋"/>
          <w:kern w:val="0"/>
          <w:szCs w:val="21"/>
          <w:highlight w:val="none"/>
        </w:rPr>
      </w:pPr>
      <w:r>
        <w:rPr>
          <w:rFonts w:hint="eastAsia" w:ascii="仿宋" w:hAnsi="仿宋" w:eastAsia="仿宋" w:cs="仿宋"/>
          <w:kern w:val="0"/>
          <w:szCs w:val="21"/>
          <w:highlight w:val="none"/>
        </w:rPr>
        <w:t>代理人无转委托权。</w:t>
      </w:r>
    </w:p>
    <w:p w14:paraId="070A28DC">
      <w:pPr>
        <w:spacing w:line="360" w:lineRule="auto"/>
        <w:ind w:firstLine="420" w:firstLineChars="200"/>
        <w:outlineLvl w:val="9"/>
        <w:rPr>
          <w:rFonts w:hint="eastAsia" w:ascii="仿宋" w:hAnsi="仿宋" w:eastAsia="仿宋" w:cs="仿宋"/>
          <w:b/>
          <w:bCs/>
          <w:szCs w:val="21"/>
          <w:highlight w:val="none"/>
        </w:rPr>
      </w:pPr>
      <w:r>
        <w:rPr>
          <w:rFonts w:hint="eastAsia" w:ascii="仿宋" w:hAnsi="仿宋" w:eastAsia="仿宋" w:cs="仿宋"/>
          <w:kern w:val="0"/>
          <w:szCs w:val="21"/>
          <w:highlight w:val="none"/>
        </w:rPr>
        <w:t>说明：本授权委托书自签字盖章之日起生效，授权委托书有效期自投标有效期满之日起失效，仅限授权代表参加磋商时提供。</w:t>
      </w:r>
    </w:p>
    <w:p w14:paraId="0EAEBCC3">
      <w:pPr>
        <w:spacing w:line="360" w:lineRule="auto"/>
        <w:outlineLvl w:val="9"/>
        <w:rPr>
          <w:rFonts w:hint="eastAsia" w:ascii="仿宋" w:hAnsi="仿宋" w:eastAsia="仿宋" w:cs="仿宋"/>
          <w:szCs w:val="21"/>
          <w:highlight w:val="none"/>
          <w:u w:val="single"/>
        </w:rPr>
      </w:pPr>
      <w:r>
        <w:rPr>
          <w:rFonts w:hint="eastAsia" w:ascii="仿宋" w:hAnsi="仿宋" w:eastAsia="仿宋" w:cs="仿宋"/>
          <w:szCs w:val="21"/>
          <w:highlight w:val="none"/>
          <w:lang w:val="zh-CN"/>
        </w:rPr>
        <w:t>附件：法定代表人（单位负责人）身份证复印件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4533D7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958" w:hRule="atLeast"/>
          <w:jc w:val="center"/>
        </w:trPr>
        <w:tc>
          <w:tcPr>
            <w:tcW w:w="4025" w:type="dxa"/>
            <w:tcBorders>
              <w:top w:val="double" w:color="auto" w:sz="4" w:space="0"/>
              <w:left w:val="double" w:color="auto" w:sz="4" w:space="0"/>
              <w:right w:val="double" w:color="auto" w:sz="4" w:space="0"/>
            </w:tcBorders>
            <w:noWrap w:val="0"/>
            <w:vAlign w:val="center"/>
          </w:tcPr>
          <w:p w14:paraId="1A7A6A18">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F78FF7C">
            <w:pPr>
              <w:adjustRightInd w:val="0"/>
              <w:snapToGrid w:val="0"/>
              <w:jc w:val="center"/>
              <w:outlineLvl w:val="9"/>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双</w:t>
            </w:r>
            <w:r>
              <w:rPr>
                <w:rFonts w:hint="eastAsia" w:ascii="仿宋" w:hAnsi="仿宋" w:eastAsia="仿宋" w:cs="仿宋"/>
                <w:szCs w:val="21"/>
                <w:highlight w:val="none"/>
              </w:rPr>
              <w:t>面）</w:t>
            </w:r>
          </w:p>
        </w:tc>
      </w:tr>
    </w:tbl>
    <w:p w14:paraId="35F50E8C">
      <w:pPr>
        <w:outlineLvl w:val="9"/>
        <w:rPr>
          <w:rFonts w:hint="eastAsia" w:ascii="仿宋" w:hAnsi="仿宋" w:eastAsia="仿宋" w:cs="仿宋"/>
          <w:szCs w:val="21"/>
          <w:highlight w:val="none"/>
        </w:rPr>
      </w:pPr>
    </w:p>
    <w:p w14:paraId="6D40BF2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0CA7C55F">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 xml:space="preserve">法定代表人: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30520F81">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18BCB724">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AE436C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p>
    <w:p w14:paraId="6D1C54EB">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r>
        <w:rPr>
          <w:rFonts w:hint="eastAsia" w:ascii="仿宋" w:hAnsi="仿宋" w:eastAsia="仿宋" w:cs="仿宋"/>
          <w:szCs w:val="21"/>
          <w:highlight w:val="none"/>
        </w:rPr>
        <w:t>授权委托日期：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日</w:t>
      </w:r>
    </w:p>
    <w:p w14:paraId="2D5B12C9">
      <w:pPr>
        <w:rPr>
          <w:rFonts w:hint="eastAsia" w:ascii="仿宋" w:hAnsi="仿宋" w:eastAsia="仿宋" w:cs="仿宋"/>
          <w:szCs w:val="21"/>
          <w:highlight w:val="none"/>
        </w:rPr>
      </w:pPr>
      <w:r>
        <w:rPr>
          <w:rFonts w:hint="eastAsia" w:ascii="仿宋" w:hAnsi="仿宋" w:eastAsia="仿宋" w:cs="仿宋"/>
          <w:szCs w:val="21"/>
          <w:highlight w:val="none"/>
        </w:rPr>
        <w:br w:type="page"/>
      </w:r>
    </w:p>
    <w:p w14:paraId="4002594F">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附件</w:t>
      </w:r>
      <w:r>
        <w:rPr>
          <w:rFonts w:hint="eastAsia" w:ascii="仿宋" w:hAnsi="仿宋" w:eastAsia="仿宋" w:cs="仿宋"/>
          <w:b/>
          <w:bCs/>
          <w:sz w:val="32"/>
          <w:szCs w:val="40"/>
          <w:lang w:val="en-US" w:eastAsia="zh-CN"/>
        </w:rPr>
        <w:t>4</w:t>
      </w:r>
    </w:p>
    <w:p w14:paraId="1749B2B6">
      <w:pPr>
        <w:pStyle w:val="3"/>
        <w:spacing w:before="61" w:line="185" w:lineRule="auto"/>
        <w:ind w:left="0" w:leftChars="0" w:firstLine="0" w:firstLineChars="0"/>
        <w:jc w:val="center"/>
        <w:outlineLvl w:val="0"/>
        <w:rPr>
          <w:rFonts w:hint="eastAsia" w:ascii="仿宋" w:hAnsi="仿宋" w:eastAsia="仿宋" w:cs="仿宋"/>
          <w:spacing w:val="7"/>
          <w:sz w:val="32"/>
          <w:szCs w:val="32"/>
        </w:rPr>
      </w:pPr>
    </w:p>
    <w:p w14:paraId="0257BB15">
      <w:pPr>
        <w:pStyle w:val="3"/>
        <w:spacing w:before="61" w:line="185" w:lineRule="auto"/>
        <w:ind w:left="0" w:leftChars="0" w:firstLine="0" w:firstLineChars="0"/>
        <w:jc w:val="center"/>
        <w:outlineLvl w:val="0"/>
        <w:rPr>
          <w:rFonts w:hint="eastAsia" w:ascii="仿宋" w:hAnsi="仿宋" w:eastAsia="仿宋" w:cs="仿宋"/>
          <w:sz w:val="32"/>
          <w:szCs w:val="32"/>
        </w:rPr>
      </w:pPr>
      <w:r>
        <w:rPr>
          <w:rFonts w:hint="eastAsia" w:ascii="仿宋" w:hAnsi="仿宋" w:eastAsia="仿宋" w:cs="仿宋"/>
          <w:spacing w:val="7"/>
          <w:sz w:val="32"/>
          <w:szCs w:val="32"/>
        </w:rPr>
        <w:t>汉中市政府采购供应商资格承诺函</w:t>
      </w:r>
    </w:p>
    <w:p w14:paraId="68FB011C">
      <w:pPr>
        <w:spacing w:line="276" w:lineRule="auto"/>
        <w:rPr>
          <w:rFonts w:ascii="Arial"/>
          <w:sz w:val="21"/>
        </w:rPr>
      </w:pPr>
    </w:p>
    <w:p w14:paraId="6DF34C81">
      <w:pPr>
        <w:spacing w:line="276" w:lineRule="auto"/>
        <w:rPr>
          <w:rFonts w:ascii="Arial"/>
          <w:sz w:val="21"/>
        </w:rPr>
      </w:pPr>
    </w:p>
    <w:p w14:paraId="68177CC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hint="eastAsia" w:ascii="仿宋" w:hAnsi="仿宋" w:eastAsia="仿宋" w:cs="仿宋"/>
          <w:b w:val="0"/>
          <w:bCs w:val="0"/>
          <w:kern w:val="2"/>
          <w:sz w:val="28"/>
          <w:szCs w:val="28"/>
          <w:u w:val="single"/>
          <w:lang w:val="en-US" w:eastAsia="zh-CN" w:bidi="ar-SA"/>
        </w:rPr>
      </w:pPr>
      <w:r>
        <w:rPr>
          <w:rFonts w:hint="eastAsia" w:ascii="仿宋" w:hAnsi="仿宋" w:eastAsia="仿宋" w:cs="仿宋"/>
          <w:b w:val="0"/>
          <w:bCs w:val="0"/>
          <w:kern w:val="2"/>
          <w:sz w:val="28"/>
          <w:szCs w:val="28"/>
          <w:lang w:val="en-US" w:eastAsia="zh-CN" w:bidi="ar-SA"/>
        </w:rPr>
        <w:t>致:</w:t>
      </w:r>
      <w:r>
        <w:rPr>
          <w:rFonts w:hint="eastAsia" w:ascii="仿宋" w:hAnsi="仿宋" w:eastAsia="仿宋" w:cs="仿宋"/>
          <w:b w:val="0"/>
          <w:bCs w:val="0"/>
          <w:kern w:val="2"/>
          <w:sz w:val="28"/>
          <w:szCs w:val="28"/>
          <w:u w:val="single"/>
          <w:lang w:val="en-US" w:eastAsia="zh-CN" w:bidi="ar-SA"/>
        </w:rPr>
        <w:t xml:space="preserve">             (采购人、采购代理机构名称)</w:t>
      </w:r>
    </w:p>
    <w:p w14:paraId="7DAFB44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left"/>
        <w:textAlignment w:val="baseline"/>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(投标人名称)郑重承诺:</w:t>
      </w:r>
    </w:p>
    <w:p w14:paraId="2343016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left"/>
        <w:textAlignment w:val="baseline"/>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FA1E94F">
      <w:pPr>
        <w:pStyle w:val="3"/>
        <w:keepNext w:val="0"/>
        <w:keepLines w:val="0"/>
        <w:pageBreakBefore w:val="0"/>
        <w:widowControl/>
        <w:tabs>
          <w:tab w:val="left" w:pos="150"/>
        </w:tabs>
        <w:kinsoku w:val="0"/>
        <w:wordWrap/>
        <w:overflowPunct/>
        <w:topLinePunct w:val="0"/>
        <w:autoSpaceDE w:val="0"/>
        <w:autoSpaceDN w:val="0"/>
        <w:bidi w:val="0"/>
        <w:adjustRightInd w:val="0"/>
        <w:snapToGrid w:val="0"/>
        <w:spacing w:line="360" w:lineRule="auto"/>
        <w:ind w:left="0" w:right="0" w:firstLine="560" w:firstLineChars="200"/>
        <w:jc w:val="left"/>
        <w:textAlignment w:val="baseline"/>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2.我方未列入在信用中国网站“失信被执行人”、“重大税收违法案件当事人名单”中(</w:t>
      </w:r>
      <w:r>
        <w:rPr>
          <w:rFonts w:hint="eastAsia" w:ascii="仿宋" w:hAnsi="仿宋" w:eastAsia="仿宋" w:cs="仿宋"/>
          <w:b w:val="0"/>
          <w:bCs w:val="0"/>
          <w:kern w:val="2"/>
          <w:sz w:val="28"/>
          <w:szCs w:val="28"/>
          <w:lang w:val="en-US" w:eastAsia="zh-CN" w:bidi="ar-SA"/>
        </w:rPr>
        <w:fldChar w:fldCharType="begin"/>
      </w:r>
      <w:r>
        <w:rPr>
          <w:rFonts w:hint="eastAsia" w:ascii="仿宋" w:hAnsi="仿宋" w:eastAsia="仿宋" w:cs="仿宋"/>
          <w:b w:val="0"/>
          <w:bCs w:val="0"/>
          <w:kern w:val="2"/>
          <w:sz w:val="28"/>
          <w:szCs w:val="28"/>
          <w:lang w:val="en-US" w:eastAsia="zh-CN" w:bidi="ar-SA"/>
        </w:rPr>
        <w:instrText xml:space="preserve"> HYPERLINK "https://www.creditchina.gov.cn" </w:instrText>
      </w:r>
      <w:r>
        <w:rPr>
          <w:rFonts w:hint="eastAsia" w:ascii="仿宋" w:hAnsi="仿宋" w:eastAsia="仿宋" w:cs="仿宋"/>
          <w:b w:val="0"/>
          <w:bCs w:val="0"/>
          <w:kern w:val="2"/>
          <w:sz w:val="28"/>
          <w:szCs w:val="28"/>
          <w:lang w:val="en-US" w:eastAsia="zh-CN" w:bidi="ar-SA"/>
        </w:rPr>
        <w:fldChar w:fldCharType="separate"/>
      </w:r>
      <w:r>
        <w:rPr>
          <w:rFonts w:hint="eastAsia" w:ascii="仿宋" w:hAnsi="仿宋" w:eastAsia="仿宋" w:cs="仿宋"/>
          <w:b w:val="0"/>
          <w:bCs w:val="0"/>
          <w:kern w:val="2"/>
          <w:sz w:val="28"/>
          <w:szCs w:val="28"/>
          <w:lang w:val="en-US" w:eastAsia="zh-CN" w:bidi="ar-SA"/>
        </w:rPr>
        <w:t>www.creditchina.gov.cn</w:t>
      </w:r>
      <w:r>
        <w:rPr>
          <w:rFonts w:hint="eastAsia" w:ascii="仿宋" w:hAnsi="仿宋" w:eastAsia="仿宋" w:cs="仿宋"/>
          <w:b w:val="0"/>
          <w:bCs w:val="0"/>
          <w:kern w:val="2"/>
          <w:sz w:val="28"/>
          <w:szCs w:val="28"/>
          <w:lang w:val="en-US" w:eastAsia="zh-CN" w:bidi="ar-SA"/>
        </w:rPr>
        <w:fldChar w:fldCharType="end"/>
      </w:r>
      <w:r>
        <w:rPr>
          <w:rFonts w:hint="eastAsia" w:ascii="仿宋" w:hAnsi="仿宋" w:eastAsia="仿宋" w:cs="仿宋"/>
          <w:b w:val="0"/>
          <w:bCs w:val="0"/>
          <w:kern w:val="2"/>
          <w:sz w:val="28"/>
          <w:szCs w:val="28"/>
          <w:lang w:val="en-US" w:eastAsia="zh-CN" w:bidi="ar-SA"/>
        </w:rPr>
        <w:t>),也未列入中国政府采购网“政府采购严重违法失信行为记录名单”中</w:t>
      </w:r>
      <w:r>
        <w:rPr>
          <w:rFonts w:hint="eastAsia" w:ascii="仿宋" w:hAnsi="仿宋" w:eastAsia="仿宋" w:cs="仿宋"/>
          <w:b w:val="0"/>
          <w:bCs w:val="0"/>
          <w:kern w:val="2"/>
          <w:sz w:val="28"/>
          <w:szCs w:val="28"/>
          <w:lang w:val="en-US" w:eastAsia="zh-CN" w:bidi="ar-SA"/>
        </w:rPr>
        <w:tab/>
      </w:r>
      <w:r>
        <w:rPr>
          <w:rFonts w:hint="eastAsia" w:ascii="仿宋" w:hAnsi="仿宋" w:eastAsia="仿宋" w:cs="仿宋"/>
          <w:b w:val="0"/>
          <w:bCs w:val="0"/>
          <w:kern w:val="2"/>
          <w:sz w:val="28"/>
          <w:szCs w:val="28"/>
          <w:lang w:val="en-US" w:eastAsia="zh-CN" w:bidi="ar-SA"/>
        </w:rPr>
        <w:t>(</w:t>
      </w:r>
      <w:r>
        <w:rPr>
          <w:rFonts w:hint="eastAsia" w:ascii="仿宋" w:hAnsi="仿宋" w:eastAsia="仿宋" w:cs="仿宋"/>
          <w:b w:val="0"/>
          <w:bCs w:val="0"/>
          <w:kern w:val="2"/>
          <w:sz w:val="28"/>
          <w:szCs w:val="28"/>
          <w:lang w:val="en-US" w:eastAsia="zh-CN" w:bidi="ar-SA"/>
        </w:rPr>
        <w:fldChar w:fldCharType="begin"/>
      </w:r>
      <w:r>
        <w:rPr>
          <w:rFonts w:hint="eastAsia" w:ascii="仿宋" w:hAnsi="仿宋" w:eastAsia="仿宋" w:cs="仿宋"/>
          <w:b w:val="0"/>
          <w:bCs w:val="0"/>
          <w:kern w:val="2"/>
          <w:sz w:val="28"/>
          <w:szCs w:val="28"/>
          <w:lang w:val="en-US" w:eastAsia="zh-CN" w:bidi="ar-SA"/>
        </w:rPr>
        <w:instrText xml:space="preserve"> HYPERLINK "https://www.ccgp.gov.cn" </w:instrText>
      </w:r>
      <w:r>
        <w:rPr>
          <w:rFonts w:hint="eastAsia" w:ascii="仿宋" w:hAnsi="仿宋" w:eastAsia="仿宋" w:cs="仿宋"/>
          <w:b w:val="0"/>
          <w:bCs w:val="0"/>
          <w:kern w:val="2"/>
          <w:sz w:val="28"/>
          <w:szCs w:val="28"/>
          <w:lang w:val="en-US" w:eastAsia="zh-CN" w:bidi="ar-SA"/>
        </w:rPr>
        <w:fldChar w:fldCharType="separate"/>
      </w:r>
      <w:r>
        <w:rPr>
          <w:rFonts w:hint="eastAsia" w:ascii="仿宋" w:hAnsi="仿宋" w:eastAsia="仿宋" w:cs="仿宋"/>
          <w:b w:val="0"/>
          <w:bCs w:val="0"/>
          <w:kern w:val="2"/>
          <w:sz w:val="28"/>
          <w:szCs w:val="28"/>
          <w:lang w:val="en-US" w:eastAsia="zh-CN" w:bidi="ar-SA"/>
        </w:rPr>
        <w:t>www.ccgp.gov.cn</w:t>
      </w:r>
      <w:r>
        <w:rPr>
          <w:rFonts w:hint="eastAsia" w:ascii="仿宋" w:hAnsi="仿宋" w:eastAsia="仿宋" w:cs="仿宋"/>
          <w:b w:val="0"/>
          <w:bCs w:val="0"/>
          <w:kern w:val="2"/>
          <w:sz w:val="28"/>
          <w:szCs w:val="28"/>
          <w:lang w:val="en-US" w:eastAsia="zh-CN" w:bidi="ar-SA"/>
        </w:rPr>
        <w:fldChar w:fldCharType="end"/>
      </w:r>
      <w:r>
        <w:rPr>
          <w:rFonts w:hint="eastAsia" w:ascii="仿宋" w:hAnsi="仿宋" w:eastAsia="仿宋" w:cs="仿宋"/>
          <w:b w:val="0"/>
          <w:bCs w:val="0"/>
          <w:kern w:val="2"/>
          <w:sz w:val="28"/>
          <w:szCs w:val="28"/>
          <w:lang w:val="en-US" w:eastAsia="zh-CN" w:bidi="ar-SA"/>
        </w:rPr>
        <w:t>)。</w:t>
      </w:r>
    </w:p>
    <w:p w14:paraId="32A864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left"/>
        <w:textAlignment w:val="baseline"/>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70A430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left"/>
        <w:textAlignment w:val="baseline"/>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我方对以上承诺负全部法律责任。</w:t>
      </w:r>
    </w:p>
    <w:p w14:paraId="159202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hint="eastAsia" w:ascii="仿宋" w:hAnsi="仿宋" w:eastAsia="仿宋" w:cs="仿宋"/>
          <w:b/>
          <w:bCs/>
          <w:kern w:val="2"/>
          <w:sz w:val="28"/>
          <w:szCs w:val="28"/>
          <w:lang w:val="en-US" w:eastAsia="zh-CN" w:bidi="ar-SA"/>
        </w:rPr>
      </w:pPr>
    </w:p>
    <w:p w14:paraId="6713BB6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left"/>
        <w:textAlignment w:val="baseline"/>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特此承诺。</w:t>
      </w:r>
    </w:p>
    <w:p w14:paraId="0288C57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b w:val="0"/>
          <w:bCs w:val="0"/>
          <w:kern w:val="2"/>
          <w:sz w:val="28"/>
          <w:szCs w:val="28"/>
          <w:lang w:val="en-US" w:eastAsia="zh-CN" w:bidi="ar-SA"/>
        </w:rPr>
      </w:pPr>
    </w:p>
    <w:p w14:paraId="64994E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b w:val="0"/>
          <w:bCs w:val="0"/>
          <w:kern w:val="2"/>
          <w:sz w:val="28"/>
          <w:szCs w:val="28"/>
          <w:lang w:val="en-US" w:eastAsia="zh-CN" w:bidi="ar-SA"/>
        </w:rPr>
      </w:pPr>
    </w:p>
    <w:p w14:paraId="3FE36FF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55" w:firstLineChars="1627"/>
        <w:textAlignment w:val="baseline"/>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(投标人公章)</w:t>
      </w:r>
    </w:p>
    <w:p w14:paraId="06CF8226">
      <w:pPr>
        <w:pStyle w:val="3"/>
        <w:keepNext w:val="0"/>
        <w:keepLines w:val="0"/>
        <w:pageBreakBefore w:val="0"/>
        <w:widowControl/>
        <w:kinsoku w:val="0"/>
        <w:wordWrap/>
        <w:overflowPunct/>
        <w:topLinePunct w:val="0"/>
        <w:autoSpaceDE w:val="0"/>
        <w:autoSpaceDN w:val="0"/>
        <w:bidi w:val="0"/>
        <w:adjustRightInd w:val="0"/>
        <w:snapToGrid w:val="0"/>
        <w:spacing w:line="360" w:lineRule="auto"/>
        <w:ind w:right="0" w:firstLine="3360" w:firstLineChars="1200"/>
        <w:textAlignment w:val="baseline"/>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日    期:        年     月      日</w:t>
      </w:r>
    </w:p>
    <w:p w14:paraId="7240A4B9">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仿宋" w:hAnsi="仿宋" w:eastAsia="仿宋" w:cs="仿宋"/>
          <w:szCs w:val="21"/>
          <w:highlight w:val="none"/>
        </w:rPr>
      </w:pPr>
    </w:p>
    <w:p w14:paraId="58FB18C5">
      <w:pPr>
        <w:rPr>
          <w:rFonts w:hint="eastAsia" w:ascii="仿宋" w:hAnsi="仿宋" w:eastAsia="仿宋" w:cs="仿宋"/>
          <w:b/>
          <w:bCs/>
          <w:color w:val="auto"/>
          <w:sz w:val="24"/>
          <w:szCs w:val="24"/>
        </w:rPr>
      </w:pPr>
    </w:p>
    <w:p w14:paraId="63F1C635">
      <w:pPr>
        <w:rPr>
          <w:rFonts w:hint="eastAsia" w:ascii="仿宋" w:hAnsi="仿宋" w:eastAsia="仿宋" w:cs="仿宋"/>
          <w:b/>
          <w:bCs/>
          <w:sz w:val="32"/>
          <w:szCs w:val="40"/>
          <w:lang w:eastAsia="zh-CN"/>
        </w:rPr>
      </w:pPr>
      <w:r>
        <w:rPr>
          <w:rFonts w:hint="eastAsia" w:ascii="仿宋" w:hAnsi="仿宋" w:eastAsia="仿宋" w:cs="仿宋"/>
          <w:b/>
          <w:bCs/>
          <w:sz w:val="32"/>
          <w:szCs w:val="40"/>
          <w:lang w:eastAsia="zh-CN"/>
        </w:rPr>
        <w:br w:type="page"/>
      </w:r>
    </w:p>
    <w:p w14:paraId="48314606">
      <w:pPr>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eastAsia="zh-CN"/>
        </w:rPr>
        <w:t>附件</w:t>
      </w:r>
      <w:r>
        <w:rPr>
          <w:rFonts w:hint="eastAsia" w:ascii="仿宋" w:hAnsi="仿宋" w:eastAsia="仿宋" w:cs="仿宋"/>
          <w:b/>
          <w:bCs/>
          <w:sz w:val="32"/>
          <w:szCs w:val="40"/>
          <w:lang w:val="en-US" w:eastAsia="zh-CN"/>
        </w:rPr>
        <w:t>5</w:t>
      </w:r>
    </w:p>
    <w:p w14:paraId="2D17D6D3">
      <w:pPr>
        <w:autoSpaceDE w:val="0"/>
        <w:autoSpaceDN w:val="0"/>
        <w:adjustRightInd w:val="0"/>
        <w:spacing w:line="360" w:lineRule="auto"/>
        <w:jc w:val="center"/>
        <w:rPr>
          <w:rFonts w:hint="eastAsia" w:ascii="宋体" w:hAnsi="宋体" w:cs="宋体"/>
          <w:b/>
          <w:spacing w:val="-6"/>
          <w:sz w:val="32"/>
          <w:szCs w:val="32"/>
          <w:lang w:val="zh-CN"/>
        </w:rPr>
      </w:pPr>
    </w:p>
    <w:p w14:paraId="4BD95A10">
      <w:pPr>
        <w:autoSpaceDE w:val="0"/>
        <w:autoSpaceDN w:val="0"/>
        <w:adjustRightInd w:val="0"/>
        <w:spacing w:line="36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lang w:val="zh-CN"/>
        </w:rPr>
        <w:t>非联合体声明</w:t>
      </w:r>
      <w:r>
        <w:rPr>
          <w:rFonts w:hint="eastAsia" w:ascii="仿宋" w:hAnsi="仿宋" w:eastAsia="仿宋" w:cs="仿宋"/>
          <w:b/>
          <w:spacing w:val="-6"/>
          <w:sz w:val="32"/>
          <w:szCs w:val="32"/>
        </w:rPr>
        <w:t>函</w:t>
      </w:r>
    </w:p>
    <w:p w14:paraId="733DC171">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p>
    <w:p w14:paraId="52D6CCBF">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lang w:val="zh-CN"/>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w:t>
      </w:r>
      <w:r>
        <w:rPr>
          <w:rFonts w:hint="eastAsia" w:ascii="仿宋" w:hAnsi="仿宋" w:eastAsia="仿宋" w:cs="仿宋"/>
          <w:sz w:val="24"/>
          <w:szCs w:val="24"/>
          <w:u w:val="single"/>
        </w:rPr>
        <w:t>采购人名称</w:t>
      </w:r>
      <w:r>
        <w:rPr>
          <w:rFonts w:hint="eastAsia" w:ascii="仿宋" w:hAnsi="仿宋" w:eastAsia="仿宋" w:cs="仿宋"/>
          <w:sz w:val="24"/>
          <w:szCs w:val="24"/>
          <w:u w:val="single"/>
          <w:lang w:val="zh-CN"/>
        </w:rPr>
        <w:t>）</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w:t>
      </w:r>
    </w:p>
    <w:p w14:paraId="41EEC22F">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本公司就参加</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项目（项目编号：</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）采购活动作出如下郑重声明：</w:t>
      </w:r>
    </w:p>
    <w:p w14:paraId="449660C7">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本公司保证独立</w:t>
      </w:r>
      <w:r>
        <w:rPr>
          <w:rFonts w:hint="eastAsia" w:ascii="仿宋" w:hAnsi="仿宋" w:eastAsia="仿宋" w:cs="仿宋"/>
          <w:sz w:val="24"/>
          <w:szCs w:val="24"/>
        </w:rPr>
        <w:t>参加</w:t>
      </w:r>
      <w:r>
        <w:rPr>
          <w:rFonts w:hint="eastAsia" w:ascii="仿宋" w:hAnsi="仿宋" w:eastAsia="仿宋" w:cs="仿宋"/>
          <w:sz w:val="24"/>
          <w:szCs w:val="24"/>
          <w:lang w:val="zh-CN"/>
        </w:rPr>
        <w:t>本项目</w:t>
      </w:r>
      <w:r>
        <w:rPr>
          <w:rFonts w:hint="eastAsia" w:ascii="仿宋" w:hAnsi="仿宋" w:eastAsia="仿宋" w:cs="仿宋"/>
          <w:sz w:val="24"/>
          <w:szCs w:val="24"/>
        </w:rPr>
        <w:t>采购活动并承担执行响应服务活动，</w:t>
      </w:r>
      <w:r>
        <w:rPr>
          <w:rFonts w:hint="eastAsia" w:ascii="仿宋" w:hAnsi="仿宋" w:eastAsia="仿宋" w:cs="仿宋"/>
          <w:sz w:val="24"/>
          <w:szCs w:val="24"/>
          <w:lang w:val="zh-CN"/>
        </w:rPr>
        <w:t>非联合体</w:t>
      </w:r>
      <w:r>
        <w:rPr>
          <w:rFonts w:hint="eastAsia" w:ascii="仿宋" w:hAnsi="仿宋" w:eastAsia="仿宋" w:cs="仿宋"/>
          <w:sz w:val="24"/>
          <w:szCs w:val="24"/>
        </w:rPr>
        <w:t>参加采购响应（</w:t>
      </w:r>
      <w:r>
        <w:rPr>
          <w:rFonts w:hint="eastAsia" w:ascii="仿宋" w:hAnsi="仿宋" w:eastAsia="仿宋" w:cs="仿宋"/>
          <w:sz w:val="24"/>
          <w:szCs w:val="24"/>
          <w:lang w:val="zh-CN"/>
        </w:rPr>
        <w:t>投标）</w:t>
      </w:r>
      <w:r>
        <w:rPr>
          <w:rFonts w:hint="eastAsia" w:ascii="仿宋" w:hAnsi="仿宋" w:eastAsia="仿宋" w:cs="仿宋"/>
          <w:sz w:val="24"/>
          <w:szCs w:val="24"/>
        </w:rPr>
        <w:t>活动</w:t>
      </w:r>
      <w:r>
        <w:rPr>
          <w:rFonts w:hint="eastAsia" w:ascii="仿宋" w:hAnsi="仿宋" w:eastAsia="仿宋" w:cs="仿宋"/>
          <w:sz w:val="24"/>
          <w:szCs w:val="24"/>
          <w:lang w:val="zh-CN"/>
        </w:rPr>
        <w:t>。</w:t>
      </w:r>
    </w:p>
    <w:p w14:paraId="6725663E">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本公司违反上述保证，或本声明陈述与事实不符，经查实，</w:t>
      </w:r>
      <w:r>
        <w:rPr>
          <w:rFonts w:hint="eastAsia" w:ascii="仿宋" w:hAnsi="仿宋" w:eastAsia="仿宋" w:cs="仿宋"/>
          <w:sz w:val="24"/>
          <w:szCs w:val="24"/>
        </w:rPr>
        <w:t>我方将无条件地退出本次采购活动，并</w:t>
      </w:r>
      <w:r>
        <w:rPr>
          <w:rFonts w:hint="eastAsia" w:ascii="仿宋" w:hAnsi="仿宋" w:eastAsia="仿宋" w:cs="仿宋"/>
          <w:sz w:val="24"/>
          <w:szCs w:val="24"/>
          <w:lang w:val="zh-CN"/>
        </w:rPr>
        <w:t>承担由此带来的法律后果。</w:t>
      </w:r>
    </w:p>
    <w:p w14:paraId="4AA3C146">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lang w:val="zh-CN"/>
        </w:rPr>
      </w:pPr>
      <w:r>
        <w:rPr>
          <w:rFonts w:hint="eastAsia" w:ascii="仿宋" w:hAnsi="仿宋" w:eastAsia="仿宋" w:cs="仿宋"/>
          <w:sz w:val="24"/>
          <w:szCs w:val="24"/>
          <w:lang w:val="zh-CN"/>
        </w:rPr>
        <w:t>特此声明！</w:t>
      </w:r>
    </w:p>
    <w:p w14:paraId="5587DDB3">
      <w:pPr>
        <w:keepNext w:val="0"/>
        <w:keepLines w:val="0"/>
        <w:pageBreakBefore w:val="0"/>
        <w:widowControl w:val="0"/>
        <w:kinsoku/>
        <w:wordWrap/>
        <w:overflowPunct/>
        <w:topLinePunct w:val="0"/>
        <w:autoSpaceDE/>
        <w:autoSpaceDN/>
        <w:bidi w:val="0"/>
        <w:adjustRightInd/>
        <w:snapToGrid/>
        <w:spacing w:line="360" w:lineRule="auto"/>
        <w:ind w:firstLine="1680" w:firstLineChars="800"/>
        <w:jc w:val="left"/>
        <w:textAlignment w:val="auto"/>
        <w:rPr>
          <w:rFonts w:hint="eastAsia" w:ascii="仿宋" w:hAnsi="仿宋" w:eastAsia="仿宋" w:cs="仿宋"/>
          <w:szCs w:val="24"/>
        </w:rPr>
      </w:pPr>
    </w:p>
    <w:p w14:paraId="0DF5317E">
      <w:pPr>
        <w:keepNext w:val="0"/>
        <w:keepLines w:val="0"/>
        <w:pageBreakBefore w:val="0"/>
        <w:widowControl w:val="0"/>
        <w:kinsoku/>
        <w:wordWrap/>
        <w:overflowPunct/>
        <w:topLinePunct w:val="0"/>
        <w:autoSpaceDE/>
        <w:autoSpaceDN/>
        <w:bidi w:val="0"/>
        <w:adjustRightInd/>
        <w:snapToGrid/>
        <w:spacing w:line="360" w:lineRule="auto"/>
        <w:ind w:firstLine="1680" w:firstLineChars="800"/>
        <w:jc w:val="left"/>
        <w:textAlignment w:val="auto"/>
        <w:rPr>
          <w:rFonts w:hint="eastAsia" w:ascii="仿宋" w:hAnsi="仿宋" w:eastAsia="仿宋" w:cs="仿宋"/>
          <w:szCs w:val="24"/>
        </w:rPr>
      </w:pPr>
    </w:p>
    <w:p w14:paraId="2FFE4D1A">
      <w:pPr>
        <w:keepNext w:val="0"/>
        <w:keepLines w:val="0"/>
        <w:pageBreakBefore w:val="0"/>
        <w:widowControl w:val="0"/>
        <w:kinsoku/>
        <w:wordWrap/>
        <w:overflowPunct/>
        <w:topLinePunct w:val="0"/>
        <w:autoSpaceDE/>
        <w:autoSpaceDN/>
        <w:bidi w:val="0"/>
        <w:adjustRightInd/>
        <w:snapToGrid/>
        <w:spacing w:line="360" w:lineRule="auto"/>
        <w:ind w:firstLine="1680" w:firstLineChars="800"/>
        <w:jc w:val="left"/>
        <w:textAlignment w:val="auto"/>
        <w:rPr>
          <w:rFonts w:hint="eastAsia" w:ascii="仿宋" w:hAnsi="仿宋" w:eastAsia="仿宋" w:cs="仿宋"/>
          <w:szCs w:val="24"/>
        </w:rPr>
      </w:pPr>
      <w:r>
        <w:rPr>
          <w:rFonts w:hint="eastAsia" w:ascii="仿宋" w:hAnsi="仿宋" w:eastAsia="仿宋" w:cs="仿宋"/>
          <w:szCs w:val="24"/>
        </w:rPr>
        <w:t>供应商（公章）：</w:t>
      </w:r>
      <w:r>
        <w:rPr>
          <w:rFonts w:hint="eastAsia" w:ascii="仿宋" w:hAnsi="仿宋" w:eastAsia="仿宋" w:cs="仿宋"/>
          <w:szCs w:val="24"/>
          <w:u w:val="single"/>
        </w:rPr>
        <w:t xml:space="preserve">                               </w:t>
      </w:r>
    </w:p>
    <w:p w14:paraId="6335BA7C">
      <w:pPr>
        <w:keepNext w:val="0"/>
        <w:keepLines w:val="0"/>
        <w:pageBreakBefore w:val="0"/>
        <w:widowControl w:val="0"/>
        <w:kinsoku/>
        <w:wordWrap/>
        <w:overflowPunct/>
        <w:topLinePunct w:val="0"/>
        <w:autoSpaceDE/>
        <w:autoSpaceDN/>
        <w:bidi w:val="0"/>
        <w:adjustRightInd/>
        <w:snapToGrid/>
        <w:spacing w:line="360" w:lineRule="auto"/>
        <w:ind w:firstLine="1680" w:firstLineChars="800"/>
        <w:jc w:val="left"/>
        <w:textAlignment w:val="auto"/>
        <w:rPr>
          <w:rFonts w:hint="eastAsia" w:ascii="仿宋" w:hAnsi="仿宋" w:eastAsia="仿宋" w:cs="仿宋"/>
          <w:szCs w:val="24"/>
        </w:rPr>
      </w:pPr>
      <w:r>
        <w:rPr>
          <w:rFonts w:hint="eastAsia" w:ascii="仿宋" w:hAnsi="仿宋" w:eastAsia="仿宋" w:cs="仿宋"/>
          <w:szCs w:val="24"/>
        </w:rPr>
        <w:t>法定代表人或授权代表（签字或盖章）：</w:t>
      </w:r>
      <w:r>
        <w:rPr>
          <w:rFonts w:hint="eastAsia" w:ascii="仿宋" w:hAnsi="仿宋" w:eastAsia="仿宋" w:cs="仿宋"/>
          <w:szCs w:val="24"/>
          <w:u w:val="single"/>
        </w:rPr>
        <w:t xml:space="preserve">           </w:t>
      </w:r>
    </w:p>
    <w:p w14:paraId="30F7F368">
      <w:pPr>
        <w:keepNext w:val="0"/>
        <w:keepLines w:val="0"/>
        <w:pageBreakBefore w:val="0"/>
        <w:widowControl w:val="0"/>
        <w:kinsoku/>
        <w:wordWrap/>
        <w:overflowPunct/>
        <w:topLinePunct w:val="0"/>
        <w:autoSpaceDE/>
        <w:autoSpaceDN/>
        <w:bidi w:val="0"/>
        <w:adjustRightInd/>
        <w:snapToGrid/>
        <w:spacing w:line="360" w:lineRule="auto"/>
        <w:ind w:firstLine="1680" w:firstLineChars="800"/>
        <w:jc w:val="left"/>
        <w:textAlignment w:val="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p>
    <w:p w14:paraId="02CA8909">
      <w:pPr>
        <w:rPr>
          <w:rFonts w:hint="eastAsia" w:ascii="仿宋" w:hAnsi="仿宋" w:eastAsia="仿宋" w:cs="仿宋"/>
        </w:rPr>
      </w:pPr>
      <w:r>
        <w:rPr>
          <w:rFonts w:hint="eastAsia" w:ascii="仿宋" w:hAnsi="仿宋" w:eastAsia="仿宋" w:cs="仿宋"/>
        </w:rPr>
        <w:br w:type="page"/>
      </w:r>
    </w:p>
    <w:p w14:paraId="76472049">
      <w:pPr>
        <w:jc w:val="both"/>
        <w:rPr>
          <w:rFonts w:hint="default" w:ascii="仿宋" w:hAnsi="仿宋" w:eastAsia="仿宋" w:cs="仿宋"/>
          <w:b/>
          <w:bCs/>
          <w:sz w:val="32"/>
          <w:szCs w:val="40"/>
          <w:lang w:val="en-US" w:eastAsia="zh-CN"/>
        </w:rPr>
      </w:pPr>
      <w:r>
        <w:rPr>
          <w:rFonts w:hint="eastAsia" w:ascii="仿宋" w:hAnsi="仿宋" w:eastAsia="仿宋" w:cs="仿宋"/>
          <w:b/>
          <w:bCs/>
          <w:sz w:val="32"/>
          <w:szCs w:val="40"/>
          <w:lang w:val="en-US" w:eastAsia="zh-CN"/>
        </w:rPr>
        <w:t>附件6</w:t>
      </w:r>
    </w:p>
    <w:p w14:paraId="7FD2F799">
      <w:pPr>
        <w:autoSpaceDE w:val="0"/>
        <w:autoSpaceDN w:val="0"/>
        <w:adjustRightInd w:val="0"/>
        <w:spacing w:line="360" w:lineRule="auto"/>
        <w:jc w:val="center"/>
        <w:rPr>
          <w:rFonts w:hint="eastAsia" w:ascii="仿宋" w:hAnsi="仿宋" w:eastAsia="仿宋" w:cs="仿宋"/>
          <w:b/>
          <w:spacing w:val="-6"/>
          <w:sz w:val="32"/>
          <w:szCs w:val="32"/>
          <w:lang w:val="zh-CN"/>
        </w:rPr>
      </w:pPr>
      <w:r>
        <w:rPr>
          <w:rFonts w:hint="eastAsia" w:ascii="仿宋" w:hAnsi="仿宋" w:eastAsia="仿宋" w:cs="仿宋"/>
          <w:b/>
          <w:spacing w:val="-6"/>
          <w:sz w:val="32"/>
          <w:szCs w:val="32"/>
          <w:lang w:val="zh-CN"/>
        </w:rPr>
        <w:t>中小企业声明函（货物）</w:t>
      </w:r>
    </w:p>
    <w:p w14:paraId="7635BB95">
      <w:pPr>
        <w:spacing w:line="271" w:lineRule="auto"/>
        <w:rPr>
          <w:rFonts w:ascii="Arial"/>
          <w:sz w:val="21"/>
        </w:rPr>
      </w:pPr>
    </w:p>
    <w:p w14:paraId="7229FE24">
      <w:pPr>
        <w:spacing w:line="272" w:lineRule="auto"/>
        <w:rPr>
          <w:rFonts w:ascii="Arial"/>
          <w:sz w:val="21"/>
        </w:rPr>
      </w:pPr>
    </w:p>
    <w:p w14:paraId="4D2BBF5D">
      <w:pPr>
        <w:pStyle w:val="3"/>
        <w:spacing w:before="101" w:line="360" w:lineRule="auto"/>
        <w:ind w:left="36" w:right="230" w:firstLine="640"/>
        <w:jc w:val="left"/>
        <w:rPr>
          <w:rFonts w:hint="eastAsia" w:ascii="仿宋" w:hAnsi="仿宋" w:eastAsia="仿宋" w:cs="仿宋"/>
          <w:sz w:val="24"/>
          <w:szCs w:val="24"/>
        </w:rPr>
      </w:pPr>
      <w:r>
        <w:rPr>
          <w:rFonts w:hint="eastAsia" w:ascii="仿宋" w:hAnsi="仿宋" w:eastAsia="仿宋" w:cs="仿宋"/>
          <w:spacing w:val="8"/>
          <w:sz w:val="24"/>
          <w:szCs w:val="24"/>
        </w:rPr>
        <w:t>本公司（联合体）郑重声明，根据《政府采购促进中小</w:t>
      </w:r>
      <w:r>
        <w:rPr>
          <w:rFonts w:hint="eastAsia" w:ascii="仿宋" w:hAnsi="仿宋" w:eastAsia="仿宋" w:cs="仿宋"/>
          <w:spacing w:val="12"/>
          <w:sz w:val="24"/>
          <w:szCs w:val="24"/>
        </w:rPr>
        <w:t xml:space="preserve"> </w:t>
      </w:r>
      <w:r>
        <w:rPr>
          <w:rFonts w:hint="eastAsia" w:ascii="仿宋" w:hAnsi="仿宋" w:eastAsia="仿宋" w:cs="仿宋"/>
          <w:spacing w:val="4"/>
          <w:sz w:val="24"/>
          <w:szCs w:val="24"/>
        </w:rPr>
        <w:t>企业发展管理办法》（财库﹝2020﹞46</w:t>
      </w:r>
      <w:r>
        <w:rPr>
          <w:rFonts w:hint="eastAsia" w:ascii="仿宋" w:hAnsi="仿宋" w:eastAsia="仿宋" w:cs="仿宋"/>
          <w:spacing w:val="-44"/>
          <w:sz w:val="24"/>
          <w:szCs w:val="24"/>
        </w:rPr>
        <w:t xml:space="preserve"> </w:t>
      </w:r>
      <w:r>
        <w:rPr>
          <w:rFonts w:hint="eastAsia" w:ascii="仿宋" w:hAnsi="仿宋" w:eastAsia="仿宋" w:cs="仿宋"/>
          <w:spacing w:val="4"/>
          <w:sz w:val="24"/>
          <w:szCs w:val="24"/>
        </w:rPr>
        <w:t>号）的规</w:t>
      </w:r>
      <w:r>
        <w:rPr>
          <w:rFonts w:hint="eastAsia" w:ascii="仿宋" w:hAnsi="仿宋" w:eastAsia="仿宋" w:cs="仿宋"/>
          <w:spacing w:val="3"/>
          <w:sz w:val="24"/>
          <w:szCs w:val="24"/>
        </w:rPr>
        <w:t>定，本公司</w:t>
      </w:r>
      <w:r>
        <w:rPr>
          <w:rFonts w:hint="eastAsia" w:ascii="仿宋" w:hAnsi="仿宋" w:eastAsia="仿宋" w:cs="仿宋"/>
          <w:sz w:val="24"/>
          <w:szCs w:val="24"/>
        </w:rPr>
        <w:t xml:space="preserve"> </w:t>
      </w:r>
      <w:r>
        <w:rPr>
          <w:rFonts w:hint="eastAsia" w:ascii="仿宋" w:hAnsi="仿宋" w:eastAsia="仿宋" w:cs="仿宋"/>
          <w:spacing w:val="-1"/>
          <w:sz w:val="24"/>
          <w:szCs w:val="24"/>
        </w:rPr>
        <w:t>（联合体）参加</w:t>
      </w:r>
      <w:r>
        <w:rPr>
          <w:rFonts w:hint="eastAsia" w:ascii="仿宋" w:hAnsi="仿宋" w:eastAsia="仿宋" w:cs="仿宋"/>
          <w:i/>
          <w:iCs/>
          <w:spacing w:val="-1"/>
          <w:sz w:val="24"/>
          <w:szCs w:val="24"/>
          <w:u w:val="single" w:color="auto"/>
        </w:rPr>
        <w:t>（单位名称）</w:t>
      </w:r>
      <w:r>
        <w:rPr>
          <w:rFonts w:hint="eastAsia" w:ascii="仿宋" w:hAnsi="仿宋" w:eastAsia="仿宋" w:cs="仿宋"/>
          <w:spacing w:val="-1"/>
          <w:sz w:val="24"/>
          <w:szCs w:val="24"/>
        </w:rPr>
        <w:t>的</w:t>
      </w:r>
      <w:r>
        <w:rPr>
          <w:rFonts w:hint="eastAsia" w:ascii="仿宋" w:hAnsi="仿宋" w:eastAsia="仿宋" w:cs="仿宋"/>
          <w:i/>
          <w:iCs/>
          <w:spacing w:val="-1"/>
          <w:sz w:val="24"/>
          <w:szCs w:val="24"/>
          <w:u w:val="single" w:color="auto"/>
        </w:rPr>
        <w:t>（项目名称）</w:t>
      </w:r>
      <w:r>
        <w:rPr>
          <w:rFonts w:hint="eastAsia" w:ascii="仿宋" w:hAnsi="仿宋" w:eastAsia="仿宋" w:cs="仿宋"/>
          <w:spacing w:val="-1"/>
          <w:sz w:val="24"/>
          <w:szCs w:val="24"/>
        </w:rPr>
        <w:t>采购活动，提</w:t>
      </w:r>
      <w:r>
        <w:rPr>
          <w:rFonts w:hint="eastAsia" w:ascii="仿宋" w:hAnsi="仿宋" w:eastAsia="仿宋" w:cs="仿宋"/>
          <w:spacing w:val="11"/>
          <w:sz w:val="24"/>
          <w:szCs w:val="24"/>
        </w:rPr>
        <w:t xml:space="preserve"> </w:t>
      </w:r>
      <w:r>
        <w:rPr>
          <w:rFonts w:hint="eastAsia" w:ascii="仿宋" w:hAnsi="仿宋" w:eastAsia="仿宋" w:cs="仿宋"/>
          <w:spacing w:val="21"/>
          <w:sz w:val="24"/>
          <w:szCs w:val="24"/>
        </w:rPr>
        <w:t>供的货物全部由符合政策要求的中小企业制造。相关企业</w:t>
      </w:r>
      <w:r>
        <w:rPr>
          <w:rFonts w:hint="eastAsia" w:ascii="仿宋" w:hAnsi="仿宋" w:eastAsia="仿宋" w:cs="仿宋"/>
          <w:spacing w:val="5"/>
          <w:sz w:val="24"/>
          <w:szCs w:val="24"/>
        </w:rPr>
        <w:t xml:space="preserve"> </w:t>
      </w:r>
      <w:r>
        <w:rPr>
          <w:rFonts w:hint="eastAsia" w:ascii="仿宋" w:hAnsi="仿宋" w:eastAsia="仿宋" w:cs="仿宋"/>
          <w:spacing w:val="8"/>
          <w:sz w:val="24"/>
          <w:szCs w:val="24"/>
        </w:rPr>
        <w:t>（含联合体中的中小企业、签订分包意向协议的中小企业）</w:t>
      </w:r>
    </w:p>
    <w:p w14:paraId="7A75C2D6">
      <w:pPr>
        <w:pStyle w:val="3"/>
        <w:spacing w:before="1" w:line="360" w:lineRule="auto"/>
        <w:ind w:left="53"/>
        <w:jc w:val="left"/>
        <w:rPr>
          <w:rFonts w:hint="eastAsia" w:ascii="仿宋" w:hAnsi="仿宋" w:eastAsia="仿宋" w:cs="仿宋"/>
          <w:sz w:val="24"/>
          <w:szCs w:val="24"/>
        </w:rPr>
      </w:pPr>
      <w:r>
        <w:rPr>
          <w:rFonts w:hint="eastAsia" w:ascii="仿宋" w:hAnsi="仿宋" w:eastAsia="仿宋" w:cs="仿宋"/>
          <w:spacing w:val="3"/>
          <w:sz w:val="24"/>
          <w:szCs w:val="24"/>
        </w:rPr>
        <w:t>的具体情况如下：</w:t>
      </w:r>
    </w:p>
    <w:p w14:paraId="1AC10782">
      <w:pPr>
        <w:pStyle w:val="3"/>
        <w:spacing w:before="141" w:line="360" w:lineRule="auto"/>
        <w:ind w:left="20" w:firstLine="668"/>
        <w:jc w:val="left"/>
        <w:rPr>
          <w:rFonts w:hint="eastAsia" w:ascii="仿宋" w:hAnsi="仿宋" w:eastAsia="仿宋" w:cs="仿宋"/>
          <w:sz w:val="24"/>
          <w:szCs w:val="24"/>
        </w:rPr>
      </w:pPr>
      <w:r>
        <w:rPr>
          <w:rFonts w:hint="eastAsia" w:ascii="仿宋" w:hAnsi="仿宋" w:eastAsia="仿宋" w:cs="仿宋"/>
          <w:spacing w:val="-6"/>
          <w:sz w:val="24"/>
          <w:szCs w:val="24"/>
        </w:rPr>
        <w:t>1.</w:t>
      </w:r>
      <w:r>
        <w:rPr>
          <w:rFonts w:hint="eastAsia" w:ascii="仿宋" w:hAnsi="仿宋" w:eastAsia="仿宋" w:cs="仿宋"/>
          <w:spacing w:val="-6"/>
          <w:sz w:val="24"/>
          <w:szCs w:val="24"/>
          <w:u w:val="single" w:color="auto"/>
        </w:rPr>
        <w:t xml:space="preserve"> </w:t>
      </w:r>
      <w:r>
        <w:rPr>
          <w:rFonts w:hint="eastAsia" w:ascii="仿宋" w:hAnsi="仿宋" w:eastAsia="仿宋" w:cs="仿宋"/>
          <w:spacing w:val="-6"/>
          <w:sz w:val="24"/>
          <w:szCs w:val="24"/>
          <w:u w:val="single" w:color="auto"/>
          <w:lang w:val="en-US" w:eastAsia="zh-CN"/>
        </w:rPr>
        <w:t xml:space="preserve">   </w:t>
      </w:r>
      <w:r>
        <w:rPr>
          <w:rFonts w:hint="eastAsia" w:ascii="仿宋" w:hAnsi="仿宋" w:eastAsia="仿宋" w:cs="仿宋"/>
          <w:i/>
          <w:iCs/>
          <w:spacing w:val="-6"/>
          <w:sz w:val="24"/>
          <w:szCs w:val="24"/>
          <w:u w:val="single" w:color="auto"/>
        </w:rPr>
        <w:t>（标的名称</w:t>
      </w:r>
      <w:r>
        <w:rPr>
          <w:rFonts w:hint="eastAsia" w:ascii="仿宋" w:hAnsi="仿宋" w:eastAsia="仿宋" w:cs="仿宋"/>
          <w:i/>
          <w:iCs/>
          <w:spacing w:val="3"/>
          <w:sz w:val="24"/>
          <w:szCs w:val="24"/>
          <w:u w:val="single" w:color="auto"/>
        </w:rPr>
        <w:t>）</w:t>
      </w:r>
      <w:r>
        <w:rPr>
          <w:rFonts w:hint="eastAsia" w:ascii="仿宋" w:hAnsi="仿宋" w:eastAsia="仿宋" w:cs="仿宋"/>
          <w:spacing w:val="3"/>
          <w:sz w:val="24"/>
          <w:szCs w:val="24"/>
        </w:rPr>
        <w:t>，</w:t>
      </w:r>
      <w:r>
        <w:rPr>
          <w:rFonts w:hint="eastAsia" w:ascii="仿宋" w:hAnsi="仿宋" w:eastAsia="仿宋" w:cs="仿宋"/>
          <w:spacing w:val="-6"/>
          <w:sz w:val="24"/>
          <w:szCs w:val="24"/>
        </w:rPr>
        <w:t>属于</w:t>
      </w:r>
      <w:r>
        <w:rPr>
          <w:rFonts w:hint="eastAsia" w:ascii="仿宋" w:hAnsi="仿宋" w:eastAsia="仿宋" w:cs="仿宋"/>
          <w:i/>
          <w:iCs/>
          <w:spacing w:val="-6"/>
          <w:sz w:val="24"/>
          <w:szCs w:val="24"/>
          <w:u w:val="single" w:color="auto"/>
        </w:rPr>
        <w:t>（采购文件中明确的</w:t>
      </w:r>
      <w:r>
        <w:rPr>
          <w:rFonts w:hint="eastAsia" w:ascii="仿宋" w:hAnsi="仿宋" w:eastAsia="仿宋" w:cs="仿宋"/>
          <w:i/>
          <w:iCs/>
          <w:spacing w:val="-7"/>
          <w:sz w:val="24"/>
          <w:szCs w:val="24"/>
          <w:u w:val="single" w:color="auto"/>
        </w:rPr>
        <w:t>所属行业</w:t>
      </w:r>
      <w:r>
        <w:rPr>
          <w:rFonts w:hint="eastAsia" w:ascii="仿宋" w:hAnsi="仿宋" w:eastAsia="仿宋" w:cs="仿宋"/>
          <w:i/>
          <w:iCs/>
          <w:spacing w:val="-7"/>
          <w:sz w:val="24"/>
          <w:szCs w:val="24"/>
        </w:rPr>
        <w:t>）</w:t>
      </w:r>
      <w:r>
        <w:rPr>
          <w:rFonts w:hint="eastAsia" w:ascii="仿宋" w:hAnsi="仿宋" w:eastAsia="仿宋" w:cs="仿宋"/>
          <w:sz w:val="24"/>
          <w:szCs w:val="24"/>
        </w:rPr>
        <w:t xml:space="preserve"> </w:t>
      </w:r>
      <w:r>
        <w:rPr>
          <w:rFonts w:hint="eastAsia" w:ascii="仿宋" w:hAnsi="仿宋" w:eastAsia="仿宋" w:cs="仿宋"/>
          <w:i/>
          <w:iCs/>
          <w:spacing w:val="9"/>
          <w:sz w:val="24"/>
          <w:szCs w:val="24"/>
          <w:u w:val="single" w:color="auto"/>
        </w:rPr>
        <w:t>行业</w:t>
      </w:r>
      <w:r>
        <w:rPr>
          <w:rFonts w:hint="eastAsia" w:ascii="仿宋" w:hAnsi="仿宋" w:eastAsia="仿宋" w:cs="仿宋"/>
          <w:spacing w:val="9"/>
          <w:sz w:val="24"/>
          <w:szCs w:val="24"/>
        </w:rPr>
        <w:t>；制造商为</w:t>
      </w:r>
      <w:r>
        <w:rPr>
          <w:rFonts w:hint="eastAsia" w:ascii="仿宋" w:hAnsi="仿宋" w:eastAsia="仿宋" w:cs="仿宋"/>
          <w:i/>
          <w:iCs/>
          <w:spacing w:val="9"/>
          <w:sz w:val="24"/>
          <w:szCs w:val="24"/>
          <w:u w:val="single" w:color="auto"/>
        </w:rPr>
        <w:t>（企业名称</w:t>
      </w:r>
      <w:r>
        <w:rPr>
          <w:rFonts w:hint="eastAsia" w:ascii="仿宋" w:hAnsi="仿宋" w:eastAsia="仿宋" w:cs="仿宋"/>
          <w:i/>
          <w:iCs/>
          <w:spacing w:val="-84"/>
          <w:w w:val="94"/>
          <w:sz w:val="24"/>
          <w:szCs w:val="24"/>
        </w:rPr>
        <w:t>）</w:t>
      </w:r>
      <w:r>
        <w:rPr>
          <w:rFonts w:hint="eastAsia" w:ascii="仿宋" w:hAnsi="仿宋" w:eastAsia="仿宋" w:cs="仿宋"/>
          <w:spacing w:val="-84"/>
          <w:w w:val="94"/>
          <w:sz w:val="24"/>
          <w:szCs w:val="24"/>
        </w:rPr>
        <w:t>，</w:t>
      </w:r>
      <w:r>
        <w:rPr>
          <w:rFonts w:hint="eastAsia" w:ascii="仿宋" w:hAnsi="仿宋" w:eastAsia="仿宋" w:cs="仿宋"/>
          <w:spacing w:val="9"/>
          <w:sz w:val="24"/>
          <w:szCs w:val="24"/>
        </w:rPr>
        <w:t>从业人员</w:t>
      </w:r>
      <w:r>
        <w:rPr>
          <w:rFonts w:hint="eastAsia" w:ascii="仿宋" w:hAnsi="仿宋" w:eastAsia="仿宋" w:cs="仿宋"/>
          <w:spacing w:val="-150"/>
          <w:sz w:val="24"/>
          <w:szCs w:val="24"/>
        </w:rPr>
        <w:t xml:space="preserve"> </w:t>
      </w:r>
      <w:r>
        <w:rPr>
          <w:rFonts w:hint="eastAsia" w:ascii="仿宋" w:hAnsi="仿宋" w:eastAsia="仿宋" w:cs="仿宋"/>
          <w:spacing w:val="10"/>
          <w:sz w:val="24"/>
          <w:szCs w:val="24"/>
          <w:u w:val="single" w:color="auto"/>
        </w:rPr>
        <w:t xml:space="preserve">      </w:t>
      </w:r>
      <w:r>
        <w:rPr>
          <w:rFonts w:hint="eastAsia" w:ascii="仿宋" w:hAnsi="仿宋" w:eastAsia="仿宋" w:cs="仿宋"/>
          <w:spacing w:val="-127"/>
          <w:sz w:val="24"/>
          <w:szCs w:val="24"/>
        </w:rPr>
        <w:t xml:space="preserve"> </w:t>
      </w:r>
      <w:r>
        <w:rPr>
          <w:rFonts w:hint="eastAsia" w:ascii="仿宋" w:hAnsi="仿宋" w:eastAsia="仿宋" w:cs="仿宋"/>
          <w:spacing w:val="9"/>
          <w:sz w:val="24"/>
          <w:szCs w:val="24"/>
        </w:rPr>
        <w:t>人，营业收</w:t>
      </w:r>
      <w:r>
        <w:rPr>
          <w:rFonts w:hint="eastAsia" w:ascii="仿宋" w:hAnsi="仿宋" w:eastAsia="仿宋" w:cs="仿宋"/>
          <w:sz w:val="24"/>
          <w:szCs w:val="24"/>
        </w:rPr>
        <w:t xml:space="preserve">  </w:t>
      </w:r>
      <w:r>
        <w:rPr>
          <w:rFonts w:hint="eastAsia" w:ascii="仿宋" w:hAnsi="仿宋" w:eastAsia="仿宋" w:cs="仿宋"/>
          <w:spacing w:val="-1"/>
          <w:sz w:val="24"/>
          <w:szCs w:val="24"/>
        </w:rPr>
        <w:t>入为</w:t>
      </w:r>
      <w:r>
        <w:rPr>
          <w:rFonts w:hint="eastAsia" w:ascii="仿宋" w:hAnsi="仿宋" w:eastAsia="仿宋" w:cs="仿宋"/>
          <w:spacing w:val="-153"/>
          <w:sz w:val="24"/>
          <w:szCs w:val="24"/>
        </w:rPr>
        <w:t xml:space="preserve"> </w:t>
      </w:r>
      <w:r>
        <w:rPr>
          <w:rFonts w:hint="eastAsia" w:ascii="仿宋" w:hAnsi="仿宋" w:eastAsia="仿宋" w:cs="仿宋"/>
          <w:spacing w:val="4"/>
          <w:sz w:val="24"/>
          <w:szCs w:val="24"/>
          <w:u w:val="single" w:color="auto"/>
        </w:rPr>
        <w:t xml:space="preserve">    </w:t>
      </w:r>
      <w:r>
        <w:rPr>
          <w:rFonts w:hint="eastAsia" w:ascii="仿宋" w:hAnsi="仿宋" w:eastAsia="仿宋" w:cs="仿宋"/>
          <w:spacing w:val="-129"/>
          <w:sz w:val="24"/>
          <w:szCs w:val="24"/>
        </w:rPr>
        <w:t xml:space="preserve"> </w:t>
      </w:r>
      <w:r>
        <w:rPr>
          <w:rFonts w:hint="eastAsia" w:ascii="仿宋" w:hAnsi="仿宋" w:eastAsia="仿宋" w:cs="仿宋"/>
          <w:spacing w:val="-1"/>
          <w:sz w:val="24"/>
          <w:szCs w:val="24"/>
        </w:rPr>
        <w:t>万元，资产总额为</w:t>
      </w:r>
      <w:r>
        <w:rPr>
          <w:rFonts w:hint="eastAsia" w:ascii="仿宋" w:hAnsi="仿宋" w:eastAsia="仿宋" w:cs="仿宋"/>
          <w:spacing w:val="-154"/>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5"/>
          <w:sz w:val="24"/>
          <w:szCs w:val="24"/>
          <w:u w:val="single" w:color="auto"/>
          <w:lang w:val="en-US" w:eastAsia="zh-CN"/>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131"/>
          <w:sz w:val="24"/>
          <w:szCs w:val="24"/>
        </w:rPr>
        <w:t xml:space="preserve"> </w:t>
      </w:r>
      <w:r>
        <w:rPr>
          <w:rFonts w:hint="eastAsia" w:ascii="仿宋" w:hAnsi="仿宋" w:eastAsia="仿宋" w:cs="仿宋"/>
          <w:spacing w:val="-1"/>
          <w:sz w:val="24"/>
          <w:szCs w:val="24"/>
        </w:rPr>
        <w:t>万元，属于</w:t>
      </w:r>
      <w:r>
        <w:rPr>
          <w:rFonts w:hint="eastAsia" w:ascii="仿宋" w:hAnsi="仿宋" w:eastAsia="仿宋" w:cs="仿宋"/>
          <w:i/>
          <w:iCs/>
          <w:spacing w:val="-1"/>
          <w:sz w:val="24"/>
          <w:szCs w:val="24"/>
          <w:u w:val="single" w:color="auto"/>
        </w:rPr>
        <w:t>（中型企</w:t>
      </w:r>
      <w:r>
        <w:rPr>
          <w:rFonts w:hint="eastAsia" w:ascii="仿宋" w:hAnsi="仿宋" w:eastAsia="仿宋" w:cs="仿宋"/>
          <w:i/>
          <w:iCs/>
          <w:spacing w:val="-2"/>
          <w:sz w:val="24"/>
          <w:szCs w:val="24"/>
          <w:u w:val="single" w:color="auto"/>
        </w:rPr>
        <w:t>业、小</w:t>
      </w:r>
      <w:r>
        <w:rPr>
          <w:rFonts w:hint="eastAsia" w:ascii="仿宋" w:hAnsi="仿宋" w:eastAsia="仿宋" w:cs="仿宋"/>
          <w:sz w:val="24"/>
          <w:szCs w:val="24"/>
        </w:rPr>
        <w:t xml:space="preserve">  </w:t>
      </w:r>
      <w:r>
        <w:rPr>
          <w:rFonts w:hint="eastAsia" w:ascii="仿宋" w:hAnsi="仿宋" w:eastAsia="仿宋" w:cs="仿宋"/>
          <w:i/>
          <w:iCs/>
          <w:spacing w:val="-1"/>
          <w:sz w:val="24"/>
          <w:szCs w:val="24"/>
          <w:u w:val="single" w:color="auto"/>
        </w:rPr>
        <w:t>型企业、微型企业</w:t>
      </w:r>
      <w:r>
        <w:rPr>
          <w:rFonts w:hint="eastAsia" w:ascii="仿宋" w:hAnsi="仿宋" w:eastAsia="仿宋" w:cs="仿宋"/>
          <w:i/>
          <w:iCs/>
          <w:spacing w:val="-89"/>
          <w:w w:val="99"/>
          <w:sz w:val="24"/>
          <w:szCs w:val="24"/>
        </w:rPr>
        <w:t>）</w:t>
      </w:r>
      <w:r>
        <w:rPr>
          <w:rFonts w:hint="eastAsia" w:ascii="仿宋" w:hAnsi="仿宋" w:eastAsia="仿宋" w:cs="仿宋"/>
          <w:spacing w:val="-89"/>
          <w:w w:val="99"/>
          <w:sz w:val="24"/>
          <w:szCs w:val="24"/>
        </w:rPr>
        <w:t>；</w:t>
      </w:r>
    </w:p>
    <w:p w14:paraId="7A81245B">
      <w:pPr>
        <w:pStyle w:val="3"/>
        <w:spacing w:before="129" w:line="360" w:lineRule="auto"/>
        <w:ind w:left="20" w:firstLine="648"/>
        <w:jc w:val="left"/>
        <w:rPr>
          <w:rFonts w:hint="eastAsia" w:ascii="仿宋" w:hAnsi="仿宋" w:eastAsia="仿宋" w:cs="仿宋"/>
          <w:sz w:val="24"/>
          <w:szCs w:val="24"/>
        </w:rPr>
      </w:pPr>
      <w:r>
        <w:rPr>
          <w:rFonts w:hint="eastAsia" w:ascii="仿宋" w:hAnsi="仿宋" w:eastAsia="仿宋" w:cs="仿宋"/>
          <w:spacing w:val="-6"/>
          <w:sz w:val="24"/>
          <w:szCs w:val="24"/>
        </w:rPr>
        <w:t>2.</w:t>
      </w:r>
      <w:r>
        <w:rPr>
          <w:rFonts w:hint="eastAsia" w:ascii="仿宋" w:hAnsi="仿宋" w:eastAsia="仿宋" w:cs="仿宋"/>
          <w:spacing w:val="-6"/>
          <w:sz w:val="24"/>
          <w:szCs w:val="24"/>
          <w:u w:val="single" w:color="auto"/>
        </w:rPr>
        <w:t xml:space="preserve"> </w:t>
      </w:r>
      <w:r>
        <w:rPr>
          <w:rFonts w:hint="eastAsia" w:ascii="仿宋" w:hAnsi="仿宋" w:eastAsia="仿宋" w:cs="仿宋"/>
          <w:i/>
          <w:iCs/>
          <w:spacing w:val="-6"/>
          <w:sz w:val="24"/>
          <w:szCs w:val="24"/>
          <w:u w:val="single" w:color="auto"/>
        </w:rPr>
        <w:t>（标的名称</w:t>
      </w:r>
      <w:r>
        <w:rPr>
          <w:rFonts w:hint="eastAsia" w:ascii="仿宋" w:hAnsi="仿宋" w:eastAsia="仿宋" w:cs="仿宋"/>
          <w:i/>
          <w:iCs/>
          <w:spacing w:val="10"/>
          <w:sz w:val="24"/>
          <w:szCs w:val="24"/>
          <w:u w:val="single" w:color="auto"/>
        </w:rPr>
        <w:t>）</w:t>
      </w:r>
      <w:r>
        <w:rPr>
          <w:rFonts w:hint="eastAsia" w:ascii="仿宋" w:hAnsi="仿宋" w:eastAsia="仿宋" w:cs="仿宋"/>
          <w:spacing w:val="10"/>
          <w:sz w:val="24"/>
          <w:szCs w:val="24"/>
        </w:rPr>
        <w:t>，</w:t>
      </w:r>
      <w:r>
        <w:rPr>
          <w:rFonts w:hint="eastAsia" w:ascii="仿宋" w:hAnsi="仿宋" w:eastAsia="仿宋" w:cs="仿宋"/>
          <w:spacing w:val="-6"/>
          <w:sz w:val="24"/>
          <w:szCs w:val="24"/>
        </w:rPr>
        <w:t>属于</w:t>
      </w:r>
      <w:r>
        <w:rPr>
          <w:rFonts w:hint="eastAsia" w:ascii="仿宋" w:hAnsi="仿宋" w:eastAsia="仿宋" w:cs="仿宋"/>
          <w:i/>
          <w:iCs/>
          <w:spacing w:val="-6"/>
          <w:sz w:val="24"/>
          <w:szCs w:val="24"/>
          <w:u w:val="single" w:color="auto"/>
        </w:rPr>
        <w:t>（采购文件中明确的所属行业</w:t>
      </w:r>
      <w:r>
        <w:rPr>
          <w:rFonts w:hint="eastAsia" w:ascii="仿宋" w:hAnsi="仿宋" w:eastAsia="仿宋" w:cs="仿宋"/>
          <w:i/>
          <w:iCs/>
          <w:spacing w:val="-6"/>
          <w:sz w:val="24"/>
          <w:szCs w:val="24"/>
        </w:rPr>
        <w:t>）</w:t>
      </w:r>
      <w:r>
        <w:rPr>
          <w:rFonts w:hint="eastAsia" w:ascii="仿宋" w:hAnsi="仿宋" w:eastAsia="仿宋" w:cs="仿宋"/>
          <w:spacing w:val="1"/>
          <w:sz w:val="24"/>
          <w:szCs w:val="24"/>
        </w:rPr>
        <w:t xml:space="preserve"> </w:t>
      </w:r>
      <w:r>
        <w:rPr>
          <w:rFonts w:hint="eastAsia" w:ascii="仿宋" w:hAnsi="仿宋" w:eastAsia="仿宋" w:cs="仿宋"/>
          <w:i/>
          <w:iCs/>
          <w:spacing w:val="9"/>
          <w:sz w:val="24"/>
          <w:szCs w:val="24"/>
          <w:u w:val="single" w:color="auto"/>
        </w:rPr>
        <w:t>行业</w:t>
      </w:r>
      <w:r>
        <w:rPr>
          <w:rFonts w:hint="eastAsia" w:ascii="仿宋" w:hAnsi="仿宋" w:eastAsia="仿宋" w:cs="仿宋"/>
          <w:spacing w:val="9"/>
          <w:sz w:val="24"/>
          <w:szCs w:val="24"/>
        </w:rPr>
        <w:t>；制造商为</w:t>
      </w:r>
      <w:r>
        <w:rPr>
          <w:rFonts w:hint="eastAsia" w:ascii="仿宋" w:hAnsi="仿宋" w:eastAsia="仿宋" w:cs="仿宋"/>
          <w:i/>
          <w:iCs/>
          <w:spacing w:val="9"/>
          <w:sz w:val="24"/>
          <w:szCs w:val="24"/>
          <w:u w:val="single" w:color="auto"/>
        </w:rPr>
        <w:t>（企业名称</w:t>
      </w:r>
      <w:r>
        <w:rPr>
          <w:rFonts w:hint="eastAsia" w:ascii="仿宋" w:hAnsi="仿宋" w:eastAsia="仿宋" w:cs="仿宋"/>
          <w:i/>
          <w:iCs/>
          <w:spacing w:val="-87"/>
          <w:w w:val="96"/>
          <w:sz w:val="24"/>
          <w:szCs w:val="24"/>
        </w:rPr>
        <w:t>）</w:t>
      </w:r>
      <w:r>
        <w:rPr>
          <w:rFonts w:hint="eastAsia" w:ascii="仿宋" w:hAnsi="仿宋" w:eastAsia="仿宋" w:cs="仿宋"/>
          <w:spacing w:val="-87"/>
          <w:w w:val="96"/>
          <w:sz w:val="24"/>
          <w:szCs w:val="24"/>
        </w:rPr>
        <w:t>，</w:t>
      </w:r>
      <w:r>
        <w:rPr>
          <w:rFonts w:hint="eastAsia" w:ascii="仿宋" w:hAnsi="仿宋" w:eastAsia="仿宋" w:cs="仿宋"/>
          <w:spacing w:val="9"/>
          <w:sz w:val="24"/>
          <w:szCs w:val="24"/>
        </w:rPr>
        <w:t>从业人员</w:t>
      </w:r>
      <w:r>
        <w:rPr>
          <w:rFonts w:hint="eastAsia" w:ascii="仿宋" w:hAnsi="仿宋" w:eastAsia="仿宋" w:cs="仿宋"/>
          <w:spacing w:val="-145"/>
          <w:sz w:val="24"/>
          <w:szCs w:val="24"/>
        </w:rPr>
        <w:t xml:space="preserve"> </w:t>
      </w:r>
      <w:r>
        <w:rPr>
          <w:rFonts w:hint="eastAsia" w:ascii="仿宋" w:hAnsi="仿宋" w:eastAsia="仿宋" w:cs="仿宋"/>
          <w:spacing w:val="10"/>
          <w:sz w:val="24"/>
          <w:szCs w:val="24"/>
          <w:u w:val="single" w:color="auto"/>
        </w:rPr>
        <w:t xml:space="preserve">    </w:t>
      </w:r>
      <w:r>
        <w:rPr>
          <w:rFonts w:hint="eastAsia" w:ascii="仿宋" w:hAnsi="仿宋" w:eastAsia="仿宋" w:cs="仿宋"/>
          <w:spacing w:val="-128"/>
          <w:sz w:val="24"/>
          <w:szCs w:val="24"/>
        </w:rPr>
        <w:t xml:space="preserve"> </w:t>
      </w:r>
      <w:r>
        <w:rPr>
          <w:rFonts w:hint="eastAsia" w:ascii="仿宋" w:hAnsi="仿宋" w:eastAsia="仿宋" w:cs="仿宋"/>
          <w:spacing w:val="9"/>
          <w:sz w:val="24"/>
          <w:szCs w:val="24"/>
        </w:rPr>
        <w:t>人，营业收入</w:t>
      </w:r>
      <w:r>
        <w:rPr>
          <w:rFonts w:hint="eastAsia" w:ascii="仿宋" w:hAnsi="仿宋" w:eastAsia="仿宋" w:cs="仿宋"/>
          <w:sz w:val="24"/>
          <w:szCs w:val="24"/>
        </w:rPr>
        <w:t xml:space="preserve">  </w:t>
      </w:r>
      <w:r>
        <w:rPr>
          <w:rFonts w:hint="eastAsia" w:ascii="仿宋" w:hAnsi="仿宋" w:eastAsia="仿宋" w:cs="仿宋"/>
          <w:spacing w:val="4"/>
          <w:sz w:val="24"/>
          <w:szCs w:val="24"/>
        </w:rPr>
        <w:t>为</w:t>
      </w:r>
      <w:r>
        <w:rPr>
          <w:rFonts w:hint="eastAsia" w:ascii="仿宋" w:hAnsi="仿宋" w:eastAsia="仿宋" w:cs="仿宋"/>
          <w:spacing w:val="-15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131"/>
          <w:sz w:val="24"/>
          <w:szCs w:val="24"/>
        </w:rPr>
        <w:t xml:space="preserve"> </w:t>
      </w:r>
      <w:r>
        <w:rPr>
          <w:rFonts w:hint="eastAsia" w:ascii="仿宋" w:hAnsi="仿宋" w:eastAsia="仿宋" w:cs="仿宋"/>
          <w:spacing w:val="4"/>
          <w:sz w:val="24"/>
          <w:szCs w:val="24"/>
        </w:rPr>
        <w:t>万元，资产总额为</w:t>
      </w:r>
      <w:r>
        <w:rPr>
          <w:rFonts w:hint="eastAsia" w:ascii="仿宋" w:hAnsi="仿宋" w:eastAsia="仿宋" w:cs="仿宋"/>
          <w:spacing w:val="-155"/>
          <w:sz w:val="24"/>
          <w:szCs w:val="24"/>
        </w:rPr>
        <w:t xml:space="preserve"> </w:t>
      </w:r>
      <w:r>
        <w:rPr>
          <w:rFonts w:hint="eastAsia" w:ascii="仿宋" w:hAnsi="仿宋" w:eastAsia="仿宋" w:cs="仿宋"/>
          <w:spacing w:val="5"/>
          <w:sz w:val="24"/>
          <w:szCs w:val="24"/>
          <w:u w:val="single" w:color="auto"/>
        </w:rPr>
        <w:t xml:space="preserve">    </w:t>
      </w:r>
      <w:r>
        <w:rPr>
          <w:rFonts w:hint="eastAsia" w:ascii="仿宋" w:hAnsi="仿宋" w:eastAsia="仿宋" w:cs="仿宋"/>
          <w:spacing w:val="-131"/>
          <w:sz w:val="24"/>
          <w:szCs w:val="24"/>
        </w:rPr>
        <w:t xml:space="preserve"> </w:t>
      </w:r>
      <w:r>
        <w:rPr>
          <w:rFonts w:hint="eastAsia" w:ascii="仿宋" w:hAnsi="仿宋" w:eastAsia="仿宋" w:cs="仿宋"/>
          <w:spacing w:val="4"/>
          <w:sz w:val="24"/>
          <w:szCs w:val="24"/>
        </w:rPr>
        <w:t>万元，属于</w:t>
      </w:r>
      <w:r>
        <w:rPr>
          <w:rFonts w:hint="eastAsia" w:ascii="仿宋" w:hAnsi="仿宋" w:eastAsia="仿宋" w:cs="仿宋"/>
          <w:i/>
          <w:iCs/>
          <w:spacing w:val="4"/>
          <w:sz w:val="24"/>
          <w:szCs w:val="24"/>
          <w:u w:val="single" w:color="auto"/>
        </w:rPr>
        <w:t>（中型企业、小型</w:t>
      </w:r>
    </w:p>
    <w:p w14:paraId="49AAC230">
      <w:pPr>
        <w:pStyle w:val="3"/>
        <w:spacing w:before="1" w:line="360" w:lineRule="auto"/>
        <w:ind w:left="19"/>
        <w:jc w:val="left"/>
        <w:rPr>
          <w:rFonts w:hint="eastAsia" w:ascii="仿宋" w:hAnsi="仿宋" w:eastAsia="仿宋" w:cs="仿宋"/>
          <w:sz w:val="24"/>
          <w:szCs w:val="24"/>
        </w:rPr>
      </w:pPr>
      <w:r>
        <w:rPr>
          <w:rFonts w:hint="eastAsia" w:ascii="仿宋" w:hAnsi="仿宋" w:eastAsia="仿宋" w:cs="仿宋"/>
          <w:i/>
          <w:iCs/>
          <w:spacing w:val="1"/>
          <w:sz w:val="24"/>
          <w:szCs w:val="24"/>
          <w:u w:val="single" w:color="auto"/>
        </w:rPr>
        <w:t>企业、微型企业</w:t>
      </w:r>
      <w:r>
        <w:rPr>
          <w:rFonts w:hint="eastAsia" w:ascii="仿宋" w:hAnsi="仿宋" w:eastAsia="仿宋" w:cs="仿宋"/>
          <w:i/>
          <w:iCs/>
          <w:spacing w:val="-88"/>
          <w:w w:val="98"/>
          <w:sz w:val="24"/>
          <w:szCs w:val="24"/>
        </w:rPr>
        <w:t>）</w:t>
      </w:r>
      <w:r>
        <w:rPr>
          <w:rFonts w:hint="eastAsia" w:ascii="仿宋" w:hAnsi="仿宋" w:eastAsia="仿宋" w:cs="仿宋"/>
          <w:spacing w:val="-88"/>
          <w:w w:val="98"/>
          <w:sz w:val="24"/>
          <w:szCs w:val="24"/>
        </w:rPr>
        <w:t>；</w:t>
      </w:r>
    </w:p>
    <w:p w14:paraId="1632CED8">
      <w:pPr>
        <w:pStyle w:val="3"/>
        <w:spacing w:before="132" w:line="360" w:lineRule="auto"/>
        <w:ind w:left="688"/>
        <w:jc w:val="left"/>
        <w:rPr>
          <w:rFonts w:hint="eastAsia" w:ascii="仿宋" w:hAnsi="仿宋" w:eastAsia="仿宋" w:cs="仿宋"/>
          <w:sz w:val="24"/>
          <w:szCs w:val="24"/>
        </w:rPr>
      </w:pPr>
      <w:r>
        <w:rPr>
          <w:rFonts w:hint="eastAsia" w:ascii="仿宋" w:hAnsi="仿宋" w:eastAsia="仿宋" w:cs="仿宋"/>
          <w:spacing w:val="-8"/>
          <w:position w:val="4"/>
          <w:sz w:val="24"/>
          <w:szCs w:val="24"/>
        </w:rPr>
        <w:t>……</w:t>
      </w:r>
    </w:p>
    <w:p w14:paraId="42EAAE2E">
      <w:pPr>
        <w:pStyle w:val="3"/>
        <w:spacing w:before="18" w:line="360" w:lineRule="auto"/>
        <w:ind w:left="46" w:right="233" w:firstLine="666"/>
        <w:jc w:val="left"/>
        <w:rPr>
          <w:rFonts w:hint="eastAsia" w:ascii="仿宋" w:hAnsi="仿宋" w:eastAsia="仿宋" w:cs="仿宋"/>
          <w:sz w:val="24"/>
          <w:szCs w:val="24"/>
        </w:rPr>
      </w:pPr>
      <w:r>
        <w:rPr>
          <w:rFonts w:hint="eastAsia" w:ascii="仿宋" w:hAnsi="仿宋" w:eastAsia="仿宋" w:cs="仿宋"/>
          <w:spacing w:val="7"/>
          <w:sz w:val="24"/>
          <w:szCs w:val="24"/>
        </w:rPr>
        <w:t>以上企业，不属于大企业的分支机构，不存</w:t>
      </w:r>
      <w:r>
        <w:rPr>
          <w:rFonts w:hint="eastAsia" w:ascii="仿宋" w:hAnsi="仿宋" w:eastAsia="仿宋" w:cs="仿宋"/>
          <w:spacing w:val="6"/>
          <w:sz w:val="24"/>
          <w:szCs w:val="24"/>
        </w:rPr>
        <w:t>在控股股东</w:t>
      </w:r>
      <w:r>
        <w:rPr>
          <w:rFonts w:hint="eastAsia" w:ascii="仿宋" w:hAnsi="仿宋" w:eastAsia="仿宋" w:cs="仿宋"/>
          <w:sz w:val="24"/>
          <w:szCs w:val="24"/>
        </w:rPr>
        <w:t xml:space="preserve"> </w:t>
      </w:r>
      <w:r>
        <w:rPr>
          <w:rFonts w:hint="eastAsia" w:ascii="仿宋" w:hAnsi="仿宋" w:eastAsia="仿宋" w:cs="仿宋"/>
          <w:spacing w:val="8"/>
          <w:sz w:val="24"/>
          <w:szCs w:val="24"/>
        </w:rPr>
        <w:t>为大企业的情形，也不存在与大企业的负责人为同一人的情</w:t>
      </w:r>
    </w:p>
    <w:p w14:paraId="6B8F4219">
      <w:pPr>
        <w:pStyle w:val="3"/>
        <w:spacing w:before="1" w:line="360" w:lineRule="auto"/>
        <w:ind w:left="35"/>
        <w:jc w:val="left"/>
        <w:rPr>
          <w:rFonts w:hint="eastAsia" w:ascii="仿宋" w:hAnsi="仿宋" w:eastAsia="仿宋" w:cs="仿宋"/>
          <w:sz w:val="24"/>
          <w:szCs w:val="24"/>
        </w:rPr>
      </w:pPr>
      <w:r>
        <w:rPr>
          <w:rFonts w:hint="eastAsia" w:ascii="仿宋" w:hAnsi="仿宋" w:eastAsia="仿宋" w:cs="仿宋"/>
          <w:spacing w:val="-7"/>
          <w:sz w:val="24"/>
          <w:szCs w:val="24"/>
        </w:rPr>
        <w:t>形。</w:t>
      </w:r>
    </w:p>
    <w:p w14:paraId="125568DE">
      <w:pPr>
        <w:pStyle w:val="3"/>
        <w:spacing w:before="137" w:line="360" w:lineRule="auto"/>
        <w:ind w:left="682"/>
        <w:jc w:val="left"/>
        <w:rPr>
          <w:rFonts w:hint="eastAsia" w:ascii="仿宋" w:hAnsi="仿宋" w:eastAsia="仿宋" w:cs="仿宋"/>
          <w:sz w:val="24"/>
          <w:szCs w:val="24"/>
        </w:rPr>
      </w:pPr>
      <w:r>
        <w:rPr>
          <w:rFonts w:hint="eastAsia" w:ascii="仿宋" w:hAnsi="仿宋" w:eastAsia="仿宋" w:cs="仿宋"/>
          <w:spacing w:val="8"/>
          <w:position w:val="14"/>
          <w:sz w:val="24"/>
          <w:szCs w:val="24"/>
        </w:rPr>
        <w:t>本企业对上述声明内容的真实性负责。如有虚假，将依</w:t>
      </w:r>
    </w:p>
    <w:p w14:paraId="36813DEB">
      <w:pPr>
        <w:pStyle w:val="3"/>
        <w:spacing w:line="360" w:lineRule="auto"/>
        <w:ind w:left="45"/>
        <w:jc w:val="left"/>
        <w:rPr>
          <w:rFonts w:hint="eastAsia" w:ascii="仿宋" w:hAnsi="仿宋" w:eastAsia="仿宋" w:cs="仿宋"/>
          <w:sz w:val="24"/>
          <w:szCs w:val="24"/>
        </w:rPr>
      </w:pPr>
      <w:r>
        <w:rPr>
          <w:rFonts w:hint="eastAsia" w:ascii="仿宋" w:hAnsi="仿宋" w:eastAsia="仿宋" w:cs="仿宋"/>
          <w:spacing w:val="4"/>
          <w:sz w:val="24"/>
          <w:szCs w:val="24"/>
        </w:rPr>
        <w:t>法承担相应责任。</w:t>
      </w:r>
    </w:p>
    <w:p w14:paraId="6FF56839">
      <w:pPr>
        <w:pStyle w:val="3"/>
        <w:spacing w:before="171" w:line="360" w:lineRule="auto"/>
        <w:ind w:left="3876"/>
        <w:jc w:val="left"/>
        <w:rPr>
          <w:rFonts w:hint="eastAsia" w:ascii="仿宋" w:hAnsi="仿宋" w:eastAsia="仿宋" w:cs="仿宋"/>
          <w:sz w:val="24"/>
          <w:szCs w:val="24"/>
        </w:rPr>
      </w:pPr>
      <w:r>
        <w:rPr>
          <w:rFonts w:hint="eastAsia" w:ascii="仿宋" w:hAnsi="仿宋" w:eastAsia="仿宋" w:cs="仿宋"/>
          <w:spacing w:val="6"/>
          <w:position w:val="16"/>
          <w:sz w:val="24"/>
          <w:szCs w:val="24"/>
        </w:rPr>
        <w:t>企业名称（盖章</w:t>
      </w:r>
      <w:r>
        <w:rPr>
          <w:rFonts w:hint="eastAsia" w:ascii="仿宋" w:hAnsi="仿宋" w:eastAsia="仿宋" w:cs="仿宋"/>
          <w:spacing w:val="-84"/>
          <w:position w:val="16"/>
          <w:sz w:val="24"/>
          <w:szCs w:val="24"/>
        </w:rPr>
        <w:t>）：</w:t>
      </w:r>
    </w:p>
    <w:p w14:paraId="4E413B17">
      <w:pPr>
        <w:pStyle w:val="3"/>
        <w:spacing w:before="1" w:line="360" w:lineRule="auto"/>
        <w:ind w:left="3942"/>
        <w:jc w:val="left"/>
        <w:rPr>
          <w:rFonts w:hint="eastAsia" w:ascii="仿宋" w:hAnsi="仿宋" w:eastAsia="仿宋" w:cs="仿宋"/>
          <w:sz w:val="24"/>
          <w:szCs w:val="24"/>
        </w:rPr>
      </w:pPr>
      <w:bookmarkStart w:id="0" w:name="bookmark1"/>
      <w:bookmarkEnd w:id="0"/>
      <w:r>
        <w:rPr>
          <w:rFonts w:hint="eastAsia" w:ascii="仿宋" w:hAnsi="仿宋" w:eastAsia="仿宋" w:cs="仿宋"/>
          <w:sz w:val="24"/>
          <w:szCs w:val="24"/>
        </w:rPr>
        <w:t>日期：</w:t>
      </w:r>
    </w:p>
    <w:p w14:paraId="0D749751">
      <w:pPr>
        <w:tabs>
          <w:tab w:val="left" w:pos="2893"/>
        </w:tabs>
        <w:spacing w:before="244" w:line="241" w:lineRule="exact"/>
        <w:ind w:left="14"/>
        <w:rPr>
          <w:rFonts w:ascii="Arial"/>
          <w:sz w:val="21"/>
        </w:rPr>
      </w:pPr>
      <w:bookmarkStart w:id="1" w:name="_GoBack"/>
      <w:bookmarkEnd w:id="1"/>
      <w:r>
        <w:rPr>
          <w:rFonts w:ascii="Arial" w:hAnsi="Arial" w:eastAsia="Arial" w:cs="Arial"/>
          <w:sz w:val="21"/>
          <w:szCs w:val="21"/>
          <w:u w:val="single" w:color="auto"/>
        </w:rPr>
        <w:tab/>
      </w:r>
    </w:p>
    <w:p w14:paraId="3D090680">
      <w:pPr>
        <w:spacing w:before="105" w:line="220" w:lineRule="auto"/>
        <w:ind w:left="27"/>
        <w:rPr>
          <w:rFonts w:hint="eastAsia" w:ascii="仿宋" w:hAnsi="仿宋" w:eastAsia="仿宋" w:cs="仿宋"/>
        </w:rPr>
      </w:pPr>
      <w:r>
        <w:rPr>
          <w:rFonts w:ascii="宋体" w:hAnsi="宋体" w:eastAsia="宋体" w:cs="宋体"/>
          <w:sz w:val="18"/>
          <w:szCs w:val="18"/>
        </w:rPr>
        <w:t>从业人员、营业收入、资产总额填报上一年度数据，无上一年度数</w:t>
      </w:r>
      <w:r>
        <w:rPr>
          <w:rFonts w:ascii="宋体" w:hAnsi="宋体" w:eastAsia="宋体" w:cs="宋体"/>
          <w:spacing w:val="-1"/>
          <w:sz w:val="18"/>
          <w:szCs w:val="18"/>
        </w:rPr>
        <w:t>据的新成立企业可不填报。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83488">
    <w:pPr>
      <w:spacing w:line="169" w:lineRule="auto"/>
      <w:ind w:left="4127"/>
      <w:rPr>
        <w:rFonts w:ascii="Calibri" w:hAnsi="Calibri" w:eastAsia="Calibri" w:cs="Calibri"/>
        <w:sz w:val="18"/>
        <w:szCs w:val="18"/>
      </w:rPr>
    </w:pPr>
    <w:r>
      <w:rPr>
        <w:rFonts w:ascii="Calibri" w:hAnsi="Calibri" w:eastAsia="Calibri" w:cs="Calibri"/>
        <w:sz w:val="18"/>
        <w:szCs w:val="18"/>
      </w:rPr>
      <w:t>9</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8F96C1"/>
    <w:multiLevelType w:val="singleLevel"/>
    <w:tmpl w:val="C28F96C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ThkZTliODc0YjU1NTA5M2UzMTIxMzdkY2QwMDkifQ=="/>
  </w:docVars>
  <w:rsids>
    <w:rsidRoot w:val="00000000"/>
    <w:rsid w:val="08057E73"/>
    <w:rsid w:val="14767F5E"/>
    <w:rsid w:val="1F335A17"/>
    <w:rsid w:val="22610164"/>
    <w:rsid w:val="284D1D8E"/>
    <w:rsid w:val="2D0B3057"/>
    <w:rsid w:val="2DAD69FD"/>
    <w:rsid w:val="2FED726B"/>
    <w:rsid w:val="33623F8C"/>
    <w:rsid w:val="38991CC7"/>
    <w:rsid w:val="43FF1178"/>
    <w:rsid w:val="4AA90F59"/>
    <w:rsid w:val="569A4847"/>
    <w:rsid w:val="5FB61ADC"/>
    <w:rsid w:val="78CA43A3"/>
    <w:rsid w:val="79AA6B25"/>
    <w:rsid w:val="7AD63012"/>
    <w:rsid w:val="7BC155E8"/>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360" w:firstLineChars="200"/>
      <w:outlineLvl w:val="0"/>
    </w:pPr>
    <w:rPr>
      <w:rFonts w:ascii="Times New Roman" w:hAnsi="Times New Roman" w:eastAsia="宋体" w:cs="Times New Roman"/>
      <w:b/>
      <w:color w:val="000000"/>
      <w:kern w:val="44"/>
      <w:sz w:val="32"/>
      <w:szCs w:val="22"/>
      <w:shd w:val="clear" w:color="auto" w:fill="auto"/>
      <w:lang w:val="zh-CN" w:eastAsia="en-US" w:bidi="en-US"/>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微软雅黑" w:hAnsi="微软雅黑" w:eastAsia="微软雅黑" w:cs="微软雅黑"/>
      <w:sz w:val="31"/>
      <w:szCs w:val="31"/>
      <w:lang w:val="en-US" w:eastAsia="en-US" w:bidi="ar-SA"/>
    </w:rPr>
  </w:style>
  <w:style w:type="paragraph" w:styleId="4">
    <w:name w:val="Body Text Indent"/>
    <w:basedOn w:val="1"/>
    <w:qFormat/>
    <w:uiPriority w:val="0"/>
    <w:pPr>
      <w:spacing w:after="120"/>
      <w:ind w:left="420" w:leftChars="200"/>
    </w:pPr>
  </w:style>
  <w:style w:type="paragraph" w:styleId="5">
    <w:name w:val="Plain Text"/>
    <w:basedOn w:val="1"/>
    <w:qFormat/>
    <w:uiPriority w:val="99"/>
    <w:rPr>
      <w:rFonts w:ascii="宋体" w:hAnsi="Courier New"/>
      <w:sz w:val="21"/>
      <w:szCs w:val="21"/>
    </w:rPr>
  </w:style>
  <w:style w:type="paragraph" w:styleId="6">
    <w:name w:val="Body Text First Indent 2"/>
    <w:basedOn w:val="4"/>
    <w:qFormat/>
    <w:uiPriority w:val="0"/>
    <w:pPr>
      <w:ind w:firstLine="420" w:firstLineChars="200"/>
    </w:pPr>
  </w:style>
  <w:style w:type="paragraph" w:customStyle="1" w:styleId="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2325</Words>
  <Characters>2436</Characters>
  <Lines>0</Lines>
  <Paragraphs>0</Paragraphs>
  <TotalTime>2</TotalTime>
  <ScaleCrop>false</ScaleCrop>
  <LinksUpToDate>false</LinksUpToDate>
  <CharactersWithSpaces>3014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貳話不說就是幹</cp:lastModifiedBy>
  <dcterms:modified xsi:type="dcterms:W3CDTF">2025-12-05T09:36:43Z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C0B11EF14FDE43C983E24C5E1F4CEEE4_12</vt:lpwstr>
  </property>
  <property fmtid="{D5CDD505-2E9C-101B-9397-08002B2CF9AE}" pid="4" name="KSOTemplateDocerSaveRecord">
    <vt:lpwstr>eyJoZGlkIjoiNGY4ZjNjY2IzMGQxOThjOWY3NjUzZjg0ZTA1Mzg5NWYiLCJ1c2VySWQiOiI3MzU2ODg0MDEifQ==</vt:lpwstr>
  </property>
</Properties>
</file>