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0D6694BE">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1、供应商须为具有独立承担民事责任能力的法人、其他组织或自然人;出具合法有效的营业执照或事业单位法人证书等国家规定的相关证明，自然人参与的提供其身份证明。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14:paraId="15C1CFF7">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7FD97D6D">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2156104E">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供应商需提供加盖公章的《汉中市政府采购供应商资格承诺函》扫描件。</w:t>
      </w:r>
    </w:p>
    <w:p w14:paraId="55975C07">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14:paraId="3CE7AEDC">
      <w:pPr>
        <w:spacing w:line="276" w:lineRule="auto"/>
        <w:rPr>
          <w:rFonts w:hint="eastAsia" w:ascii="宋体" w:hAnsi="宋体" w:eastAsia="宋体" w:cs="宋体"/>
          <w:color w:val="auto"/>
          <w:sz w:val="21"/>
        </w:rPr>
      </w:pPr>
    </w:p>
    <w:p w14:paraId="56214765">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14:paraId="7F1926D2">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14:paraId="213684B7">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6A19A554">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3086CF2D">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25375510">
      <w:pPr>
        <w:pStyle w:val="4"/>
        <w:spacing w:before="160" w:line="360" w:lineRule="auto"/>
        <w:ind w:left="654"/>
        <w:rPr>
          <w:rFonts w:hint="eastAsia" w:ascii="宋体" w:hAnsi="宋体" w:eastAsia="宋体" w:cs="宋体"/>
          <w:color w:val="auto"/>
          <w:spacing w:val="-2"/>
          <w:position w:val="-2"/>
          <w:sz w:val="24"/>
          <w:szCs w:val="24"/>
        </w:rPr>
      </w:pPr>
    </w:p>
    <w:p w14:paraId="27C59884">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3020B1B0">
      <w:pPr>
        <w:spacing w:line="360" w:lineRule="auto"/>
        <w:rPr>
          <w:rFonts w:hint="eastAsia" w:ascii="宋体" w:hAnsi="宋体" w:eastAsia="宋体" w:cs="宋体"/>
          <w:color w:val="auto"/>
          <w:sz w:val="24"/>
          <w:szCs w:val="24"/>
        </w:rPr>
      </w:pPr>
    </w:p>
    <w:p w14:paraId="1D0F2007">
      <w:pPr>
        <w:spacing w:line="351" w:lineRule="auto"/>
        <w:rPr>
          <w:rFonts w:hint="eastAsia" w:ascii="宋体" w:hAnsi="宋体" w:eastAsia="宋体" w:cs="宋体"/>
          <w:color w:val="auto"/>
          <w:sz w:val="21"/>
        </w:rPr>
      </w:pPr>
    </w:p>
    <w:p w14:paraId="0AB9880C">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14:paraId="5E0AA5AB">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14:paraId="3B7503B8">
      <w:pPr>
        <w:pStyle w:val="4"/>
        <w:spacing w:before="177" w:line="184" w:lineRule="auto"/>
        <w:ind w:left="4521"/>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14:paraId="227A67AE">
      <w:pPr>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br w:type="page"/>
      </w:r>
    </w:p>
    <w:p w14:paraId="7EECB8CF">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4.</w:t>
      </w:r>
      <w:r>
        <w:rPr>
          <w:rFonts w:hint="eastAsia" w:ascii="宋体" w:hAnsi="宋体" w:eastAsia="宋体" w:cs="宋体"/>
          <w:i w:val="0"/>
          <w:iCs w:val="0"/>
          <w:caps w:val="0"/>
          <w:color w:val="auto"/>
          <w:spacing w:val="0"/>
          <w:kern w:val="0"/>
          <w:sz w:val="21"/>
          <w:szCs w:val="21"/>
          <w:shd w:val="clear" w:fill="FFFFFF"/>
          <w:lang w:val="en-US" w:eastAsia="zh-CN" w:bidi="ar"/>
        </w:rPr>
        <w:t xml:space="preserve">所投产品为进口产品的，须提供所投产品厂家授权书或总代理商授权（提供总代理商授权书的须出具有效授权权限的相关证明文件，证明文件须能显示产品制造厂家对所投产品授权链条的完整性），国产产品不需要提供。 </w:t>
      </w:r>
    </w:p>
    <w:p w14:paraId="7F0F1827">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00A73E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5.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产品属于医疗器械管理范围的须提供医疗器械注册证。 </w:t>
      </w:r>
    </w:p>
    <w:p w14:paraId="467247FD">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F74E58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6、 投标人控股股东名称、控股公司的名称和存在管理、被管理关系的单位名称说明</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12D3C113">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77597A6">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113A30E">
      <w:pPr>
        <w:ind w:firstLine="420" w:firstLineChars="200"/>
        <w:rPr>
          <w:rFonts w:hint="eastAsia" w:ascii="宋体" w:hAnsi="宋体" w:eastAsia="宋体" w:cs="宋体"/>
          <w:szCs w:val="21"/>
        </w:rPr>
      </w:pPr>
    </w:p>
    <w:p w14:paraId="4B5B52AB">
      <w:pPr>
        <w:jc w:val="left"/>
        <w:rPr>
          <w:rFonts w:hint="eastAsia" w:ascii="宋体" w:hAnsi="宋体" w:eastAsia="宋体" w:cs="宋体"/>
          <w:b/>
          <w:sz w:val="24"/>
        </w:rPr>
      </w:pPr>
    </w:p>
    <w:p w14:paraId="1AB2A257">
      <w:pPr>
        <w:rPr>
          <w:rFonts w:hint="eastAsia" w:ascii="宋体" w:hAnsi="宋体" w:eastAsia="宋体" w:cs="宋体"/>
          <w:b/>
          <w:sz w:val="24"/>
          <w:szCs w:val="32"/>
          <w:lang w:val="en-US" w:eastAsia="zh-CN"/>
        </w:rPr>
      </w:pPr>
      <w:bookmarkStart w:id="2" w:name="_Toc60928901"/>
      <w:bookmarkStart w:id="3" w:name="_Toc7005128"/>
      <w:bookmarkStart w:id="4" w:name="_Toc60929133"/>
      <w:bookmarkStart w:id="5" w:name="_Toc60928820"/>
      <w:r>
        <w:rPr>
          <w:rFonts w:hint="eastAsia" w:ascii="宋体" w:hAnsi="宋体" w:eastAsia="宋体" w:cs="宋体"/>
          <w:b/>
          <w:sz w:val="24"/>
          <w:szCs w:val="32"/>
          <w:lang w:val="en-US" w:eastAsia="zh-CN"/>
        </w:rPr>
        <w:br w:type="page"/>
      </w:r>
    </w:p>
    <w:p w14:paraId="7349230C">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p>
    <w:p w14:paraId="4A156487">
      <w:pPr>
        <w:ind w:firstLine="420"/>
        <w:rPr>
          <w:rFonts w:hint="eastAsia" w:ascii="宋体" w:hAnsi="宋体" w:eastAsia="宋体" w:cs="宋体"/>
          <w:szCs w:val="21"/>
        </w:rPr>
      </w:pPr>
    </w:p>
    <w:p w14:paraId="7D24503A">
      <w:pPr>
        <w:pStyle w:val="4"/>
        <w:spacing w:before="133" w:line="180" w:lineRule="auto"/>
        <w:ind w:left="16"/>
        <w:rPr>
          <w:rFonts w:hint="eastAsia" w:ascii="宋体" w:hAnsi="宋体" w:eastAsia="宋体" w:cs="宋体"/>
        </w:rPr>
      </w:pPr>
      <w:bookmarkStart w:id="6" w:name="_GoBack"/>
      <w:bookmarkEnd w:id="6"/>
      <w:r>
        <w:rPr>
          <w:rFonts w:hint="eastAsia" w:ascii="宋体" w:hAnsi="宋体" w:eastAsia="宋体" w:cs="宋体"/>
          <w:kern w:val="2"/>
          <w:sz w:val="24"/>
          <w:szCs w:val="22"/>
          <w:lang w:val="en-US" w:eastAsia="zh-CN" w:bidi="ar-SA"/>
        </w:rPr>
        <w:t>致:(采购人、采购代理机构名称)</w:t>
      </w:r>
    </w:p>
    <w:p w14:paraId="387E2C2A">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353CCE77">
      <w:pPr>
        <w:ind w:firstLine="426"/>
        <w:rPr>
          <w:rFonts w:hint="eastAsia" w:ascii="宋体" w:hAnsi="宋体" w:eastAsia="宋体" w:cs="宋体"/>
          <w:sz w:val="24"/>
        </w:rPr>
      </w:pPr>
    </w:p>
    <w:p w14:paraId="760E787F">
      <w:pPr>
        <w:ind w:firstLine="426"/>
        <w:rPr>
          <w:rFonts w:hint="eastAsia" w:ascii="宋体" w:hAnsi="宋体" w:eastAsia="宋体" w:cs="宋体"/>
          <w:szCs w:val="21"/>
        </w:rPr>
      </w:pPr>
    </w:p>
    <w:p w14:paraId="2E4625F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33B46210">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89311E2">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F1C7D1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7EC714B2">
      <w:pPr>
        <w:pStyle w:val="4"/>
        <w:spacing w:before="177" w:line="184" w:lineRule="auto"/>
        <w:ind w:left="4521"/>
        <w:rPr>
          <w:rFonts w:hint="eastAsia" w:ascii="宋体" w:hAnsi="宋体" w:eastAsia="宋体" w:cs="宋体"/>
          <w:color w:val="auto"/>
          <w:spacing w:val="-15"/>
          <w:sz w:val="28"/>
          <w:szCs w:val="28"/>
          <w:lang w:val="en-US" w:eastAsia="zh-CN"/>
        </w:rPr>
      </w:pPr>
    </w:p>
    <w:p w14:paraId="5D44C126">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956B3"/>
    <w:rsid w:val="0DD43EF0"/>
    <w:rsid w:val="126922A8"/>
    <w:rsid w:val="12D240D0"/>
    <w:rsid w:val="131167A4"/>
    <w:rsid w:val="13E949A3"/>
    <w:rsid w:val="17254D7D"/>
    <w:rsid w:val="1BC55BD6"/>
    <w:rsid w:val="1D7E25A9"/>
    <w:rsid w:val="224777EF"/>
    <w:rsid w:val="24FB146B"/>
    <w:rsid w:val="28994AED"/>
    <w:rsid w:val="292E62EA"/>
    <w:rsid w:val="2A21776B"/>
    <w:rsid w:val="2A975132"/>
    <w:rsid w:val="2DF60055"/>
    <w:rsid w:val="2F786B4C"/>
    <w:rsid w:val="380B4FEE"/>
    <w:rsid w:val="3AD23436"/>
    <w:rsid w:val="3BAF6AD5"/>
    <w:rsid w:val="541F1C96"/>
    <w:rsid w:val="56AB55B0"/>
    <w:rsid w:val="589966DD"/>
    <w:rsid w:val="5BB42718"/>
    <w:rsid w:val="605E6839"/>
    <w:rsid w:val="65FE3176"/>
    <w:rsid w:val="68B86A76"/>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432</Words>
  <Characters>432</Characters>
  <Lines>0</Lines>
  <Paragraphs>0</Paragraphs>
  <TotalTime>1</TotalTime>
  <ScaleCrop>false</ScaleCrop>
  <LinksUpToDate>false</LinksUpToDate>
  <CharactersWithSpaces>435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NTKO</cp:lastModifiedBy>
  <dcterms:modified xsi:type="dcterms:W3CDTF">2025-06-06T05:48:09Z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