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版本号：JZZB2025-105220250606001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勉县医院服务能力提升项目购置医疗设备（眼科设备）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JZZB2025-1052</w:t>
      </w:r>
      <w:r>
        <w:br/>
      </w:r>
      <w:r>
        <w:br/>
      </w:r>
      <w:r>
        <w:br/>
      </w:r>
    </w:p>
    <w:p>
      <w:pPr>
        <w:pStyle w:val="null3"/>
        <w:jc w:val="center"/>
        <w:outlineLvl w:val="2"/>
      </w:pPr>
      <w:r>
        <w:rPr>
          <w:rFonts w:ascii="仿宋_GB2312" w:hAnsi="仿宋_GB2312" w:cs="仿宋_GB2312" w:eastAsia="仿宋_GB2312"/>
          <w:sz w:val="28"/>
          <w:b/>
        </w:rPr>
        <w:t>陕西省勉县医院</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勉县医院服务能力提升项目购置医疗设备（眼科设备）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勉县医院服务能力提升项目购置医疗设备（眼科设备）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勉县医院服务能力提升项目购置医疗设备（眼科设备）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直接参加投标的，须出具法人身份证明及身份证扫描件；法定代表人授权代表参加投标的，须出具法定代表人授权书及授权代表身份证扫描件。：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3、供应商需提供加盖公章的《汉中市政府采购供应商资格承诺函》扫描件。：供应商需提供加盖公章的《汉中市政府采购供应商资格承诺函》扫描件。</w:t>
      </w:r>
    </w:p>
    <w:p>
      <w:pPr>
        <w:pStyle w:val="null3"/>
      </w:pPr>
      <w:r>
        <w:rPr>
          <w:rFonts w:ascii="仿宋_GB2312" w:hAnsi="仿宋_GB2312" w:cs="仿宋_GB2312" w:eastAsia="仿宋_GB2312"/>
        </w:rPr>
        <w:t>4、所投产品为进口产品的，须提供所投产品厂家授权书或总代理商授权（提供总代理商授权书的须出具有效授权权限的相关证明文件，证明文件须能显示产品制造厂家对所投产品授权链条的完整性），国产产品不需要提供。：所投产品为进口产品的，须提供所投产品厂家授权书或总代理商授权（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5、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产品属于医疗器械管理范围的须提供医疗器械注册证。：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0916-3232072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卢荣丹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采购人支付合同总金额的40%，货到医院安装调试完毕并验收合格后，供应商接采购人通知三天内按照采购人要求将合同总金额的5%作为履约保证金缴纳至采购人指定专用账户(账户名:陕西省勉县医院，银行账户:2606052009026408453, 开户行:工行勉县支行营业部)。自收到履约保证金7日内采购人将支付合同剩余60%金额，履约期满后，经采购人确认设备无质量问题，一次性退还供应商履约保证金。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联系人：卢荣丹</w:t>
      </w:r>
    </w:p>
    <w:p>
      <w:pPr>
        <w:pStyle w:val="null3"/>
      </w:pPr>
      <w:r>
        <w:rPr>
          <w:rFonts w:ascii="仿宋_GB2312" w:hAnsi="仿宋_GB2312" w:cs="仿宋_GB2312" w:eastAsia="仿宋_GB2312"/>
        </w:rPr>
        <w:t>联系电话：029-87976716-604</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勉县医院服务能力提升项目购置医疗设备（眼科设备）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2,900,000.00</w:t>
      </w:r>
    </w:p>
    <w:p>
      <w:pPr>
        <w:pStyle w:val="null3"/>
      </w:pPr>
      <w:r>
        <w:rPr>
          <w:rFonts w:ascii="仿宋_GB2312" w:hAnsi="仿宋_GB2312" w:cs="仿宋_GB2312" w:eastAsia="仿宋_GB2312"/>
        </w:rPr>
        <w:t>采购包最高限价（元）: 2,900,000.00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视觉分析系统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非接触广角成像镜1台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视网膜广角成像一台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标的名称：视觉分析系统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1.具有多项测量分析功能：全眼波前像差（包括角膜波前像差和眼内波前像差）、角膜地形图、电脑验光仪、角膜曲率仪、</w:t>
            </w:r>
            <w:r>
              <w:rPr>
                <w:rFonts w:ascii="仿宋_GB2312" w:hAnsi="仿宋_GB2312" w:cs="仿宋_GB2312" w:eastAsia="仿宋_GB2312"/>
                <w:sz w:val="21"/>
              </w:rPr>
              <w:t>光程差屈光分析等</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1"/>
              </w:rPr>
              <w:t>2.波前像差测量点≥</w:t>
            </w:r>
            <w:r>
              <w:rPr>
                <w:rFonts w:ascii="仿宋_GB2312" w:hAnsi="仿宋_GB2312" w:cs="仿宋_GB2312" w:eastAsia="仿宋_GB2312"/>
                <w:sz w:val="21"/>
              </w:rPr>
              <w:t>25</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点，可测瞳孔</w:t>
            </w:r>
            <w:r>
              <w:rPr>
                <w:rFonts w:ascii="仿宋_GB2312" w:hAnsi="仿宋_GB2312" w:cs="仿宋_GB2312" w:eastAsia="仿宋_GB2312"/>
                <w:sz w:val="21"/>
              </w:rPr>
              <w:t>2.0-9.5mm</w:t>
            </w:r>
            <w:r>
              <w:rPr>
                <w:rFonts w:ascii="仿宋_GB2312" w:hAnsi="仿宋_GB2312" w:cs="仿宋_GB2312" w:eastAsia="仿宋_GB2312"/>
                <w:sz w:val="21"/>
              </w:rPr>
              <w:t>，显示高达</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阶，波前</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4项数据</w:t>
            </w:r>
            <w:r>
              <w:rPr>
                <w:rFonts w:ascii="仿宋_GB2312" w:hAnsi="仿宋_GB2312" w:cs="仿宋_GB2312" w:eastAsia="仿宋_GB2312"/>
                <w:sz w:val="21"/>
              </w:rPr>
              <w:t>,</w:t>
            </w:r>
            <w:r>
              <w:rPr>
                <w:rFonts w:ascii="仿宋_GB2312" w:hAnsi="仿宋_GB2312" w:cs="仿宋_GB2312" w:eastAsia="仿宋_GB2312"/>
                <w:sz w:val="21"/>
              </w:rPr>
              <w:t>辅助选择非球晶体</w:t>
            </w:r>
            <w:r>
              <w:rPr>
                <w:rFonts w:ascii="仿宋_GB2312" w:hAnsi="仿宋_GB2312" w:cs="仿宋_GB2312" w:eastAsia="仿宋_GB2312"/>
                <w:sz w:val="21"/>
              </w:rPr>
              <w:t>/ 术后</w:t>
            </w:r>
            <w:r>
              <w:rPr>
                <w:rFonts w:ascii="仿宋_GB2312" w:hAnsi="仿宋_GB2312" w:cs="仿宋_GB2312" w:eastAsia="仿宋_GB2312"/>
                <w:sz w:val="21"/>
              </w:rPr>
              <w:t>晶体</w:t>
            </w:r>
            <w:r>
              <w:rPr>
                <w:rFonts w:ascii="仿宋_GB2312" w:hAnsi="仿宋_GB2312" w:cs="仿宋_GB2312" w:eastAsia="仿宋_GB2312"/>
                <w:sz w:val="21"/>
              </w:rPr>
              <w:t>倾斜</w:t>
            </w:r>
            <w:r>
              <w:rPr>
                <w:rFonts w:ascii="仿宋_GB2312" w:hAnsi="仿宋_GB2312" w:cs="仿宋_GB2312" w:eastAsia="仿宋_GB2312"/>
                <w:sz w:val="21"/>
              </w:rPr>
              <w:t>像差分析</w:t>
            </w:r>
            <w:r>
              <w:rPr>
                <w:rFonts w:ascii="仿宋_GB2312" w:hAnsi="仿宋_GB2312" w:cs="仿宋_GB2312" w:eastAsia="仿宋_GB2312"/>
                <w:sz w:val="21"/>
              </w:rPr>
              <w:t xml:space="preserve"> / </w:t>
            </w:r>
            <w:r>
              <w:rPr>
                <w:rFonts w:ascii="仿宋_GB2312" w:hAnsi="仿宋_GB2312" w:cs="仿宋_GB2312" w:eastAsia="仿宋_GB2312"/>
                <w:sz w:val="21"/>
              </w:rPr>
              <w:t>晶体高</w:t>
            </w:r>
            <w:r>
              <w:rPr>
                <w:rFonts w:ascii="仿宋_GB2312" w:hAnsi="仿宋_GB2312" w:cs="仿宋_GB2312" w:eastAsia="仿宋_GB2312"/>
                <w:sz w:val="21"/>
              </w:rPr>
              <w:t>阶</w:t>
            </w:r>
            <w:r>
              <w:rPr>
                <w:rFonts w:ascii="仿宋_GB2312" w:hAnsi="仿宋_GB2312" w:cs="仿宋_GB2312" w:eastAsia="仿宋_GB2312"/>
                <w:sz w:val="21"/>
              </w:rPr>
              <w:t>像差分析，可显示各种像差的斯特列尔比值</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w:t>
            </w:r>
            <w:r>
              <w:rPr>
                <w:rFonts w:ascii="仿宋_GB2312" w:hAnsi="仿宋_GB2312" w:cs="仿宋_GB2312" w:eastAsia="仿宋_GB2312"/>
                <w:sz w:val="21"/>
              </w:rPr>
              <w:t>有瞳孔测量和角膜测量</w:t>
            </w:r>
            <w:r>
              <w:rPr>
                <w:rFonts w:ascii="仿宋_GB2312" w:hAnsi="仿宋_GB2312" w:cs="仿宋_GB2312" w:eastAsia="仿宋_GB2312"/>
                <w:sz w:val="21"/>
              </w:rPr>
              <w:t>(</w:t>
            </w:r>
            <w:r>
              <w:rPr>
                <w:rFonts w:ascii="仿宋_GB2312" w:hAnsi="仿宋_GB2312" w:cs="仿宋_GB2312" w:eastAsia="仿宋_GB2312"/>
                <w:sz w:val="21"/>
              </w:rPr>
              <w:t>白到白</w:t>
            </w:r>
            <w:r>
              <w:rPr>
                <w:rFonts w:ascii="仿宋_GB2312" w:hAnsi="仿宋_GB2312" w:cs="仿宋_GB2312" w:eastAsia="仿宋_GB2312"/>
                <w:sz w:val="21"/>
              </w:rPr>
              <w:t>)</w:t>
            </w:r>
            <w:r>
              <w:rPr>
                <w:rFonts w:ascii="仿宋_GB2312" w:hAnsi="仿宋_GB2312" w:cs="仿宋_GB2312" w:eastAsia="仿宋_GB2312"/>
                <w:sz w:val="21"/>
              </w:rPr>
              <w:t>功能，可测量日间瞳孔大小，日间</w:t>
            </w:r>
            <w:r>
              <w:rPr>
                <w:rFonts w:ascii="仿宋_GB2312" w:hAnsi="仿宋_GB2312" w:cs="仿宋_GB2312" w:eastAsia="仿宋_GB2312"/>
                <w:sz w:val="21"/>
              </w:rPr>
              <w:t>Kappa</w:t>
            </w:r>
            <w:r>
              <w:rPr>
                <w:rFonts w:ascii="仿宋_GB2312" w:hAnsi="仿宋_GB2312" w:cs="仿宋_GB2312" w:eastAsia="仿宋_GB2312"/>
                <w:sz w:val="21"/>
              </w:rPr>
              <w:t>角，夜间瞳孔大小，夜间</w:t>
            </w:r>
            <w:r>
              <w:rPr>
                <w:rFonts w:ascii="仿宋_GB2312" w:hAnsi="仿宋_GB2312" w:cs="仿宋_GB2312" w:eastAsia="仿宋_GB2312"/>
                <w:sz w:val="21"/>
              </w:rPr>
              <w:t>Kappa</w:t>
            </w:r>
            <w:r>
              <w:rPr>
                <w:rFonts w:ascii="仿宋_GB2312" w:hAnsi="仿宋_GB2312" w:cs="仿宋_GB2312" w:eastAsia="仿宋_GB2312"/>
                <w:sz w:val="21"/>
              </w:rPr>
              <w:t>角，日夜</w:t>
            </w:r>
            <w:r>
              <w:rPr>
                <w:rFonts w:ascii="仿宋_GB2312" w:hAnsi="仿宋_GB2312" w:cs="仿宋_GB2312" w:eastAsia="仿宋_GB2312"/>
                <w:sz w:val="21"/>
              </w:rPr>
              <w:t>瞳孔</w:t>
            </w:r>
            <w:r>
              <w:rPr>
                <w:rFonts w:ascii="仿宋_GB2312" w:hAnsi="仿宋_GB2312" w:cs="仿宋_GB2312" w:eastAsia="仿宋_GB2312"/>
                <w:sz w:val="21"/>
              </w:rPr>
              <w:t>偏心量</w:t>
            </w: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辅助选择多焦人工晶体等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通过</w:t>
            </w:r>
            <w:r>
              <w:rPr>
                <w:rFonts w:ascii="仿宋_GB2312" w:hAnsi="仿宋_GB2312" w:cs="仿宋_GB2312" w:eastAsia="仿宋_GB2312"/>
                <w:sz w:val="21"/>
              </w:rPr>
              <w:t>PSF</w:t>
            </w:r>
            <w:r>
              <w:rPr>
                <w:rFonts w:ascii="仿宋_GB2312" w:hAnsi="仿宋_GB2312" w:cs="仿宋_GB2312" w:eastAsia="仿宋_GB2312"/>
                <w:sz w:val="21"/>
              </w:rPr>
              <w:t>（点扩散函数）和</w:t>
            </w:r>
            <w:r>
              <w:rPr>
                <w:rFonts w:ascii="仿宋_GB2312" w:hAnsi="仿宋_GB2312" w:cs="仿宋_GB2312" w:eastAsia="仿宋_GB2312"/>
                <w:sz w:val="21"/>
              </w:rPr>
              <w:t>MTF</w:t>
            </w:r>
            <w:r>
              <w:rPr>
                <w:rFonts w:ascii="仿宋_GB2312" w:hAnsi="仿宋_GB2312" w:cs="仿宋_GB2312" w:eastAsia="仿宋_GB2312"/>
                <w:sz w:val="21"/>
              </w:rPr>
              <w:t>（调制传递函数）进行术前和术后全眼（包括角膜和眼内）在不同瞳孔大小的视觉质量评估</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具</w:t>
            </w:r>
            <w:r>
              <w:rPr>
                <w:rFonts w:ascii="仿宋_GB2312" w:hAnsi="仿宋_GB2312" w:cs="仿宋_GB2312" w:eastAsia="仿宋_GB2312"/>
                <w:sz w:val="21"/>
              </w:rPr>
              <w:t>有</w:t>
            </w:r>
            <w:r>
              <w:rPr>
                <w:rFonts w:ascii="仿宋_GB2312" w:hAnsi="仿宋_GB2312" w:cs="仿宋_GB2312" w:eastAsia="仿宋_GB2312"/>
                <w:sz w:val="21"/>
              </w:rPr>
              <w:t>Retro</w:t>
            </w:r>
            <w:r>
              <w:rPr>
                <w:rFonts w:ascii="仿宋_GB2312" w:hAnsi="仿宋_GB2312" w:cs="仿宋_GB2312" w:eastAsia="仿宋_GB2312"/>
                <w:sz w:val="21"/>
              </w:rPr>
              <w:t>模式：进行后照法观察晶体状况、人工晶体位置，结合角膜曲率</w:t>
            </w:r>
            <w:r>
              <w:rPr>
                <w:rFonts w:ascii="仿宋_GB2312" w:hAnsi="仿宋_GB2312" w:cs="仿宋_GB2312" w:eastAsia="仿宋_GB2312"/>
                <w:sz w:val="21"/>
              </w:rPr>
              <w:t>能</w:t>
            </w:r>
            <w:r>
              <w:rPr>
                <w:rFonts w:ascii="仿宋_GB2312" w:hAnsi="仿宋_GB2312" w:cs="仿宋_GB2312" w:eastAsia="仿宋_GB2312"/>
                <w:sz w:val="21"/>
              </w:rPr>
              <w:t>判断晶体轴位状况</w:t>
            </w:r>
            <w:r>
              <w:rPr>
                <w:rFonts w:ascii="仿宋_GB2312" w:hAnsi="仿宋_GB2312" w:cs="仿宋_GB2312" w:eastAsia="仿宋_GB2312"/>
                <w:sz w:val="21"/>
              </w:rPr>
              <w:t>的功能</w:t>
            </w:r>
          </w:p>
          <w:p>
            <w:pPr>
              <w:pStyle w:val="null3"/>
              <w:jc w:val="both"/>
            </w:pPr>
            <w:r>
              <w:rPr>
                <w:rFonts w:ascii="仿宋_GB2312" w:hAnsi="仿宋_GB2312" w:cs="仿宋_GB2312" w:eastAsia="仿宋_GB2312"/>
                <w:sz w:val="21"/>
              </w:rPr>
              <w:t>6.Toric</w:t>
            </w:r>
            <w:r>
              <w:rPr>
                <w:rFonts w:ascii="仿宋_GB2312" w:hAnsi="仿宋_GB2312" w:cs="仿宋_GB2312" w:eastAsia="仿宋_GB2312"/>
                <w:sz w:val="21"/>
              </w:rPr>
              <w:t>（散光人工晶体）模式：辅助人工晶体植入轴向</w:t>
            </w:r>
            <w:r>
              <w:rPr>
                <w:rFonts w:ascii="仿宋_GB2312" w:hAnsi="仿宋_GB2312" w:cs="仿宋_GB2312" w:eastAsia="仿宋_GB2312"/>
                <w:sz w:val="21"/>
              </w:rPr>
              <w:t>标</w:t>
            </w:r>
            <w:r>
              <w:rPr>
                <w:rFonts w:ascii="仿宋_GB2312" w:hAnsi="仿宋_GB2312" w:cs="仿宋_GB2312" w:eastAsia="仿宋_GB2312"/>
                <w:sz w:val="21"/>
              </w:rPr>
              <w:t>定，以及术后散光晶体定位及轴位偏差分析</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具有</w:t>
            </w:r>
            <w:r>
              <w:rPr>
                <w:rFonts w:ascii="仿宋_GB2312" w:hAnsi="仿宋_GB2312" w:cs="仿宋_GB2312" w:eastAsia="仿宋_GB2312"/>
                <w:sz w:val="21"/>
              </w:rPr>
              <w:t>像差测量原理</w:t>
            </w:r>
            <w:r>
              <w:rPr>
                <w:rFonts w:ascii="仿宋_GB2312" w:hAnsi="仿宋_GB2312" w:cs="仿宋_GB2312" w:eastAsia="仿宋_GB2312"/>
                <w:sz w:val="21"/>
              </w:rPr>
              <w:t>:裂隙扫描检影法</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b/>
              </w:rPr>
              <w:t>8</w:t>
            </w:r>
            <w:r>
              <w:rPr>
                <w:rFonts w:ascii="仿宋_GB2312" w:hAnsi="仿宋_GB2312" w:cs="仿宋_GB2312" w:eastAsia="仿宋_GB2312"/>
                <w:sz w:val="21"/>
                <w:b/>
              </w:rPr>
              <w:t>.</w:t>
            </w:r>
            <w:r>
              <w:rPr>
                <w:rFonts w:ascii="仿宋_GB2312" w:hAnsi="仿宋_GB2312" w:cs="仿宋_GB2312" w:eastAsia="仿宋_GB2312"/>
                <w:sz w:val="21"/>
                <w:b/>
              </w:rPr>
              <w:t>具有</w:t>
            </w:r>
            <w:r>
              <w:rPr>
                <w:rFonts w:ascii="仿宋_GB2312" w:hAnsi="仿宋_GB2312" w:cs="仿宋_GB2312" w:eastAsia="仿宋_GB2312"/>
                <w:sz w:val="21"/>
                <w:b/>
              </w:rPr>
              <w:t>屈光不正的测量（</w:t>
            </w:r>
            <w:r>
              <w:rPr>
                <w:rFonts w:ascii="仿宋_GB2312" w:hAnsi="仿宋_GB2312" w:cs="仿宋_GB2312" w:eastAsia="仿宋_GB2312"/>
                <w:sz w:val="21"/>
                <w:b/>
              </w:rPr>
              <w:t>AR</w:t>
            </w:r>
            <w:r>
              <w:rPr>
                <w:rFonts w:ascii="仿宋_GB2312" w:hAnsi="仿宋_GB2312" w:cs="仿宋_GB2312" w:eastAsia="仿宋_GB2312"/>
                <w:sz w:val="21"/>
                <w:b/>
              </w:rPr>
              <w:t>测量）</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1"/>
              </w:rPr>
              <w:t>8</w:t>
            </w:r>
            <w:r>
              <w:rPr>
                <w:rFonts w:ascii="仿宋_GB2312" w:hAnsi="仿宋_GB2312" w:cs="仿宋_GB2312" w:eastAsia="仿宋_GB2312"/>
                <w:sz w:val="21"/>
              </w:rPr>
              <w:t>.1.球镜度数测量范围≥（</w:t>
            </w:r>
            <w:r>
              <w:rPr>
                <w:rFonts w:ascii="仿宋_GB2312" w:hAnsi="仿宋_GB2312" w:cs="仿宋_GB2312" w:eastAsia="仿宋_GB2312"/>
                <w:sz w:val="21"/>
              </w:rPr>
              <w:t>S</w:t>
            </w:r>
            <w:r>
              <w:rPr>
                <w:rFonts w:ascii="仿宋_GB2312" w:hAnsi="仿宋_GB2312" w:cs="仿宋_GB2312" w:eastAsia="仿宋_GB2312"/>
                <w:sz w:val="21"/>
              </w:rPr>
              <w:t>）：</w:t>
            </w:r>
            <w:r>
              <w:rPr>
                <w:rFonts w:ascii="仿宋_GB2312" w:hAnsi="仿宋_GB2312" w:cs="仿宋_GB2312" w:eastAsia="仿宋_GB2312"/>
                <w:sz w:val="21"/>
              </w:rPr>
              <w:t>-20.00D</w:t>
            </w:r>
            <w:r>
              <w:rPr>
                <w:rFonts w:ascii="仿宋_GB2312" w:hAnsi="仿宋_GB2312" w:cs="仿宋_GB2312" w:eastAsia="仿宋_GB2312"/>
                <w:sz w:val="21"/>
              </w:rPr>
              <w:t>至</w:t>
            </w:r>
            <w:r>
              <w:rPr>
                <w:rFonts w:ascii="仿宋_GB2312" w:hAnsi="仿宋_GB2312" w:cs="仿宋_GB2312" w:eastAsia="仿宋_GB2312"/>
                <w:sz w:val="21"/>
              </w:rPr>
              <w:t>+22.00D (VD=12mm)</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1"/>
              </w:rPr>
              <w:t>8</w:t>
            </w:r>
            <w:r>
              <w:rPr>
                <w:rFonts w:ascii="仿宋_GB2312" w:hAnsi="仿宋_GB2312" w:cs="仿宋_GB2312" w:eastAsia="仿宋_GB2312"/>
                <w:sz w:val="21"/>
              </w:rPr>
              <w:t>.2.柱镜度数测量范围≥（</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至</w:t>
            </w:r>
            <w:r>
              <w:rPr>
                <w:rFonts w:ascii="仿宋_GB2312" w:hAnsi="仿宋_GB2312" w:cs="仿宋_GB2312" w:eastAsia="仿宋_GB2312"/>
                <w:sz w:val="21"/>
              </w:rPr>
              <w:t>±</w:t>
            </w:r>
            <w:r>
              <w:rPr>
                <w:rFonts w:ascii="仿宋_GB2312" w:hAnsi="仿宋_GB2312" w:cs="仿宋_GB2312" w:eastAsia="仿宋_GB2312"/>
                <w:sz w:val="21"/>
              </w:rPr>
              <w:t>12.00D</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.3.柱镜轴（</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至</w:t>
            </w:r>
            <w:r>
              <w:rPr>
                <w:rFonts w:ascii="仿宋_GB2312" w:hAnsi="仿宋_GB2312" w:cs="仿宋_GB2312" w:eastAsia="仿宋_GB2312"/>
                <w:sz w:val="21"/>
              </w:rPr>
              <w:t>180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.4.顶点距离：</w:t>
            </w:r>
            <w:r>
              <w:rPr>
                <w:rFonts w:ascii="仿宋_GB2312" w:hAnsi="仿宋_GB2312" w:cs="仿宋_GB2312" w:eastAsia="仿宋_GB2312"/>
                <w:sz w:val="21"/>
              </w:rPr>
              <w:t>0/10.5/12/13.75/15/16.5mm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.5.可测量最小瞳孔直径：直径</w:t>
            </w:r>
            <w:r>
              <w:rPr>
                <w:rFonts w:ascii="仿宋_GB2312" w:hAnsi="仿宋_GB2312" w:cs="仿宋_GB2312" w:eastAsia="仿宋_GB2312"/>
                <w:sz w:val="21"/>
              </w:rPr>
              <w:t>2.6mm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.6.眼睛的可测量范围：直径</w:t>
            </w:r>
            <w:r>
              <w:rPr>
                <w:rFonts w:ascii="仿宋_GB2312" w:hAnsi="仿宋_GB2312" w:cs="仿宋_GB2312" w:eastAsia="仿宋_GB2312"/>
                <w:sz w:val="21"/>
              </w:rPr>
              <w:t>2.0</w:t>
            </w:r>
            <w:r>
              <w:rPr>
                <w:rFonts w:ascii="仿宋_GB2312" w:hAnsi="仿宋_GB2312" w:cs="仿宋_GB2312" w:eastAsia="仿宋_GB2312"/>
                <w:sz w:val="21"/>
              </w:rPr>
              <w:t>至</w:t>
            </w:r>
            <w:r>
              <w:rPr>
                <w:rFonts w:ascii="仿宋_GB2312" w:hAnsi="仿宋_GB2312" w:cs="仿宋_GB2312" w:eastAsia="仿宋_GB2312"/>
                <w:sz w:val="21"/>
              </w:rPr>
              <w:t>9.5mm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.7.</w:t>
            </w:r>
            <w:r>
              <w:rPr>
                <w:rFonts w:ascii="仿宋_GB2312" w:hAnsi="仿宋_GB2312" w:cs="仿宋_GB2312" w:eastAsia="仿宋_GB2312"/>
                <w:sz w:val="21"/>
              </w:rPr>
              <w:t>具有</w:t>
            </w:r>
            <w:r>
              <w:rPr>
                <w:rFonts w:ascii="仿宋_GB2312" w:hAnsi="仿宋_GB2312" w:cs="仿宋_GB2312" w:eastAsia="仿宋_GB2312"/>
                <w:sz w:val="21"/>
              </w:rPr>
              <w:t>眼睛松弛方式：自动雾化系统</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.8</w:t>
            </w:r>
            <w:r>
              <w:rPr>
                <w:rFonts w:ascii="仿宋_GB2312" w:hAnsi="仿宋_GB2312" w:cs="仿宋_GB2312" w:eastAsia="仿宋_GB2312"/>
                <w:sz w:val="21"/>
              </w:rPr>
              <w:t>具备</w:t>
            </w:r>
            <w:r>
              <w:rPr>
                <w:rFonts w:ascii="仿宋_GB2312" w:hAnsi="仿宋_GB2312" w:cs="仿宋_GB2312" w:eastAsia="仿宋_GB2312"/>
                <w:sz w:val="21"/>
              </w:rPr>
              <w:t>风景视力表</w:t>
            </w:r>
          </w:p>
          <w:p>
            <w:pPr>
              <w:pStyle w:val="null3"/>
              <w:jc w:val="both"/>
            </w:pPr>
            <w:r>
              <w:rPr>
                <w:rFonts w:ascii="仿宋_GB2312" w:hAnsi="仿宋_GB2312" w:cs="仿宋_GB2312" w:eastAsia="仿宋_GB2312"/>
                <w:sz w:val="21"/>
                <w:b/>
              </w:rPr>
              <w:t>9</w:t>
            </w:r>
            <w:r>
              <w:rPr>
                <w:rFonts w:ascii="仿宋_GB2312" w:hAnsi="仿宋_GB2312" w:cs="仿宋_GB2312" w:eastAsia="仿宋_GB2312"/>
                <w:sz w:val="21"/>
                <w:b/>
              </w:rPr>
              <w:t>.角膜曲率的测量（</w:t>
            </w:r>
            <w:r>
              <w:rPr>
                <w:rFonts w:ascii="仿宋_GB2312" w:hAnsi="仿宋_GB2312" w:cs="仿宋_GB2312" w:eastAsia="仿宋_GB2312"/>
                <w:sz w:val="21"/>
                <w:b/>
              </w:rPr>
              <w:t>KM</w:t>
            </w:r>
            <w:r>
              <w:rPr>
                <w:rFonts w:ascii="仿宋_GB2312" w:hAnsi="仿宋_GB2312" w:cs="仿宋_GB2312" w:eastAsia="仿宋_GB2312"/>
                <w:sz w:val="21"/>
                <w:b/>
              </w:rPr>
              <w:t>测量）</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.1. 角膜曲率半径（</w:t>
            </w:r>
            <w:r>
              <w:rPr>
                <w:rFonts w:ascii="仿宋_GB2312" w:hAnsi="仿宋_GB2312" w:cs="仿宋_GB2312" w:eastAsia="仿宋_GB2312"/>
                <w:sz w:val="21"/>
              </w:rPr>
              <w:t>R1/R2/AVE</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5.00mm</w:t>
            </w:r>
            <w:r>
              <w:rPr>
                <w:rFonts w:ascii="仿宋_GB2312" w:hAnsi="仿宋_GB2312" w:cs="仿宋_GB2312" w:eastAsia="仿宋_GB2312"/>
                <w:sz w:val="21"/>
              </w:rPr>
              <w:t>至</w:t>
            </w:r>
            <w:r>
              <w:rPr>
                <w:rFonts w:ascii="仿宋_GB2312" w:hAnsi="仿宋_GB2312" w:cs="仿宋_GB2312" w:eastAsia="仿宋_GB2312"/>
                <w:sz w:val="21"/>
              </w:rPr>
              <w:t>10.00mm</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.2. 角膜屈光力（</w:t>
            </w:r>
            <w:r>
              <w:rPr>
                <w:rFonts w:ascii="仿宋_GB2312" w:hAnsi="仿宋_GB2312" w:cs="仿宋_GB2312" w:eastAsia="仿宋_GB2312"/>
                <w:sz w:val="21"/>
              </w:rPr>
              <w:t>R1/R2/AVE</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33.75D</w:t>
            </w:r>
            <w:r>
              <w:rPr>
                <w:rFonts w:ascii="仿宋_GB2312" w:hAnsi="仿宋_GB2312" w:cs="仿宋_GB2312" w:eastAsia="仿宋_GB2312"/>
                <w:sz w:val="21"/>
              </w:rPr>
              <w:t>至</w:t>
            </w:r>
            <w:r>
              <w:rPr>
                <w:rFonts w:ascii="仿宋_GB2312" w:hAnsi="仿宋_GB2312" w:cs="仿宋_GB2312" w:eastAsia="仿宋_GB2312"/>
                <w:sz w:val="21"/>
              </w:rPr>
              <w:t>67.50D</w:t>
            </w:r>
            <w:r>
              <w:rPr>
                <w:rFonts w:ascii="仿宋_GB2312" w:hAnsi="仿宋_GB2312" w:cs="仿宋_GB2312" w:eastAsia="仿宋_GB2312"/>
                <w:sz w:val="21"/>
              </w:rPr>
              <w:t>（</w:t>
            </w:r>
            <w:r>
              <w:rPr>
                <w:rFonts w:ascii="仿宋_GB2312" w:hAnsi="仿宋_GB2312" w:cs="仿宋_GB2312" w:eastAsia="仿宋_GB2312"/>
                <w:sz w:val="21"/>
              </w:rPr>
              <w:t>n=1.3375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.3. 角膜柱镜度数（</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0D</w:t>
            </w:r>
            <w:r>
              <w:rPr>
                <w:rFonts w:ascii="仿宋_GB2312" w:hAnsi="仿宋_GB2312" w:cs="仿宋_GB2312" w:eastAsia="仿宋_GB2312"/>
                <w:sz w:val="21"/>
              </w:rPr>
              <w:t>至</w:t>
            </w:r>
            <w:r>
              <w:rPr>
                <w:rFonts w:ascii="仿宋_GB2312" w:hAnsi="仿宋_GB2312" w:cs="仿宋_GB2312" w:eastAsia="仿宋_GB2312"/>
                <w:sz w:val="21"/>
              </w:rPr>
              <w:t>±</w:t>
            </w:r>
            <w:r>
              <w:rPr>
                <w:rFonts w:ascii="仿宋_GB2312" w:hAnsi="仿宋_GB2312" w:cs="仿宋_GB2312" w:eastAsia="仿宋_GB2312"/>
                <w:sz w:val="21"/>
              </w:rPr>
              <w:t>12.00D</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.4. 柱镜轴（</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0</w:t>
            </w:r>
            <w:r>
              <w:rPr>
                <w:rFonts w:ascii="仿宋_GB2312" w:hAnsi="仿宋_GB2312" w:cs="仿宋_GB2312" w:eastAsia="仿宋_GB2312"/>
                <w:sz w:val="21"/>
              </w:rPr>
              <w:t>°</w:t>
            </w:r>
            <w:r>
              <w:rPr>
                <w:rFonts w:ascii="仿宋_GB2312" w:hAnsi="仿宋_GB2312" w:cs="仿宋_GB2312" w:eastAsia="仿宋_GB2312"/>
                <w:sz w:val="21"/>
              </w:rPr>
              <w:t>至</w:t>
            </w:r>
            <w:r>
              <w:rPr>
                <w:rFonts w:ascii="仿宋_GB2312" w:hAnsi="仿宋_GB2312" w:cs="仿宋_GB2312" w:eastAsia="仿宋_GB2312"/>
                <w:sz w:val="21"/>
              </w:rPr>
              <w:t>180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.5.</w:t>
            </w:r>
            <w:r>
              <w:rPr>
                <w:rFonts w:ascii="仿宋_GB2312" w:hAnsi="仿宋_GB2312" w:cs="仿宋_GB2312" w:eastAsia="仿宋_GB2312"/>
                <w:sz w:val="21"/>
              </w:rPr>
              <w:t xml:space="preserve"> KM</w:t>
            </w:r>
            <w:r>
              <w:rPr>
                <w:rFonts w:ascii="仿宋_GB2312" w:hAnsi="仿宋_GB2312" w:cs="仿宋_GB2312" w:eastAsia="仿宋_GB2312"/>
                <w:sz w:val="21"/>
              </w:rPr>
              <w:t>测量区域</w:t>
            </w:r>
            <w:r>
              <w:rPr>
                <w:rFonts w:ascii="仿宋_GB2312" w:hAnsi="仿宋_GB2312" w:cs="仿宋_GB2312" w:eastAsia="仿宋_GB2312"/>
                <w:sz w:val="21"/>
              </w:rPr>
              <w:t>: 直径</w:t>
            </w:r>
            <w:r>
              <w:rPr>
                <w:rFonts w:ascii="仿宋_GB2312" w:hAnsi="仿宋_GB2312" w:cs="仿宋_GB2312" w:eastAsia="仿宋_GB2312"/>
                <w:sz w:val="21"/>
              </w:rPr>
              <w:t>3.3mm</w:t>
            </w:r>
            <w:r>
              <w:rPr>
                <w:rFonts w:ascii="仿宋_GB2312" w:hAnsi="仿宋_GB2312" w:cs="仿宋_GB2312" w:eastAsia="仿宋_GB2312"/>
                <w:sz w:val="21"/>
              </w:rPr>
              <w:t>（当角膜曲率半径为</w:t>
            </w:r>
            <w:r>
              <w:rPr>
                <w:rFonts w:ascii="仿宋_GB2312" w:hAnsi="仿宋_GB2312" w:cs="仿宋_GB2312" w:eastAsia="仿宋_GB2312"/>
                <w:sz w:val="21"/>
              </w:rPr>
              <w:t>7.7mm</w:t>
            </w:r>
            <w:r>
              <w:rPr>
                <w:rFonts w:ascii="仿宋_GB2312" w:hAnsi="仿宋_GB2312" w:cs="仿宋_GB2312" w:eastAsia="仿宋_GB2312"/>
                <w:sz w:val="21"/>
              </w:rPr>
              <w:t>时）</w:t>
            </w:r>
          </w:p>
          <w:p>
            <w:pPr>
              <w:pStyle w:val="null3"/>
              <w:jc w:val="both"/>
            </w:pPr>
            <w:r>
              <w:rPr>
                <w:rFonts w:ascii="仿宋_GB2312" w:hAnsi="仿宋_GB2312" w:cs="仿宋_GB2312" w:eastAsia="仿宋_GB2312"/>
                <w:sz w:val="21"/>
                <w:b/>
              </w:rPr>
              <w:t>10</w:t>
            </w:r>
            <w:r>
              <w:rPr>
                <w:rFonts w:ascii="仿宋_GB2312" w:hAnsi="仿宋_GB2312" w:cs="仿宋_GB2312" w:eastAsia="仿宋_GB2312"/>
                <w:sz w:val="21"/>
                <w:b/>
              </w:rPr>
              <w:t>.角膜地形图测量（</w:t>
            </w:r>
            <w:r>
              <w:rPr>
                <w:rFonts w:ascii="仿宋_GB2312" w:hAnsi="仿宋_GB2312" w:cs="仿宋_GB2312" w:eastAsia="仿宋_GB2312"/>
                <w:sz w:val="21"/>
                <w:b/>
              </w:rPr>
              <w:t>CT</w:t>
            </w:r>
            <w:r>
              <w:rPr>
                <w:rFonts w:ascii="仿宋_GB2312" w:hAnsi="仿宋_GB2312" w:cs="仿宋_GB2312" w:eastAsia="仿宋_GB2312"/>
                <w:sz w:val="21"/>
                <w:b/>
              </w:rPr>
              <w:t>测量）</w:t>
            </w:r>
          </w:p>
          <w:p>
            <w:pPr>
              <w:pStyle w:val="null3"/>
              <w:ind w:left="1890"/>
              <w:jc w:val="both"/>
            </w:pPr>
            <w:r>
              <w:rPr>
                <w:rFonts w:ascii="仿宋_GB2312" w:hAnsi="仿宋_GB2312" w:cs="仿宋_GB2312" w:eastAsia="仿宋_GB2312"/>
                <w:sz w:val="21"/>
              </w:rPr>
              <w:t>10.1. 角膜屈光力:</w:t>
            </w:r>
            <w:r>
              <w:rPr>
                <w:rFonts w:ascii="仿宋_GB2312" w:hAnsi="仿宋_GB2312" w:cs="仿宋_GB2312" w:eastAsia="仿宋_GB2312"/>
                <w:sz w:val="21"/>
              </w:rPr>
              <w:t xml:space="preserve"> 33.75D</w:t>
            </w:r>
            <w:r>
              <w:rPr>
                <w:rFonts w:ascii="仿宋_GB2312" w:hAnsi="仿宋_GB2312" w:cs="仿宋_GB2312" w:eastAsia="仿宋_GB2312"/>
                <w:sz w:val="21"/>
              </w:rPr>
              <w:t>至</w:t>
            </w:r>
            <w:r>
              <w:rPr>
                <w:rFonts w:ascii="仿宋_GB2312" w:hAnsi="仿宋_GB2312" w:cs="仿宋_GB2312" w:eastAsia="仿宋_GB2312"/>
                <w:sz w:val="21"/>
              </w:rPr>
              <w:t>67.50D</w:t>
            </w:r>
            <w:r>
              <w:rPr>
                <w:rFonts w:ascii="仿宋_GB2312" w:hAnsi="仿宋_GB2312" w:cs="仿宋_GB2312" w:eastAsia="仿宋_GB2312"/>
                <w:sz w:val="21"/>
              </w:rPr>
              <w:t>（</w:t>
            </w:r>
            <w:r>
              <w:rPr>
                <w:rFonts w:ascii="仿宋_GB2312" w:hAnsi="仿宋_GB2312" w:cs="仿宋_GB2312" w:eastAsia="仿宋_GB2312"/>
                <w:sz w:val="21"/>
              </w:rPr>
              <w:t>n=1.375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.2. 待测量角膜直径: 最大直径</w:t>
            </w:r>
            <w:r>
              <w:rPr>
                <w:rFonts w:ascii="仿宋_GB2312" w:hAnsi="仿宋_GB2312" w:cs="仿宋_GB2312" w:eastAsia="仿宋_GB2312"/>
                <w:sz w:val="21"/>
              </w:rPr>
              <w:t>11mm</w:t>
            </w:r>
            <w:r>
              <w:rPr>
                <w:rFonts w:ascii="仿宋_GB2312" w:hAnsi="仿宋_GB2312" w:cs="仿宋_GB2312" w:eastAsia="仿宋_GB2312"/>
                <w:sz w:val="21"/>
              </w:rPr>
              <w:t>（角膜曲率半径，</w:t>
            </w:r>
            <w:r>
              <w:rPr>
                <w:rFonts w:ascii="仿宋_GB2312" w:hAnsi="仿宋_GB2312" w:cs="仿宋_GB2312" w:eastAsia="仿宋_GB2312"/>
                <w:sz w:val="21"/>
              </w:rPr>
              <w:t>r=7.9mm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最小直径</w:t>
            </w:r>
            <w:r>
              <w:rPr>
                <w:rFonts w:ascii="仿宋_GB2312" w:hAnsi="仿宋_GB2312" w:cs="仿宋_GB2312" w:eastAsia="仿宋_GB2312"/>
                <w:sz w:val="21"/>
              </w:rPr>
              <w:t>0.5mm</w:t>
            </w:r>
            <w:r>
              <w:rPr>
                <w:rFonts w:ascii="仿宋_GB2312" w:hAnsi="仿宋_GB2312" w:cs="仿宋_GB2312" w:eastAsia="仿宋_GB2312"/>
                <w:sz w:val="21"/>
              </w:rPr>
              <w:t>（角膜曲率半径，</w:t>
            </w:r>
            <w:r>
              <w:rPr>
                <w:rFonts w:ascii="仿宋_GB2312" w:hAnsi="仿宋_GB2312" w:cs="仿宋_GB2312" w:eastAsia="仿宋_GB2312"/>
                <w:sz w:val="21"/>
              </w:rPr>
              <w:t>r=7.9mm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1"/>
              </w:rPr>
              <w:t>10</w:t>
            </w:r>
            <w:r>
              <w:rPr>
                <w:rFonts w:ascii="仿宋_GB2312" w:hAnsi="仿宋_GB2312" w:cs="仿宋_GB2312" w:eastAsia="仿宋_GB2312"/>
                <w:sz w:val="21"/>
              </w:rPr>
              <w:t xml:space="preserve">.3. </w:t>
            </w:r>
            <w:r>
              <w:rPr>
                <w:rFonts w:ascii="仿宋_GB2312" w:hAnsi="仿宋_GB2312" w:cs="仿宋_GB2312" w:eastAsia="仿宋_GB2312"/>
                <w:sz w:val="21"/>
              </w:rPr>
              <w:t>Placido</w:t>
            </w:r>
            <w:r>
              <w:rPr>
                <w:rFonts w:ascii="仿宋_GB2312" w:hAnsi="仿宋_GB2312" w:cs="仿宋_GB2312" w:eastAsia="仿宋_GB2312"/>
                <w:sz w:val="21"/>
              </w:rPr>
              <w:t>环个数</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≥30个环</w:t>
            </w:r>
          </w:p>
          <w:p>
            <w:pPr>
              <w:pStyle w:val="null3"/>
              <w:jc w:val="both"/>
            </w:pPr>
            <w:r>
              <w:rPr>
                <w:rFonts w:ascii="仿宋_GB2312" w:hAnsi="仿宋_GB2312" w:cs="仿宋_GB2312" w:eastAsia="仿宋_GB2312"/>
                <w:sz w:val="21"/>
                <w:b/>
              </w:rPr>
              <w:t>11</w:t>
            </w:r>
            <w:r>
              <w:rPr>
                <w:rFonts w:ascii="仿宋_GB2312" w:hAnsi="仿宋_GB2312" w:cs="仿宋_GB2312" w:eastAsia="仿宋_GB2312"/>
                <w:sz w:val="21"/>
                <w:b/>
              </w:rPr>
              <w:t>.其他测量：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.1. 瞳孔距离测量（</w:t>
            </w:r>
            <w:r>
              <w:rPr>
                <w:rFonts w:ascii="仿宋_GB2312" w:hAnsi="仿宋_GB2312" w:cs="仿宋_GB2312" w:eastAsia="仿宋_GB2312"/>
                <w:sz w:val="21"/>
              </w:rPr>
              <w:t>PD</w:t>
            </w:r>
            <w:r>
              <w:rPr>
                <w:rFonts w:ascii="仿宋_GB2312" w:hAnsi="仿宋_GB2312" w:cs="仿宋_GB2312" w:eastAsia="仿宋_GB2312"/>
                <w:sz w:val="21"/>
              </w:rPr>
              <w:t>测量）：</w:t>
            </w:r>
            <w:r>
              <w:rPr>
                <w:rFonts w:ascii="仿宋_GB2312" w:hAnsi="仿宋_GB2312" w:cs="仿宋_GB2312" w:eastAsia="仿宋_GB2312"/>
                <w:sz w:val="21"/>
              </w:rPr>
              <w:t>30</w:t>
            </w:r>
            <w:r>
              <w:rPr>
                <w:rFonts w:ascii="仿宋_GB2312" w:hAnsi="仿宋_GB2312" w:cs="仿宋_GB2312" w:eastAsia="仿宋_GB2312"/>
                <w:sz w:val="21"/>
              </w:rPr>
              <w:t>至</w:t>
            </w:r>
            <w:r>
              <w:rPr>
                <w:rFonts w:ascii="仿宋_GB2312" w:hAnsi="仿宋_GB2312" w:cs="仿宋_GB2312" w:eastAsia="仿宋_GB2312"/>
                <w:sz w:val="21"/>
              </w:rPr>
              <w:t>85mm</w:t>
            </w:r>
            <w:r>
              <w:rPr>
                <w:rFonts w:ascii="仿宋_GB2312" w:hAnsi="仿宋_GB2312" w:cs="仿宋_GB2312" w:eastAsia="仿宋_GB2312"/>
                <w:sz w:val="21"/>
              </w:rPr>
              <w:t>（</w:t>
            </w:r>
            <w:r>
              <w:rPr>
                <w:rFonts w:ascii="仿宋_GB2312" w:hAnsi="仿宋_GB2312" w:cs="仿宋_GB2312" w:eastAsia="仿宋_GB2312"/>
                <w:sz w:val="21"/>
              </w:rPr>
              <w:t>1mm</w:t>
            </w:r>
            <w:r>
              <w:rPr>
                <w:rFonts w:ascii="仿宋_GB2312" w:hAnsi="仿宋_GB2312" w:cs="仿宋_GB2312" w:eastAsia="仿宋_GB2312"/>
                <w:sz w:val="21"/>
              </w:rPr>
              <w:t>增量）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.2. 角膜直径测量（</w:t>
            </w:r>
            <w:r>
              <w:rPr>
                <w:rFonts w:ascii="仿宋_GB2312" w:hAnsi="仿宋_GB2312" w:cs="仿宋_GB2312" w:eastAsia="仿宋_GB2312"/>
                <w:sz w:val="21"/>
              </w:rPr>
              <w:t>WTW</w:t>
            </w:r>
            <w:r>
              <w:rPr>
                <w:rFonts w:ascii="仿宋_GB2312" w:hAnsi="仿宋_GB2312" w:cs="仿宋_GB2312" w:eastAsia="仿宋_GB2312"/>
                <w:sz w:val="21"/>
              </w:rPr>
              <w:t>测量）：</w:t>
            </w:r>
            <w:r>
              <w:rPr>
                <w:rFonts w:ascii="仿宋_GB2312" w:hAnsi="仿宋_GB2312" w:cs="仿宋_GB2312" w:eastAsia="仿宋_GB2312"/>
                <w:sz w:val="21"/>
              </w:rPr>
              <w:t>13.0mm</w:t>
            </w:r>
            <w:r>
              <w:rPr>
                <w:rFonts w:ascii="仿宋_GB2312" w:hAnsi="仿宋_GB2312" w:cs="仿宋_GB2312" w:eastAsia="仿宋_GB2312"/>
                <w:sz w:val="21"/>
              </w:rPr>
              <w:t>或以下（</w:t>
            </w:r>
            <w:r>
              <w:rPr>
                <w:rFonts w:ascii="仿宋_GB2312" w:hAnsi="仿宋_GB2312" w:cs="仿宋_GB2312" w:eastAsia="仿宋_GB2312"/>
                <w:sz w:val="21"/>
              </w:rPr>
              <w:t>0.02mm</w:t>
            </w:r>
            <w:r>
              <w:rPr>
                <w:rFonts w:ascii="仿宋_GB2312" w:hAnsi="仿宋_GB2312" w:cs="仿宋_GB2312" w:eastAsia="仿宋_GB2312"/>
                <w:sz w:val="21"/>
              </w:rPr>
              <w:t>增量）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.3. 瞳孔直径测量（</w:t>
            </w:r>
            <w:r>
              <w:rPr>
                <w:rFonts w:ascii="仿宋_GB2312" w:hAnsi="仿宋_GB2312" w:cs="仿宋_GB2312" w:eastAsia="仿宋_GB2312"/>
                <w:sz w:val="21"/>
              </w:rPr>
              <w:t>PS</w:t>
            </w:r>
            <w:r>
              <w:rPr>
                <w:rFonts w:ascii="仿宋_GB2312" w:hAnsi="仿宋_GB2312" w:cs="仿宋_GB2312" w:eastAsia="仿宋_GB2312"/>
                <w:sz w:val="21"/>
              </w:rPr>
              <w:t>测量）：</w:t>
            </w:r>
            <w:r>
              <w:rPr>
                <w:rFonts w:ascii="仿宋_GB2312" w:hAnsi="仿宋_GB2312" w:cs="仿宋_GB2312" w:eastAsia="仿宋_GB2312"/>
                <w:sz w:val="21"/>
              </w:rPr>
              <w:t>1.0mm</w:t>
            </w:r>
            <w:r>
              <w:rPr>
                <w:rFonts w:ascii="仿宋_GB2312" w:hAnsi="仿宋_GB2312" w:cs="仿宋_GB2312" w:eastAsia="仿宋_GB2312"/>
                <w:sz w:val="21"/>
              </w:rPr>
              <w:t>至</w:t>
            </w:r>
            <w:r>
              <w:rPr>
                <w:rFonts w:ascii="仿宋_GB2312" w:hAnsi="仿宋_GB2312" w:cs="仿宋_GB2312" w:eastAsia="仿宋_GB2312"/>
                <w:sz w:val="21"/>
              </w:rPr>
              <w:t>10.0mm</w:t>
            </w:r>
            <w:r>
              <w:rPr>
                <w:rFonts w:ascii="仿宋_GB2312" w:hAnsi="仿宋_GB2312" w:cs="仿宋_GB2312" w:eastAsia="仿宋_GB2312"/>
                <w:sz w:val="21"/>
              </w:rPr>
              <w:t>（</w:t>
            </w:r>
            <w:r>
              <w:rPr>
                <w:rFonts w:ascii="仿宋_GB2312" w:hAnsi="仿宋_GB2312" w:cs="仿宋_GB2312" w:eastAsia="仿宋_GB2312"/>
                <w:sz w:val="21"/>
              </w:rPr>
              <w:t>0.02mm</w:t>
            </w:r>
            <w:r>
              <w:rPr>
                <w:rFonts w:ascii="仿宋_GB2312" w:hAnsi="仿宋_GB2312" w:cs="仿宋_GB2312" w:eastAsia="仿宋_GB2312"/>
                <w:sz w:val="21"/>
              </w:rPr>
              <w:t>增量）</w:t>
            </w:r>
          </w:p>
          <w:p>
            <w:pPr>
              <w:pStyle w:val="null3"/>
              <w:jc w:val="both"/>
            </w:pPr>
            <w:r>
              <w:rPr>
                <w:rFonts w:ascii="仿宋_GB2312" w:hAnsi="仿宋_GB2312" w:cs="仿宋_GB2312" w:eastAsia="仿宋_GB2312"/>
                <w:sz w:val="21"/>
                <w:b/>
              </w:rPr>
              <w:t>12. 其他功能：</w:t>
            </w:r>
          </w:p>
          <w:p>
            <w:pPr>
              <w:pStyle w:val="null3"/>
              <w:jc w:val="both"/>
            </w:pPr>
            <w:r>
              <w:rPr>
                <w:rFonts w:ascii="仿宋_GB2312" w:hAnsi="仿宋_GB2312" w:cs="仿宋_GB2312" w:eastAsia="仿宋_GB2312"/>
                <w:sz w:val="21"/>
              </w:rPr>
              <w:t>12.1. 主机自身显示屏：彩色触摸液晶屏</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1"/>
              </w:rPr>
              <w:t>1</w:t>
            </w:r>
            <w:r>
              <w:rPr>
                <w:rFonts w:ascii="仿宋_GB2312" w:hAnsi="仿宋_GB2312" w:cs="仿宋_GB2312" w:eastAsia="仿宋_GB2312"/>
                <w:sz w:val="21"/>
              </w:rPr>
              <w:t>2.2. 打印机：主机内置热敏打印机用于数据快速打印</w:t>
            </w:r>
          </w:p>
          <w:p>
            <w:pPr>
              <w:pStyle w:val="null3"/>
              <w:jc w:val="both"/>
            </w:pPr>
            <w:r>
              <w:rPr>
                <w:rFonts w:ascii="仿宋_GB2312" w:hAnsi="仿宋_GB2312" w:cs="仿宋_GB2312" w:eastAsia="仿宋_GB2312"/>
                <w:sz w:val="21"/>
              </w:rPr>
              <w:t>12.3. 存储：固态硬盘（内置于主机中）</w:t>
            </w:r>
          </w:p>
          <w:p>
            <w:pPr>
              <w:pStyle w:val="null3"/>
              <w:jc w:val="both"/>
            </w:pPr>
            <w:r>
              <w:rPr>
                <w:rFonts w:ascii="仿宋_GB2312" w:hAnsi="仿宋_GB2312" w:cs="仿宋_GB2312" w:eastAsia="仿宋_GB2312"/>
                <w:sz w:val="21"/>
              </w:rPr>
              <w:t>12.4. 接口连接器：</w:t>
            </w:r>
            <w:r>
              <w:rPr>
                <w:rFonts w:ascii="仿宋_GB2312" w:hAnsi="仿宋_GB2312" w:cs="仿宋_GB2312" w:eastAsia="仿宋_GB2312"/>
                <w:sz w:val="21"/>
              </w:rPr>
              <w:t>RS-232C</w:t>
            </w:r>
            <w:r>
              <w:rPr>
                <w:rFonts w:ascii="仿宋_GB2312" w:hAnsi="仿宋_GB2312" w:cs="仿宋_GB2312" w:eastAsia="仿宋_GB2312"/>
                <w:sz w:val="21"/>
              </w:rPr>
              <w:t>、</w:t>
            </w:r>
            <w:r>
              <w:rPr>
                <w:rFonts w:ascii="仿宋_GB2312" w:hAnsi="仿宋_GB2312" w:cs="仿宋_GB2312" w:eastAsia="仿宋_GB2312"/>
                <w:sz w:val="21"/>
              </w:rPr>
              <w:t>USB</w:t>
            </w:r>
            <w:r>
              <w:rPr>
                <w:rFonts w:ascii="仿宋_GB2312" w:hAnsi="仿宋_GB2312" w:cs="仿宋_GB2312" w:eastAsia="仿宋_GB2312"/>
                <w:sz w:val="21"/>
              </w:rPr>
              <w:t>（</w:t>
            </w:r>
            <w:r>
              <w:rPr>
                <w:rFonts w:ascii="仿宋_GB2312" w:hAnsi="仿宋_GB2312" w:cs="仿宋_GB2312" w:eastAsia="仿宋_GB2312"/>
                <w:sz w:val="21"/>
              </w:rPr>
              <w:t>USB2.0</w:t>
            </w:r>
            <w:r>
              <w:rPr>
                <w:rFonts w:ascii="仿宋_GB2312" w:hAnsi="仿宋_GB2312" w:cs="仿宋_GB2312" w:eastAsia="仿宋_GB2312"/>
                <w:sz w:val="21"/>
              </w:rPr>
              <w:t>）、</w:t>
            </w:r>
            <w:r>
              <w:rPr>
                <w:rFonts w:ascii="仿宋_GB2312" w:hAnsi="仿宋_GB2312" w:cs="仿宋_GB2312" w:eastAsia="仿宋_GB2312"/>
                <w:sz w:val="21"/>
              </w:rPr>
              <w:t>LAN</w:t>
            </w:r>
            <w:r>
              <w:rPr>
                <w:rFonts w:ascii="仿宋_GB2312" w:hAnsi="仿宋_GB2312" w:cs="仿宋_GB2312" w:eastAsia="仿宋_GB2312"/>
                <w:sz w:val="21"/>
              </w:rPr>
              <w:t>（以太网）</w:t>
            </w:r>
          </w:p>
          <w:p>
            <w:pPr>
              <w:pStyle w:val="null3"/>
              <w:jc w:val="both"/>
            </w:pPr>
            <w:r>
              <w:rPr>
                <w:rFonts w:ascii="仿宋_GB2312" w:hAnsi="仿宋_GB2312" w:cs="仿宋_GB2312" w:eastAsia="仿宋_GB2312"/>
                <w:sz w:val="21"/>
                <w:b/>
              </w:rPr>
              <w:t>13.具有电脑工作站和专业分析软件</w:t>
            </w:r>
          </w:p>
        </w:tc>
      </w:tr>
    </w:tbl>
    <w:p>
      <w:pPr>
        <w:pStyle w:val="null3"/>
      </w:pPr>
      <w:r>
        <w:rPr>
          <w:rFonts w:ascii="仿宋_GB2312" w:hAnsi="仿宋_GB2312" w:cs="仿宋_GB2312" w:eastAsia="仿宋_GB2312"/>
        </w:rPr>
        <w:t>标的名称：非接触广角成像镜1台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684"/>
              <w:gridCol w:w="1864"/>
            </w:tblGrid>
            <w:tr>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1、调焦</w:t>
                  </w:r>
                </w:p>
              </w:tc>
              <w:tc>
                <w:tcPr>
                  <w:tcW w:type="dxa" w:w="1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通过显微镜脚踏控制，电动调焦</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2、调焦技术</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采用内调焦技术，调焦时广角镜和患者角膜的距离保持不变</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4"/>
                      <w:color w:val="36363D"/>
                    </w:rPr>
                    <w:t>3、镜头</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可以同时安装</w:t>
                  </w:r>
                  <w:r>
                    <w:rPr>
                      <w:rFonts w:ascii="仿宋_GB2312" w:hAnsi="仿宋_GB2312" w:cs="仿宋_GB2312" w:eastAsia="仿宋_GB2312"/>
                      <w:sz w:val="24"/>
                      <w:color w:val="36363D"/>
                    </w:rPr>
                    <w:t>128D、60D两个观察镜，可以0-360度顺/逆时针旋转</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4、光学设计1</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全部光学采用复消色差技术</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5、光学设计2</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透镜部分采用非球面设计</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6、镀膜</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光学透镜表面采用抗反光多层镀膜</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4"/>
                      <w:color w:val="36363D"/>
                    </w:rPr>
                    <w:t>7、支架旋转性</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支架可以</w:t>
                  </w:r>
                  <w:r>
                    <w:rPr>
                      <w:rFonts w:ascii="仿宋_GB2312" w:hAnsi="仿宋_GB2312" w:cs="仿宋_GB2312" w:eastAsia="仿宋_GB2312"/>
                      <w:sz w:val="24"/>
                      <w:color w:val="36363D"/>
                    </w:rPr>
                    <w:t>0°--360°顺/逆时针旋转，步进30°</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8、支架折叠性</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折叠式支架，可自动折叠（安全性能高，有效保护患者角膜）</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4"/>
                      <w:color w:val="36363D"/>
                    </w:rPr>
                    <w:t>9、内调焦还原物镜系统</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由一组透镜组成，距离角膜工作距离＞</w:t>
                  </w:r>
                  <w:r>
                    <w:rPr>
                      <w:rFonts w:ascii="仿宋_GB2312" w:hAnsi="仿宋_GB2312" w:cs="仿宋_GB2312" w:eastAsia="仿宋_GB2312"/>
                      <w:sz w:val="24"/>
                      <w:color w:val="36363D"/>
                    </w:rPr>
                    <w:t>100mm</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10、工作</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配合显微镜全内置倒像镜系统，完成后节手术操作</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11、消毒</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36363D"/>
                    </w:rPr>
                    <w:t>具备</w:t>
                  </w:r>
                  <w:r>
                    <w:rPr>
                      <w:rFonts w:ascii="仿宋_GB2312" w:hAnsi="仿宋_GB2312" w:cs="仿宋_GB2312" w:eastAsia="仿宋_GB2312"/>
                      <w:sz w:val="24"/>
                      <w:color w:val="36363D"/>
                    </w:rPr>
                    <w:t>高温高压</w:t>
                  </w:r>
                  <w:r>
                    <w:rPr>
                      <w:rFonts w:ascii="仿宋_GB2312" w:hAnsi="仿宋_GB2312" w:cs="仿宋_GB2312" w:eastAsia="仿宋_GB2312"/>
                      <w:sz w:val="24"/>
                      <w:color w:val="36363D"/>
                    </w:rPr>
                    <w:t>消毒功能</w:t>
                  </w:r>
                </w:p>
              </w:tc>
            </w:tr>
          </w:tbl>
          <w:p>
            <w:pPr>
              <w:pStyle w:val="null3"/>
              <w:jc w:val="both"/>
            </w:pPr>
          </w:p>
        </w:tc>
      </w:tr>
    </w:tbl>
    <w:p>
      <w:pPr>
        <w:pStyle w:val="null3"/>
      </w:pPr>
      <w:r>
        <w:rPr>
          <w:rFonts w:ascii="仿宋_GB2312" w:hAnsi="仿宋_GB2312" w:cs="仿宋_GB2312" w:eastAsia="仿宋_GB2312"/>
        </w:rPr>
        <w:t>标的名称：视网膜广角成像一台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1、设备用途：用于眼科视网膜和眼睛周边部分进行摄像，显示和存储相关的数据。</w:t>
            </w:r>
          </w:p>
          <w:p>
            <w:pPr>
              <w:pStyle w:val="null3"/>
              <w:jc w:val="both"/>
            </w:pPr>
            <w:r>
              <w:rPr>
                <w:rFonts w:ascii="仿宋_GB2312" w:hAnsi="仿宋_GB2312" w:cs="仿宋_GB2312" w:eastAsia="仿宋_GB2312"/>
                <w:sz w:val="19"/>
              </w:rPr>
              <w:t>▲</w:t>
            </w:r>
            <w:r>
              <w:rPr>
                <w:rFonts w:ascii="仿宋_GB2312" w:hAnsi="仿宋_GB2312" w:cs="仿宋_GB2312" w:eastAsia="仿宋_GB2312"/>
                <w:sz w:val="24"/>
              </w:rPr>
              <w:t>2、成像：真实眼底色彩眼底图像，拍摄的眼底图像没有眼睑和睫毛的遮挡。</w:t>
            </w:r>
          </w:p>
          <w:p>
            <w:pPr>
              <w:pStyle w:val="null3"/>
              <w:jc w:val="both"/>
            </w:pPr>
            <w:r>
              <w:rPr>
                <w:rFonts w:ascii="仿宋_GB2312" w:hAnsi="仿宋_GB2312" w:cs="仿宋_GB2312" w:eastAsia="仿宋_GB2312"/>
                <w:sz w:val="24"/>
              </w:rPr>
              <w:t>3、成像模式</w:t>
            </w:r>
          </w:p>
          <w:p>
            <w:pPr>
              <w:pStyle w:val="null3"/>
              <w:jc w:val="both"/>
            </w:pPr>
            <w:r>
              <w:rPr>
                <w:rFonts w:ascii="仿宋_GB2312" w:hAnsi="仿宋_GB2312" w:cs="仿宋_GB2312" w:eastAsia="仿宋_GB2312"/>
                <w:sz w:val="19"/>
              </w:rPr>
              <w:t>▲</w:t>
            </w:r>
            <w:r>
              <w:rPr>
                <w:rFonts w:ascii="仿宋_GB2312" w:hAnsi="仿宋_GB2312" w:cs="仿宋_GB2312" w:eastAsia="仿宋_GB2312"/>
                <w:sz w:val="24"/>
              </w:rPr>
              <w:t>3.1、真彩成像拍摄，真实反映眼底色彩。</w:t>
            </w:r>
          </w:p>
          <w:p>
            <w:pPr>
              <w:pStyle w:val="null3"/>
              <w:jc w:val="both"/>
            </w:pPr>
            <w:r>
              <w:rPr>
                <w:rFonts w:ascii="仿宋_GB2312" w:hAnsi="仿宋_GB2312" w:cs="仿宋_GB2312" w:eastAsia="仿宋_GB2312"/>
                <w:sz w:val="24"/>
              </w:rPr>
              <w:t>3.2、具有自发荧光功能，用于观察如年龄相关性黄斑变性、视乳头病变等。</w:t>
            </w:r>
          </w:p>
          <w:p>
            <w:pPr>
              <w:pStyle w:val="null3"/>
              <w:jc w:val="both"/>
            </w:pPr>
            <w:r>
              <w:rPr>
                <w:rFonts w:ascii="仿宋_GB2312" w:hAnsi="仿宋_GB2312" w:cs="仿宋_GB2312" w:eastAsia="仿宋_GB2312"/>
                <w:sz w:val="24"/>
              </w:rPr>
              <w:t>3.3、具有红外成像功能，红外光具有强的组织穿透特性，用于观察脉络膜，睑板腺等深层结构。</w:t>
            </w:r>
          </w:p>
          <w:p>
            <w:pPr>
              <w:pStyle w:val="null3"/>
              <w:jc w:val="both"/>
            </w:pPr>
            <w:r>
              <w:rPr>
                <w:rFonts w:ascii="仿宋_GB2312" w:hAnsi="仿宋_GB2312" w:cs="仿宋_GB2312" w:eastAsia="仿宋_GB2312"/>
                <w:sz w:val="19"/>
              </w:rPr>
              <w:t>▲</w:t>
            </w:r>
            <w:r>
              <w:rPr>
                <w:rFonts w:ascii="仿宋_GB2312" w:hAnsi="仿宋_GB2312" w:cs="仿宋_GB2312" w:eastAsia="仿宋_GB2312"/>
                <w:sz w:val="24"/>
              </w:rPr>
              <w:t>3.4、具有自动拼图功能，可以自动生成六拼图。</w:t>
            </w:r>
          </w:p>
          <w:p>
            <w:pPr>
              <w:pStyle w:val="null3"/>
              <w:jc w:val="both"/>
            </w:pPr>
            <w:r>
              <w:rPr>
                <w:rFonts w:ascii="仿宋_GB2312" w:hAnsi="仿宋_GB2312" w:cs="仿宋_GB2312" w:eastAsia="仿宋_GB2312"/>
                <w:sz w:val="19"/>
              </w:rPr>
              <w:t>▲</w:t>
            </w:r>
            <w:r>
              <w:rPr>
                <w:rFonts w:ascii="仿宋_GB2312" w:hAnsi="仿宋_GB2312" w:cs="仿宋_GB2312" w:eastAsia="仿宋_GB2312"/>
                <w:sz w:val="24"/>
              </w:rPr>
              <w:t>3.5、具有外眼、眼表成像拍摄功能。</w:t>
            </w:r>
          </w:p>
          <w:p>
            <w:pPr>
              <w:pStyle w:val="null3"/>
              <w:jc w:val="both"/>
            </w:pPr>
            <w:r>
              <w:rPr>
                <w:rFonts w:ascii="仿宋_GB2312" w:hAnsi="仿宋_GB2312" w:cs="仿宋_GB2312" w:eastAsia="仿宋_GB2312"/>
                <w:sz w:val="24"/>
              </w:rPr>
              <w:t>3.6、具有立体成像拍摄模式，用于观察视盘情况。</w:t>
            </w:r>
          </w:p>
          <w:p>
            <w:pPr>
              <w:pStyle w:val="null3"/>
              <w:jc w:val="both"/>
            </w:pPr>
            <w:r>
              <w:rPr>
                <w:rFonts w:ascii="仿宋_GB2312" w:hAnsi="仿宋_GB2312" w:cs="仿宋_GB2312" w:eastAsia="仿宋_GB2312"/>
                <w:sz w:val="24"/>
              </w:rPr>
              <w:t>4、拍摄监视</w:t>
            </w:r>
          </w:p>
          <w:p>
            <w:pPr>
              <w:pStyle w:val="null3"/>
              <w:jc w:val="both"/>
            </w:pPr>
            <w:r>
              <w:rPr>
                <w:rFonts w:ascii="仿宋_GB2312" w:hAnsi="仿宋_GB2312" w:cs="仿宋_GB2312" w:eastAsia="仿宋_GB2312"/>
                <w:sz w:val="24"/>
              </w:rPr>
              <w:t>4.1、采用屏幕实时红外眼底图像监视技术，可实时观察拍摄眼底情况。</w:t>
            </w:r>
          </w:p>
          <w:p>
            <w:pPr>
              <w:pStyle w:val="null3"/>
              <w:jc w:val="both"/>
            </w:pPr>
            <w:r>
              <w:rPr>
                <w:rFonts w:ascii="仿宋_GB2312" w:hAnsi="仿宋_GB2312" w:cs="仿宋_GB2312" w:eastAsia="仿宋_GB2312"/>
                <w:sz w:val="24"/>
              </w:rPr>
              <w:t>4.2/具有双眼位实时监视窗口，引导眼位高度和前后距离。</w:t>
            </w:r>
          </w:p>
          <w:p>
            <w:pPr>
              <w:pStyle w:val="null3"/>
              <w:jc w:val="both"/>
            </w:pPr>
            <w:r>
              <w:rPr>
                <w:rFonts w:ascii="仿宋_GB2312" w:hAnsi="仿宋_GB2312" w:cs="仿宋_GB2312" w:eastAsia="仿宋_GB2312"/>
                <w:sz w:val="24"/>
              </w:rPr>
              <w:t>5、拍摄角度，从眼球中心计算：成像范围≥110°。</w:t>
            </w:r>
          </w:p>
          <w:p>
            <w:pPr>
              <w:pStyle w:val="null3"/>
              <w:jc w:val="both"/>
            </w:pPr>
            <w:r>
              <w:rPr>
                <w:rFonts w:ascii="仿宋_GB2312" w:hAnsi="仿宋_GB2312" w:cs="仿宋_GB2312" w:eastAsia="仿宋_GB2312"/>
                <w:sz w:val="19"/>
              </w:rPr>
              <w:t>▲</w:t>
            </w:r>
            <w:r>
              <w:rPr>
                <w:rFonts w:ascii="仿宋_GB2312" w:hAnsi="仿宋_GB2312" w:cs="仿宋_GB2312" w:eastAsia="仿宋_GB2312"/>
                <w:sz w:val="24"/>
              </w:rPr>
              <w:t>6、分辨率＜12微米。</w:t>
            </w:r>
          </w:p>
          <w:p>
            <w:pPr>
              <w:pStyle w:val="null3"/>
              <w:jc w:val="both"/>
            </w:pPr>
            <w:r>
              <w:rPr>
                <w:rFonts w:ascii="仿宋_GB2312" w:hAnsi="仿宋_GB2312" w:cs="仿宋_GB2312" w:eastAsia="仿宋_GB2312"/>
                <w:sz w:val="24"/>
              </w:rPr>
              <w:t>7、拍摄瞳孔直径最小值≤2.5毫米</w:t>
            </w:r>
          </w:p>
          <w:p>
            <w:pPr>
              <w:pStyle w:val="null3"/>
              <w:jc w:val="both"/>
            </w:pPr>
            <w:r>
              <w:rPr>
                <w:rFonts w:ascii="仿宋_GB2312" w:hAnsi="仿宋_GB2312" w:cs="仿宋_GB2312" w:eastAsia="仿宋_GB2312"/>
                <w:sz w:val="19"/>
              </w:rPr>
              <w:t>▲</w:t>
            </w:r>
            <w:r>
              <w:rPr>
                <w:rFonts w:ascii="仿宋_GB2312" w:hAnsi="仿宋_GB2312" w:cs="仿宋_GB2312" w:eastAsia="仿宋_GB2312"/>
                <w:sz w:val="24"/>
              </w:rPr>
              <w:t>8、工作距离：非接触式，从患者眼睛至镜头</w:t>
            </w:r>
            <w:r>
              <w:rPr>
                <w:rFonts w:ascii="仿宋_GB2312" w:hAnsi="仿宋_GB2312" w:cs="仿宋_GB2312" w:eastAsia="仿宋_GB2312"/>
                <w:sz w:val="24"/>
              </w:rPr>
              <w:t>≥</w:t>
            </w:r>
            <w:r>
              <w:rPr>
                <w:rFonts w:ascii="仿宋_GB2312" w:hAnsi="仿宋_GB2312" w:cs="仿宋_GB2312" w:eastAsia="仿宋_GB2312"/>
                <w:sz w:val="24"/>
              </w:rPr>
              <w:t>20毫米以上距离。</w:t>
            </w:r>
          </w:p>
          <w:p>
            <w:pPr>
              <w:pStyle w:val="null3"/>
              <w:jc w:val="both"/>
            </w:pPr>
            <w:r>
              <w:rPr>
                <w:rFonts w:ascii="仿宋_GB2312" w:hAnsi="仿宋_GB2312" w:cs="仿宋_GB2312" w:eastAsia="仿宋_GB2312"/>
                <w:sz w:val="24"/>
              </w:rPr>
              <w:t>9、屈光补偿范围：-23D至+19D连续可调</w:t>
            </w:r>
          </w:p>
          <w:p>
            <w:pPr>
              <w:pStyle w:val="null3"/>
              <w:jc w:val="both"/>
            </w:pPr>
            <w:r>
              <w:rPr>
                <w:rFonts w:ascii="仿宋_GB2312" w:hAnsi="仿宋_GB2312" w:cs="仿宋_GB2312" w:eastAsia="仿宋_GB2312"/>
                <w:sz w:val="19"/>
              </w:rPr>
              <w:t>▲</w:t>
            </w:r>
            <w:r>
              <w:rPr>
                <w:rFonts w:ascii="仿宋_GB2312" w:hAnsi="仿宋_GB2312" w:cs="仿宋_GB2312" w:eastAsia="仿宋_GB2312"/>
                <w:sz w:val="24"/>
              </w:rPr>
              <w:t>10、光源：可见光波段的连续光谱光源，包含红光、蓝光、绿光波段的连续光源。</w:t>
            </w:r>
          </w:p>
          <w:p>
            <w:pPr>
              <w:pStyle w:val="null3"/>
              <w:jc w:val="both"/>
            </w:pPr>
            <w:r>
              <w:rPr>
                <w:rFonts w:ascii="仿宋_GB2312" w:hAnsi="仿宋_GB2312" w:cs="仿宋_GB2312" w:eastAsia="仿宋_GB2312"/>
                <w:sz w:val="19"/>
              </w:rPr>
              <w:t>▲</w:t>
            </w:r>
            <w:r>
              <w:rPr>
                <w:rFonts w:ascii="仿宋_GB2312" w:hAnsi="仿宋_GB2312" w:cs="仿宋_GB2312" w:eastAsia="仿宋_GB2312"/>
                <w:sz w:val="24"/>
              </w:rPr>
              <w:t>11、设备机头可以左右摇摆，方便拍摄不同角度病灶；采用高度可调整的一体化头托设计。</w:t>
            </w:r>
          </w:p>
          <w:p>
            <w:pPr>
              <w:pStyle w:val="null3"/>
              <w:jc w:val="both"/>
            </w:pPr>
            <w:r>
              <w:rPr>
                <w:rFonts w:ascii="仿宋_GB2312" w:hAnsi="仿宋_GB2312" w:cs="仿宋_GB2312" w:eastAsia="仿宋_GB2312"/>
                <w:sz w:val="24"/>
              </w:rPr>
              <w:t>12、自动功能：拍摄时，设备可以自动对焦。</w:t>
            </w:r>
          </w:p>
          <w:p>
            <w:pPr>
              <w:pStyle w:val="null3"/>
              <w:jc w:val="both"/>
            </w:pPr>
            <w:r>
              <w:rPr>
                <w:rFonts w:ascii="仿宋_GB2312" w:hAnsi="仿宋_GB2312" w:cs="仿宋_GB2312" w:eastAsia="仿宋_GB2312"/>
                <w:sz w:val="24"/>
              </w:rPr>
              <w:t>13、采集速度≤0.3秒</w:t>
            </w:r>
          </w:p>
          <w:p>
            <w:pPr>
              <w:pStyle w:val="null3"/>
              <w:jc w:val="both"/>
            </w:pPr>
            <w:r>
              <w:rPr>
                <w:rFonts w:ascii="仿宋_GB2312" w:hAnsi="仿宋_GB2312" w:cs="仿宋_GB2312" w:eastAsia="仿宋_GB2312"/>
                <w:sz w:val="24"/>
              </w:rPr>
              <w:t>14、仪器规格</w:t>
            </w:r>
          </w:p>
          <w:p>
            <w:pPr>
              <w:pStyle w:val="null3"/>
              <w:jc w:val="both"/>
            </w:pPr>
            <w:r>
              <w:rPr>
                <w:rFonts w:ascii="仿宋_GB2312" w:hAnsi="仿宋_GB2312" w:cs="仿宋_GB2312" w:eastAsia="仿宋_GB2312"/>
                <w:sz w:val="24"/>
              </w:rPr>
              <w:t>14.1、配备一体化原厂主机电动升降台，人体工程学设计，方便轮椅患者检查。</w:t>
            </w:r>
          </w:p>
          <w:p>
            <w:pPr>
              <w:pStyle w:val="null3"/>
              <w:jc w:val="both"/>
            </w:pPr>
            <w:r>
              <w:rPr>
                <w:rFonts w:ascii="仿宋_GB2312" w:hAnsi="仿宋_GB2312" w:cs="仿宋_GB2312" w:eastAsia="仿宋_GB2312"/>
                <w:sz w:val="24"/>
              </w:rPr>
              <w:t>15、计算机部件：配置原厂一体化计算机工作站，非国内组装计算机。</w:t>
            </w:r>
          </w:p>
          <w:p>
            <w:pPr>
              <w:pStyle w:val="null3"/>
              <w:jc w:val="both"/>
            </w:pPr>
            <w:r>
              <w:rPr>
                <w:rFonts w:ascii="仿宋_GB2312" w:hAnsi="仿宋_GB2312" w:cs="仿宋_GB2312" w:eastAsia="仿宋_GB2312"/>
                <w:sz w:val="24"/>
              </w:rPr>
              <w:t>15.1、监视器≥20英寸全高清MVA LCD，监视器带LED背光和电容式多点触摸功能。</w:t>
            </w:r>
          </w:p>
          <w:p>
            <w:pPr>
              <w:pStyle w:val="null3"/>
              <w:jc w:val="both"/>
            </w:pPr>
            <w:r>
              <w:rPr>
                <w:rFonts w:ascii="仿宋_GB2312" w:hAnsi="仿宋_GB2312" w:cs="仿宋_GB2312" w:eastAsia="仿宋_GB2312"/>
                <w:sz w:val="24"/>
              </w:rPr>
              <w:t>15.2、内存≥6 GB，存储硬盘≥1TB。</w:t>
            </w:r>
          </w:p>
          <w:p>
            <w:pPr>
              <w:pStyle w:val="null3"/>
              <w:jc w:val="both"/>
            </w:pPr>
            <w:r>
              <w:rPr>
                <w:rFonts w:ascii="仿宋_GB2312" w:hAnsi="仿宋_GB2312" w:cs="仿宋_GB2312" w:eastAsia="仿宋_GB2312"/>
                <w:sz w:val="24"/>
              </w:rPr>
              <w:t>16、配置国际标准DICOM接口，免费开放端口。</w:t>
            </w:r>
          </w:p>
          <w:p>
            <w:pPr>
              <w:pStyle w:val="null3"/>
              <w:jc w:val="both"/>
            </w:pPr>
            <w:r>
              <w:rPr>
                <w:rFonts w:ascii="仿宋_GB2312" w:hAnsi="仿宋_GB2312" w:cs="仿宋_GB2312" w:eastAsia="仿宋_GB2312"/>
                <w:sz w:val="24"/>
              </w:rPr>
              <w:t>17、图像文件存储类型≥5种，包含DICOM、JPG、TIFF、JPG2000、PNG五种。</w:t>
            </w:r>
          </w:p>
          <w:p>
            <w:pPr>
              <w:pStyle w:val="null3"/>
              <w:jc w:val="both"/>
            </w:pPr>
            <w:r>
              <w:rPr>
                <w:rFonts w:ascii="仿宋_GB2312" w:hAnsi="仿宋_GB2312" w:cs="仿宋_GB2312" w:eastAsia="仿宋_GB2312"/>
                <w:sz w:val="24"/>
              </w:rPr>
              <w:t>18、设备具有：</w:t>
            </w:r>
            <w:r>
              <w:rPr>
                <w:rFonts w:ascii="仿宋_GB2312" w:hAnsi="仿宋_GB2312" w:cs="仿宋_GB2312" w:eastAsia="仿宋_GB2312"/>
                <w:sz w:val="24"/>
              </w:rPr>
              <w:t>500-585纳米绿自发荧光成像， 435-500纳米蓝自发荧光成像，红外反射成像。</w:t>
            </w:r>
          </w:p>
          <w:p>
            <w:pPr>
              <w:pStyle w:val="null3"/>
              <w:jc w:val="both"/>
            </w:pPr>
            <w:r>
              <w:rPr>
                <w:rFonts w:ascii="仿宋_GB2312" w:hAnsi="仿宋_GB2312" w:cs="仿宋_GB2312" w:eastAsia="仿宋_GB2312"/>
                <w:sz w:val="24"/>
              </w:rPr>
              <w:t>19、设备最大拍摄范围≥250°。</w:t>
            </w:r>
          </w:p>
          <w:p>
            <w:pPr>
              <w:pStyle w:val="null3"/>
              <w:jc w:val="both"/>
            </w:pPr>
            <w:r>
              <w:rPr>
                <w:rFonts w:ascii="仿宋_GB2312" w:hAnsi="仿宋_GB2312" w:cs="仿宋_GB2312" w:eastAsia="仿宋_GB2312"/>
                <w:sz w:val="19"/>
              </w:rPr>
              <w:t>▲</w:t>
            </w:r>
            <w:r>
              <w:rPr>
                <w:rFonts w:ascii="仿宋_GB2312" w:hAnsi="仿宋_GB2312" w:cs="仿宋_GB2312" w:eastAsia="仿宋_GB2312"/>
                <w:sz w:val="24"/>
              </w:rPr>
              <w:t>20、配备可连接眼科专业分析软件工作站，最少可以连接眼科三台设备。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合同签订后30天内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陕西省勉县医院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货到医院安装调试验收后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本次采购内容的所有产品及相关内容，维保期限不低于1年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业绩.docx 投标函 保证金缴纳凭证.docx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供应商须为具有独立承担民事责任能力的法人、其他组织或自然人;出具合法有效的营业执照或事业单位法人证书等国家规定的相关证明，自然人参与的提供其身份证明。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供应商需提供加盖公章的《汉中市政府采购供应商资格承诺函》扫描件。</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为进口产品的，须提供所投产品厂家授权书或总代理商授权（提供总代理商授权书的须出具有效授权权限的相关证明文件，证明文件须能显示产品制造厂家对所投产品授权链条的完整性），国产产品不需要提供。</w:t>
            </w:r>
          </w:p>
        </w:tc>
        <w:tc>
          <w:tcPr>
            <w:tcW w:type="dxa" w:w="3322"/>
          </w:tcPr>
          <w:p>
            <w:pPr>
              <w:pStyle w:val="null3"/>
            </w:pPr>
            <w:r>
              <w:rPr>
                <w:rFonts w:ascii="仿宋_GB2312" w:hAnsi="仿宋_GB2312" w:cs="仿宋_GB2312" w:eastAsia="仿宋_GB2312"/>
              </w:rPr>
              <w:t>所投产品为进口产品的，须提供所投产品厂家授权书或总代理商授权（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产品属于医疗器械管理范围的须提供医疗器械注册证。</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产品属于医疗器械管理范围的须提供医疗器械注册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投标函 保证金缴纳凭证.docx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标产品技术指标评审内容</w:t>
            </w:r>
          </w:p>
        </w:tc>
        <w:tc>
          <w:tcPr>
            <w:tcW w:type="dxa" w:w="2492"/>
          </w:tcPr>
          <w:p>
            <w:pPr>
              <w:pStyle w:val="null3"/>
            </w:pPr>
            <w:r>
              <w:rPr>
                <w:rFonts w:ascii="仿宋_GB2312" w:hAnsi="仿宋_GB2312" w:cs="仿宋_GB2312" w:eastAsia="仿宋_GB2312"/>
              </w:rPr>
              <w:t>投标产品的技术指标评审：完全响应得20分。“▲”号技术参数一项不满足扣3分，非“ ▲”号技术指标参数一项不满足扣2分，扣完为止。 评审依据：按照技术参数要求提 供相应的证明文件（包括不限于检测报告、技术白皮书、厂家产品说明等），在技术 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保证金缴纳凭证.docx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根据所投产品技术先进性、性能稳定性、质量可靠性等方面进行评审:包括但不限于: (1)产品进货渠道正规，有质量保证，无假冒伪劣、瑕产品提供产品正规来源渠道合法的证明文件(包括但不限于销售协议、代理协议、原厂授权); (2)投标产品精度、性能能满足相应使用的要求;为市场较新或最新产品; (3)投标产品的操作便利，使用适宜度高，经培训后易上手; (4)投标产品备品备件储备齐全，维修及更换频次较低; (5)投标产品操纵和控制系统功能完整，界面布局简洁，清楚逻辑明确; (6)设备的安全防护措施完善，安全可靠性高。 以上各项内容全面明确、阐述条理清晰得 15分，每有一个缺项扣2.5分，每有一项内容存在缺陷，扣1.5分，扣完为止。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投标人提供针对本项目的实施方案，包括但不限于: (1)供货组织安排、安装、检测、调试措施; (2)项目实施步骤、进度计划和保证措施; (3)安全控制方案及质量措施; (4)组织机构人员配置、协调能力; (5)验收方案等。 方案各项内容全面详细、阐述条理清晰详尽、符合本项目采购需求、技术先进，功能配置合理，能有效保障本项目实施的得15分，每有一个缺项扣3分，每有一项内容存在缺陷，扣1.5分，扣完为止。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对投标人针对本项目提供的售后服务方案进行评审，包括但不限于以下内容: (1)质保期内及质保期满之后产品保修内容及范围; (2)售后服务响应时效; (3)售后服务网点情况; (4)拟投入售后服务人员配置情况; (5)售后服务质量承诺及保障措施; (6)技术培训(包括培训目的、课时安排培训教材或课件、培训师资情况)、安装调试等; (7)维修服务应包括不限于维修保障、维修设施、技术支持、维修进度; (8)客户投诉，包括投诉渠道、投诉处理两部分内容。 方案各部分内容全面详细、阐述条理清晰详尽、符合本项目采购需求，能有效保障本项目实施的计16分，每有一个缺项扣 2 分，方案内每有一处内容不完整或有缺陷或与项目不匹配的，扣1分，扣完为止。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以合同复印件形式提供投标人2022年1月1日至今类似项目业绩，每份计1分，计满4分为止。 注：投标人需提供采购合同（含首页、采购设备品牌型号页、签字盖章页）复印件，以合同（协议）签订时间为准，否则业绩不予认可。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经初审合格的投标文件，其投标报价为有效投标价(各供应商在投标时以填报总价及单价 的形式自主填报投标报价，最终汇总的投标报价作为参与商务标的评审依据)。 评审基准 价：即满足招标文件要求且投标报价最低的为评审基准价。 其他供应商的价格分统一按照 下列公式计算。（评审基准价/投标报价）×30为报价得分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